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Varias cosas Python: python es un lenguaje interpretado, es decir va ejecutando línea a línea, si el programa falla en la última línea, todo lo anterior se realiza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FileManager: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def __init__</w:t>
      </w:r>
      <w:r w:rsidDel="00000000" w:rsidR="00000000" w:rsidRPr="00000000">
        <w:rPr>
          <w:rtl w:val="0"/>
        </w:rPr>
        <w:t xml:space="preserve">(self, path):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self.path = Path(path)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Este método es el constructor de la clase, que siempre se crea con dos barra baja, init y dos barra baja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self es como el this en java y path es el nombre del atributo. El self se pone siempre y el path es el parámetro de entrada al constructor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No hace falta crear un atributo previamente para usarlo en el programa</w:t>
      </w:r>
      <w:r w:rsidDel="00000000" w:rsidR="00000000" w:rsidRPr="00000000">
        <w:rPr>
          <w:rtl w:val="0"/>
        </w:rPr>
        <w:t xml:space="preserve">, cuando usamos un atributo que no está creado previamente, se crea automáticamente en ese momento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