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0906B" w14:textId="77777777" w:rsidR="00635F72" w:rsidRDefault="00635F72" w:rsidP="00444EFA">
      <w:pPr>
        <w:rPr>
          <w:rFonts w:ascii="Arial" w:hAnsi="Arial" w:cs="Arial"/>
          <w:b/>
          <w:bCs/>
          <w:caps/>
          <w:color w:val="44546A" w:themeColor="text2"/>
          <w:sz w:val="60"/>
          <w:szCs w:val="60"/>
        </w:rPr>
      </w:pPr>
    </w:p>
    <w:p w14:paraId="07B2A00E" w14:textId="77777777" w:rsidR="00635F72" w:rsidRDefault="00635F72" w:rsidP="00444EFA">
      <w:pPr>
        <w:rPr>
          <w:rFonts w:ascii="Arial" w:hAnsi="Arial" w:cs="Arial"/>
          <w:b/>
          <w:bCs/>
          <w:caps/>
          <w:color w:val="44546A" w:themeColor="text2"/>
          <w:sz w:val="60"/>
          <w:szCs w:val="60"/>
        </w:rPr>
      </w:pPr>
    </w:p>
    <w:p w14:paraId="6DE219B4" w14:textId="77777777" w:rsidR="00635F72" w:rsidRDefault="00635F72" w:rsidP="00444EFA">
      <w:pPr>
        <w:rPr>
          <w:rFonts w:ascii="Arial" w:hAnsi="Arial" w:cs="Arial"/>
          <w:b/>
          <w:bCs/>
          <w:caps/>
          <w:color w:val="44546A" w:themeColor="text2"/>
          <w:sz w:val="60"/>
          <w:szCs w:val="60"/>
        </w:rPr>
      </w:pPr>
    </w:p>
    <w:p w14:paraId="42406777" w14:textId="77777777" w:rsidR="00635F72" w:rsidRDefault="00635F72" w:rsidP="00444EFA">
      <w:pPr>
        <w:rPr>
          <w:rFonts w:ascii="Arial" w:hAnsi="Arial" w:cs="Arial"/>
          <w:b/>
          <w:bCs/>
          <w:caps/>
          <w:color w:val="44546A" w:themeColor="text2"/>
          <w:sz w:val="60"/>
          <w:szCs w:val="60"/>
        </w:rPr>
      </w:pPr>
    </w:p>
    <w:p w14:paraId="6C71DA38" w14:textId="77777777" w:rsidR="00635F72" w:rsidRDefault="00635F72" w:rsidP="00444EFA">
      <w:pPr>
        <w:rPr>
          <w:rFonts w:ascii="Arial" w:hAnsi="Arial" w:cs="Arial"/>
          <w:b/>
          <w:bCs/>
          <w:caps/>
          <w:color w:val="44546A" w:themeColor="text2"/>
          <w:sz w:val="60"/>
          <w:szCs w:val="60"/>
        </w:rPr>
      </w:pPr>
    </w:p>
    <w:p w14:paraId="742A17D0" w14:textId="77777777" w:rsidR="00635F72" w:rsidRDefault="00635F72" w:rsidP="00444EFA">
      <w:pPr>
        <w:rPr>
          <w:rFonts w:ascii="Arial" w:hAnsi="Arial" w:cs="Arial"/>
          <w:b/>
          <w:bCs/>
          <w:caps/>
          <w:color w:val="44546A" w:themeColor="text2"/>
          <w:sz w:val="60"/>
          <w:szCs w:val="60"/>
        </w:rPr>
      </w:pPr>
    </w:p>
    <w:p w14:paraId="65834629" w14:textId="66CD7C65" w:rsidR="00444EFA" w:rsidRPr="00A1771C" w:rsidRDefault="00444EFA" w:rsidP="00444EFA">
      <w:pPr>
        <w:rPr>
          <w:sz w:val="60"/>
          <w:szCs w:val="60"/>
        </w:rPr>
      </w:pPr>
      <w:r w:rsidRPr="00A1771C">
        <w:rPr>
          <w:rFonts w:ascii="Arial" w:hAnsi="Arial" w:cs="Arial"/>
          <w:b/>
          <w:bCs/>
          <w:caps/>
          <w:color w:val="44546A" w:themeColor="text2"/>
          <w:sz w:val="60"/>
          <w:szCs w:val="60"/>
        </w:rPr>
        <w:t>FOOTBALL MANAGER 2023 Y EL ANÁLISIS DE DATOS</w:t>
      </w:r>
    </w:p>
    <w:p w14:paraId="72D6B896" w14:textId="77777777" w:rsidR="0092357F" w:rsidRDefault="0092357F"/>
    <w:p w14:paraId="2769598C" w14:textId="77777777" w:rsidR="00444EFA" w:rsidRDefault="00444EFA"/>
    <w:p w14:paraId="16EEBC66" w14:textId="77777777" w:rsidR="00444EFA" w:rsidRDefault="00444EFA"/>
    <w:p w14:paraId="2281149D" w14:textId="77777777" w:rsidR="00444EFA" w:rsidRDefault="00444EFA"/>
    <w:p w14:paraId="637FB47B" w14:textId="77777777" w:rsidR="00635F72" w:rsidRDefault="00635F72"/>
    <w:p w14:paraId="4E3C5801" w14:textId="77777777" w:rsidR="00635F72" w:rsidRDefault="00635F72"/>
    <w:p w14:paraId="016B5A71" w14:textId="77777777" w:rsidR="00635F72" w:rsidRDefault="00635F72"/>
    <w:p w14:paraId="2A8E9065" w14:textId="77777777" w:rsidR="00444EFA" w:rsidRDefault="00444EFA"/>
    <w:p w14:paraId="0BD1D65F" w14:textId="77777777" w:rsidR="00635F72" w:rsidRPr="001148F3" w:rsidRDefault="00635F72" w:rsidP="00635F72">
      <w:pPr>
        <w:jc w:val="right"/>
        <w:rPr>
          <w:rFonts w:ascii="Arial" w:hAnsi="Arial" w:cs="Arial"/>
          <w:lang w:val="en-US"/>
        </w:rPr>
      </w:pPr>
      <w:r w:rsidRPr="001148F3">
        <w:rPr>
          <w:rFonts w:ascii="Arial" w:hAnsi="Arial" w:cs="Arial"/>
          <w:lang w:val="en-US"/>
        </w:rPr>
        <w:t>Isaac Sorli Herraiz</w:t>
      </w:r>
    </w:p>
    <w:p w14:paraId="0C19C2D2" w14:textId="77777777" w:rsidR="00635F72" w:rsidRPr="001148F3" w:rsidRDefault="00635F72" w:rsidP="00635F72">
      <w:pPr>
        <w:jc w:val="right"/>
        <w:rPr>
          <w:rFonts w:ascii="Arial" w:hAnsi="Arial" w:cs="Arial"/>
          <w:lang w:val="en-US"/>
        </w:rPr>
      </w:pPr>
      <w:r>
        <w:rPr>
          <w:rFonts w:ascii="Arial" w:hAnsi="Arial" w:cs="Arial"/>
          <w:lang w:val="en-US"/>
        </w:rPr>
        <w:t>1</w:t>
      </w:r>
      <w:r w:rsidRPr="001148F3">
        <w:rPr>
          <w:rFonts w:ascii="Arial" w:hAnsi="Arial" w:cs="Arial"/>
          <w:lang w:val="en-US"/>
        </w:rPr>
        <w:t>7 / 07 / 2026</w:t>
      </w:r>
    </w:p>
    <w:p w14:paraId="5353B0A1" w14:textId="77777777" w:rsidR="00635F72" w:rsidRPr="00635F72" w:rsidRDefault="00635F72" w:rsidP="00635F72">
      <w:pPr>
        <w:jc w:val="right"/>
        <w:rPr>
          <w:rFonts w:ascii="Arial" w:hAnsi="Arial" w:cs="Arial"/>
          <w:lang w:val="en-US"/>
        </w:rPr>
      </w:pPr>
      <w:r w:rsidRPr="00635F72">
        <w:rPr>
          <w:rFonts w:ascii="Arial" w:hAnsi="Arial" w:cs="Arial"/>
          <w:lang w:val="en-US"/>
        </w:rPr>
        <w:t>Bootcamp Data Analytics</w:t>
      </w:r>
    </w:p>
    <w:p w14:paraId="4CABEF1F" w14:textId="2EC50518" w:rsidR="00635F72" w:rsidRPr="00064FA6" w:rsidRDefault="00635F72" w:rsidP="00635F72">
      <w:pPr>
        <w:jc w:val="right"/>
        <w:rPr>
          <w:rFonts w:ascii="Arial" w:hAnsi="Arial" w:cs="Arial"/>
        </w:rPr>
        <w:sectPr w:rsidR="00635F72" w:rsidRPr="00064FA6" w:rsidSect="00635F72">
          <w:footerReference w:type="first" r:id="rId7"/>
          <w:pgSz w:w="11906" w:h="16838"/>
          <w:pgMar w:top="1417" w:right="1701" w:bottom="1417" w:left="1701" w:header="708" w:footer="708" w:gutter="0"/>
          <w:cols w:space="708"/>
          <w:titlePg/>
          <w:docGrid w:linePitch="360"/>
        </w:sectPr>
      </w:pPr>
      <w:proofErr w:type="spellStart"/>
      <w:r w:rsidRPr="00064FA6">
        <w:rPr>
          <w:rFonts w:ascii="Arial" w:hAnsi="Arial" w:cs="Arial"/>
        </w:rPr>
        <w:t>Neola</w:t>
      </w:r>
      <w:r>
        <w:rPr>
          <w:rFonts w:ascii="Arial" w:hAnsi="Arial" w:cs="Arial"/>
        </w:rPr>
        <w:t>n</w:t>
      </w:r>
      <w:r w:rsidR="00D44853">
        <w:rPr>
          <w:rFonts w:ascii="Arial" w:hAnsi="Arial" w:cs="Arial"/>
        </w:rPr>
        <w:t>d</w:t>
      </w:r>
      <w:proofErr w:type="spellEnd"/>
    </w:p>
    <w:p w14:paraId="7279631A" w14:textId="77777777" w:rsidR="00444EFA" w:rsidRDefault="00444EFA"/>
    <w:bookmarkStart w:id="0" w:name="_Toc232420579" w:displacedByCustomXml="next"/>
    <w:sdt>
      <w:sdtPr>
        <w:rPr>
          <w:rFonts w:ascii="Arial" w:eastAsiaTheme="minorEastAsia" w:hAnsi="Arial" w:cs="Arial"/>
          <w:color w:val="auto"/>
          <w:kern w:val="2"/>
          <w:sz w:val="16"/>
          <w:szCs w:val="16"/>
          <w14:ligatures w14:val="standardContextual"/>
        </w:rPr>
        <w:id w:val="789862111"/>
        <w:docPartObj>
          <w:docPartGallery w:val="Table of Contents"/>
          <w:docPartUnique/>
        </w:docPartObj>
      </w:sdtPr>
      <w:sdtEndPr>
        <w:rPr>
          <w:rFonts w:asciiTheme="minorHAnsi" w:hAnsiTheme="minorHAnsi" w:cstheme="minorBidi"/>
          <w:b/>
          <w:bCs/>
          <w:sz w:val="24"/>
          <w:szCs w:val="24"/>
        </w:rPr>
      </w:sdtEndPr>
      <w:sdtContent>
        <w:p w14:paraId="53BF27F4" w14:textId="55EA45F2" w:rsidR="005F30C9" w:rsidRPr="005F30C9" w:rsidRDefault="005F30C9">
          <w:pPr>
            <w:pStyle w:val="TtuloTDC"/>
            <w:rPr>
              <w:rFonts w:ascii="Arial" w:hAnsi="Arial" w:cs="Arial"/>
              <w:sz w:val="16"/>
              <w:szCs w:val="16"/>
            </w:rPr>
          </w:pPr>
          <w:r w:rsidRPr="005F30C9">
            <w:rPr>
              <w:rFonts w:ascii="Arial" w:hAnsi="Arial" w:cs="Arial"/>
              <w:sz w:val="16"/>
              <w:szCs w:val="16"/>
            </w:rPr>
            <w:t>Tabla de contenido</w:t>
          </w:r>
        </w:p>
        <w:p w14:paraId="3E47EF2F" w14:textId="40EF7E8A" w:rsidR="00D44853" w:rsidRPr="00D44853" w:rsidRDefault="005F30C9">
          <w:pPr>
            <w:pStyle w:val="TDC1"/>
            <w:tabs>
              <w:tab w:val="right" w:leader="dot" w:pos="8494"/>
            </w:tabs>
            <w:rPr>
              <w:noProof/>
              <w:sz w:val="13"/>
              <w:szCs w:val="13"/>
            </w:rPr>
          </w:pPr>
          <w:r w:rsidRPr="00D44853">
            <w:rPr>
              <w:rFonts w:ascii="Arial" w:hAnsi="Arial" w:cs="Arial"/>
              <w:sz w:val="13"/>
              <w:szCs w:val="13"/>
            </w:rPr>
            <w:fldChar w:fldCharType="begin"/>
          </w:r>
          <w:r w:rsidRPr="00D44853">
            <w:rPr>
              <w:rFonts w:ascii="Arial" w:hAnsi="Arial" w:cs="Arial"/>
              <w:sz w:val="13"/>
              <w:szCs w:val="13"/>
            </w:rPr>
            <w:instrText xml:space="preserve"> TOC \o "1-3" \h \z \u </w:instrText>
          </w:r>
          <w:r w:rsidRPr="00D44853">
            <w:rPr>
              <w:rFonts w:ascii="Arial" w:hAnsi="Arial" w:cs="Arial"/>
              <w:sz w:val="13"/>
              <w:szCs w:val="13"/>
            </w:rPr>
            <w:fldChar w:fldCharType="separate"/>
          </w:r>
          <w:hyperlink w:anchor="_Toc232507644" w:history="1">
            <w:r w:rsidR="00D44853" w:rsidRPr="00D44853">
              <w:rPr>
                <w:rStyle w:val="Hipervnculo"/>
                <w:rFonts w:ascii="Arial" w:hAnsi="Arial" w:cs="Arial"/>
                <w:noProof/>
                <w:sz w:val="13"/>
                <w:szCs w:val="13"/>
              </w:rPr>
              <w:t>1. Resumen ejecutivo</w:t>
            </w:r>
            <w:r w:rsidR="00D44853" w:rsidRPr="00D44853">
              <w:rPr>
                <w:noProof/>
                <w:webHidden/>
                <w:sz w:val="13"/>
                <w:szCs w:val="13"/>
              </w:rPr>
              <w:tab/>
            </w:r>
            <w:r w:rsidR="00D44853" w:rsidRPr="00D44853">
              <w:rPr>
                <w:noProof/>
                <w:webHidden/>
                <w:sz w:val="13"/>
                <w:szCs w:val="13"/>
              </w:rPr>
              <w:fldChar w:fldCharType="begin"/>
            </w:r>
            <w:r w:rsidR="00D44853" w:rsidRPr="00D44853">
              <w:rPr>
                <w:noProof/>
                <w:webHidden/>
                <w:sz w:val="13"/>
                <w:szCs w:val="13"/>
              </w:rPr>
              <w:instrText xml:space="preserve"> PAGEREF _Toc232507644 \h </w:instrText>
            </w:r>
            <w:r w:rsidR="00D44853" w:rsidRPr="00D44853">
              <w:rPr>
                <w:noProof/>
                <w:webHidden/>
                <w:sz w:val="13"/>
                <w:szCs w:val="13"/>
              </w:rPr>
            </w:r>
            <w:r w:rsidR="00D44853" w:rsidRPr="00D44853">
              <w:rPr>
                <w:noProof/>
                <w:webHidden/>
                <w:sz w:val="13"/>
                <w:szCs w:val="13"/>
              </w:rPr>
              <w:fldChar w:fldCharType="separate"/>
            </w:r>
            <w:r w:rsidR="00D44853" w:rsidRPr="00D44853">
              <w:rPr>
                <w:noProof/>
                <w:webHidden/>
                <w:sz w:val="13"/>
                <w:szCs w:val="13"/>
              </w:rPr>
              <w:t>1</w:t>
            </w:r>
            <w:r w:rsidR="00D44853" w:rsidRPr="00D44853">
              <w:rPr>
                <w:noProof/>
                <w:webHidden/>
                <w:sz w:val="13"/>
                <w:szCs w:val="13"/>
              </w:rPr>
              <w:fldChar w:fldCharType="end"/>
            </w:r>
          </w:hyperlink>
        </w:p>
        <w:p w14:paraId="68AFAD6C" w14:textId="4034C737" w:rsidR="00D44853" w:rsidRPr="00D44853" w:rsidRDefault="00D44853">
          <w:pPr>
            <w:pStyle w:val="TDC1"/>
            <w:tabs>
              <w:tab w:val="right" w:leader="dot" w:pos="8494"/>
            </w:tabs>
            <w:rPr>
              <w:noProof/>
              <w:sz w:val="13"/>
              <w:szCs w:val="13"/>
            </w:rPr>
          </w:pPr>
          <w:hyperlink w:anchor="_Toc232507645" w:history="1">
            <w:r w:rsidRPr="00D44853">
              <w:rPr>
                <w:rStyle w:val="Hipervnculo"/>
                <w:rFonts w:ascii="Arial" w:hAnsi="Arial" w:cs="Arial"/>
                <w:noProof/>
                <w:sz w:val="13"/>
                <w:szCs w:val="13"/>
              </w:rPr>
              <w:t>2. Introducción al informe</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_Toc232507645 \h </w:instrText>
            </w:r>
            <w:r w:rsidRPr="00D44853">
              <w:rPr>
                <w:noProof/>
                <w:webHidden/>
                <w:sz w:val="13"/>
                <w:szCs w:val="13"/>
              </w:rPr>
            </w:r>
            <w:r w:rsidRPr="00D44853">
              <w:rPr>
                <w:noProof/>
                <w:webHidden/>
                <w:sz w:val="13"/>
                <w:szCs w:val="13"/>
              </w:rPr>
              <w:fldChar w:fldCharType="separate"/>
            </w:r>
            <w:r w:rsidRPr="00D44853">
              <w:rPr>
                <w:noProof/>
                <w:webHidden/>
                <w:sz w:val="13"/>
                <w:szCs w:val="13"/>
              </w:rPr>
              <w:t>2</w:t>
            </w:r>
            <w:r w:rsidRPr="00D44853">
              <w:rPr>
                <w:noProof/>
                <w:webHidden/>
                <w:sz w:val="13"/>
                <w:szCs w:val="13"/>
              </w:rPr>
              <w:fldChar w:fldCharType="end"/>
            </w:r>
          </w:hyperlink>
        </w:p>
        <w:p w14:paraId="369CEFC9" w14:textId="696A88B0" w:rsidR="00D44853" w:rsidRPr="00D44853" w:rsidRDefault="00D44853">
          <w:pPr>
            <w:pStyle w:val="TDC2"/>
            <w:tabs>
              <w:tab w:val="right" w:leader="dot" w:pos="8494"/>
            </w:tabs>
            <w:rPr>
              <w:noProof/>
              <w:sz w:val="13"/>
              <w:szCs w:val="13"/>
            </w:rPr>
          </w:pPr>
          <w:hyperlink w:anchor="_Toc232507646" w:history="1">
            <w:r w:rsidRPr="00D44853">
              <w:rPr>
                <w:rStyle w:val="Hipervnculo"/>
                <w:rFonts w:ascii="Arial" w:hAnsi="Arial" w:cs="Arial"/>
                <w:noProof/>
                <w:sz w:val="13"/>
                <w:szCs w:val="13"/>
              </w:rPr>
              <w:t>2.1 Contexto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_Toc232507646 \h </w:instrText>
            </w:r>
            <w:r w:rsidRPr="00D44853">
              <w:rPr>
                <w:noProof/>
                <w:webHidden/>
                <w:sz w:val="13"/>
                <w:szCs w:val="13"/>
              </w:rPr>
            </w:r>
            <w:r w:rsidRPr="00D44853">
              <w:rPr>
                <w:noProof/>
                <w:webHidden/>
                <w:sz w:val="13"/>
                <w:szCs w:val="13"/>
              </w:rPr>
              <w:fldChar w:fldCharType="separate"/>
            </w:r>
            <w:r w:rsidRPr="00D44853">
              <w:rPr>
                <w:noProof/>
                <w:webHidden/>
                <w:sz w:val="13"/>
                <w:szCs w:val="13"/>
              </w:rPr>
              <w:t>2</w:t>
            </w:r>
            <w:r w:rsidRPr="00D44853">
              <w:rPr>
                <w:noProof/>
                <w:webHidden/>
                <w:sz w:val="13"/>
                <w:szCs w:val="13"/>
              </w:rPr>
              <w:fldChar w:fldCharType="end"/>
            </w:r>
          </w:hyperlink>
        </w:p>
        <w:p w14:paraId="3DA7CCE8" w14:textId="30C7401E" w:rsidR="00D44853" w:rsidRPr="00D44853" w:rsidRDefault="00D44853">
          <w:pPr>
            <w:pStyle w:val="TDC2"/>
            <w:tabs>
              <w:tab w:val="right" w:leader="dot" w:pos="8494"/>
            </w:tabs>
            <w:rPr>
              <w:noProof/>
              <w:sz w:val="13"/>
              <w:szCs w:val="13"/>
            </w:rPr>
          </w:pPr>
          <w:hyperlink w:anchor="_Toc232507647" w:history="1">
            <w:r w:rsidRPr="00D44853">
              <w:rPr>
                <w:rStyle w:val="Hipervnculo"/>
                <w:rFonts w:ascii="Arial" w:hAnsi="Arial" w:cs="Arial"/>
                <w:noProof/>
                <w:sz w:val="13"/>
                <w:szCs w:val="13"/>
              </w:rPr>
              <w:t>2.2 Motivación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_Toc232507647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696CC6C8" w14:textId="28826FFE" w:rsidR="00D44853" w:rsidRPr="00D44853" w:rsidRDefault="00D44853">
          <w:pPr>
            <w:pStyle w:val="TDC2"/>
            <w:tabs>
              <w:tab w:val="right" w:leader="dot" w:pos="8494"/>
            </w:tabs>
            <w:rPr>
              <w:noProof/>
              <w:sz w:val="13"/>
              <w:szCs w:val="13"/>
            </w:rPr>
          </w:pPr>
          <w:hyperlink w:anchor="_Toc232507648" w:history="1">
            <w:r w:rsidRPr="00D44853">
              <w:rPr>
                <w:rStyle w:val="Hipervnculo"/>
                <w:rFonts w:ascii="Arial" w:hAnsi="Arial" w:cs="Arial"/>
                <w:noProof/>
                <w:sz w:val="13"/>
                <w:szCs w:val="13"/>
              </w:rPr>
              <w:t>2.3 Objetivos generales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_Toc232507648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0D12D315" w14:textId="72BA4078" w:rsidR="00D44853" w:rsidRPr="00D44853" w:rsidRDefault="00D44853">
          <w:pPr>
            <w:pStyle w:val="TDC2"/>
            <w:tabs>
              <w:tab w:val="right" w:leader="dot" w:pos="8494"/>
            </w:tabs>
            <w:rPr>
              <w:noProof/>
              <w:sz w:val="13"/>
              <w:szCs w:val="13"/>
            </w:rPr>
          </w:pPr>
          <w:hyperlink w:anchor="_Toc232507649" w:history="1">
            <w:r w:rsidRPr="00D44853">
              <w:rPr>
                <w:rStyle w:val="Hipervnculo"/>
                <w:rFonts w:ascii="Arial" w:hAnsi="Arial" w:cs="Arial"/>
                <w:noProof/>
                <w:sz w:val="13"/>
                <w:szCs w:val="13"/>
              </w:rPr>
              <w:t>2.4 Objetivos específicos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_Toc232507649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263879BD" w14:textId="61C96E46" w:rsidR="00D44853" w:rsidRPr="00D44853" w:rsidRDefault="00D44853">
          <w:pPr>
            <w:pStyle w:val="TDC1"/>
            <w:tabs>
              <w:tab w:val="right" w:leader="dot" w:pos="8494"/>
            </w:tabs>
            <w:rPr>
              <w:noProof/>
              <w:sz w:val="13"/>
              <w:szCs w:val="13"/>
            </w:rPr>
          </w:pPr>
          <w:hyperlink w:anchor="_Toc232507650" w:history="1">
            <w:r w:rsidRPr="00D44853">
              <w:rPr>
                <w:rStyle w:val="Hipervnculo"/>
                <w:rFonts w:ascii="Arial" w:hAnsi="Arial" w:cs="Arial"/>
                <w:noProof/>
                <w:sz w:val="13"/>
                <w:szCs w:val="13"/>
              </w:rPr>
              <w:t>3. Descripción de los datos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_Toc232507650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5FA30879" w14:textId="7888A55B" w:rsidR="00D44853" w:rsidRPr="00D44853" w:rsidRDefault="00D44853">
          <w:pPr>
            <w:pStyle w:val="TDC2"/>
            <w:tabs>
              <w:tab w:val="right" w:leader="dot" w:pos="8494"/>
            </w:tabs>
            <w:rPr>
              <w:noProof/>
              <w:sz w:val="13"/>
              <w:szCs w:val="13"/>
            </w:rPr>
          </w:pPr>
          <w:hyperlink w:anchor="_Toc232507651" w:history="1">
            <w:r w:rsidRPr="00D44853">
              <w:rPr>
                <w:rStyle w:val="Hipervnculo"/>
                <w:rFonts w:ascii="Arial" w:hAnsi="Arial" w:cs="Arial"/>
                <w:noProof/>
                <w:sz w:val="13"/>
                <w:szCs w:val="13"/>
              </w:rPr>
              <w:t>3.1 Fuente de los datos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_Toc232507651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0C88E85F" w14:textId="080AE059" w:rsidR="00D44853" w:rsidRPr="00D44853" w:rsidRDefault="00D44853">
          <w:pPr>
            <w:pStyle w:val="TDC2"/>
            <w:tabs>
              <w:tab w:val="right" w:leader="dot" w:pos="8494"/>
            </w:tabs>
            <w:rPr>
              <w:noProof/>
              <w:sz w:val="13"/>
              <w:szCs w:val="13"/>
            </w:rPr>
          </w:pPr>
          <w:hyperlink w:anchor="_Toc232507652" w:history="1">
            <w:r w:rsidRPr="00D44853">
              <w:rPr>
                <w:rStyle w:val="Hipervnculo"/>
                <w:rFonts w:ascii="Arial" w:hAnsi="Arial" w:cs="Arial"/>
                <w:noProof/>
                <w:sz w:val="13"/>
                <w:szCs w:val="13"/>
              </w:rPr>
              <w:t>3.2 Cantidad de registros y variables principales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_Toc232507652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7B4732E4" w14:textId="4B174265" w:rsidR="00D44853" w:rsidRPr="00D44853" w:rsidRDefault="00D44853">
          <w:pPr>
            <w:pStyle w:val="TDC2"/>
            <w:tabs>
              <w:tab w:val="right" w:leader="dot" w:pos="8494"/>
            </w:tabs>
            <w:rPr>
              <w:noProof/>
              <w:sz w:val="13"/>
              <w:szCs w:val="13"/>
            </w:rPr>
          </w:pPr>
          <w:hyperlink w:anchor="_Toc232507653" w:history="1">
            <w:r w:rsidRPr="00D44853">
              <w:rPr>
                <w:rStyle w:val="Hipervnculo"/>
                <w:rFonts w:ascii="Arial" w:hAnsi="Arial" w:cs="Arial"/>
                <w:noProof/>
                <w:sz w:val="13"/>
                <w:szCs w:val="13"/>
              </w:rPr>
              <w:t>3.3 Limitaciones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_Toc232507653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75783F60" w14:textId="79B0BC96" w:rsidR="00D44853" w:rsidRPr="00D44853" w:rsidRDefault="00D44853">
          <w:pPr>
            <w:pStyle w:val="TDC1"/>
            <w:tabs>
              <w:tab w:val="right" w:leader="dot" w:pos="8494"/>
            </w:tabs>
            <w:rPr>
              <w:noProof/>
              <w:sz w:val="13"/>
              <w:szCs w:val="13"/>
            </w:rPr>
          </w:pPr>
          <w:hyperlink w:anchor="_Toc232507654" w:history="1">
            <w:r w:rsidRPr="00D44853">
              <w:rPr>
                <w:rStyle w:val="Hipervnculo"/>
                <w:rFonts w:ascii="Arial" w:hAnsi="Arial" w:cs="Arial"/>
                <w:noProof/>
                <w:sz w:val="13"/>
                <w:szCs w:val="13"/>
              </w:rPr>
              <w:t>4. Preparación y limpieza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_Toc232507654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21242B1B" w14:textId="031E6A37" w:rsidR="00D44853" w:rsidRPr="00D44853" w:rsidRDefault="00D44853">
          <w:pPr>
            <w:pStyle w:val="TDC2"/>
            <w:tabs>
              <w:tab w:val="right" w:leader="dot" w:pos="8494"/>
            </w:tabs>
            <w:rPr>
              <w:noProof/>
              <w:sz w:val="13"/>
              <w:szCs w:val="13"/>
            </w:rPr>
          </w:pPr>
          <w:hyperlink w:anchor="_Toc232507655" w:history="1">
            <w:r w:rsidRPr="00D44853">
              <w:rPr>
                <w:rStyle w:val="Hipervnculo"/>
                <w:rFonts w:ascii="Arial" w:hAnsi="Arial" w:cs="Arial"/>
                <w:noProof/>
                <w:sz w:val="13"/>
                <w:szCs w:val="13"/>
              </w:rPr>
              <w:t>4.1 Procesos realizados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_Toc232507655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03966D93" w14:textId="0980CE3E" w:rsidR="00D44853" w:rsidRPr="00D44853" w:rsidRDefault="00D44853">
          <w:pPr>
            <w:pStyle w:val="TDC2"/>
            <w:tabs>
              <w:tab w:val="right" w:leader="dot" w:pos="8494"/>
            </w:tabs>
            <w:rPr>
              <w:noProof/>
              <w:sz w:val="13"/>
              <w:szCs w:val="13"/>
            </w:rPr>
          </w:pPr>
          <w:hyperlink w:anchor="_Toc232507656" w:history="1">
            <w:r w:rsidRPr="00D44853">
              <w:rPr>
                <w:rStyle w:val="Hipervnculo"/>
                <w:rFonts w:ascii="Arial" w:hAnsi="Arial" w:cs="Arial"/>
                <w:noProof/>
                <w:sz w:val="13"/>
                <w:szCs w:val="13"/>
              </w:rPr>
              <w:t>4.2 Herramientas utilizadas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_Toc232507656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3CF64DCF" w14:textId="7879B8B3" w:rsidR="00D44853" w:rsidRPr="00D44853" w:rsidRDefault="00D44853">
          <w:pPr>
            <w:pStyle w:val="TDC2"/>
            <w:tabs>
              <w:tab w:val="right" w:leader="dot" w:pos="8494"/>
            </w:tabs>
            <w:rPr>
              <w:noProof/>
              <w:sz w:val="13"/>
              <w:szCs w:val="13"/>
            </w:rPr>
          </w:pPr>
          <w:hyperlink w:anchor="_Toc232507657" w:history="1">
            <w:r w:rsidRPr="00D44853">
              <w:rPr>
                <w:rStyle w:val="Hipervnculo"/>
                <w:rFonts w:ascii="Arial" w:hAnsi="Arial" w:cs="Arial"/>
                <w:noProof/>
                <w:sz w:val="13"/>
                <w:szCs w:val="13"/>
              </w:rPr>
              <w:t>4.3 Transformaciones aplicadas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_Toc232507657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5013DAE3" w14:textId="1DDB8D19" w:rsidR="00D44853" w:rsidRPr="00D44853" w:rsidRDefault="00D44853">
          <w:pPr>
            <w:pStyle w:val="TDC1"/>
            <w:tabs>
              <w:tab w:val="right" w:leader="dot" w:pos="8494"/>
            </w:tabs>
            <w:rPr>
              <w:noProof/>
              <w:sz w:val="13"/>
              <w:szCs w:val="13"/>
            </w:rPr>
          </w:pPr>
          <w:hyperlink w:anchor="_Toc232507658" w:history="1">
            <w:r w:rsidRPr="00D44853">
              <w:rPr>
                <w:rStyle w:val="Hipervnculo"/>
                <w:rFonts w:ascii="Arial" w:hAnsi="Arial" w:cs="Arial"/>
                <w:noProof/>
                <w:sz w:val="13"/>
                <w:szCs w:val="13"/>
              </w:rPr>
              <w:t>5.Modelado y almacenamiento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_Toc232507658 \h </w:instrText>
            </w:r>
            <w:r w:rsidRPr="00D44853">
              <w:rPr>
                <w:noProof/>
                <w:webHidden/>
                <w:sz w:val="13"/>
                <w:szCs w:val="13"/>
              </w:rPr>
            </w:r>
            <w:r w:rsidRPr="00D44853">
              <w:rPr>
                <w:noProof/>
                <w:webHidden/>
                <w:sz w:val="13"/>
                <w:szCs w:val="13"/>
              </w:rPr>
              <w:fldChar w:fldCharType="separate"/>
            </w:r>
            <w:r w:rsidRPr="00D44853">
              <w:rPr>
                <w:noProof/>
                <w:webHidden/>
                <w:sz w:val="13"/>
                <w:szCs w:val="13"/>
              </w:rPr>
              <w:t>5</w:t>
            </w:r>
            <w:r w:rsidRPr="00D44853">
              <w:rPr>
                <w:noProof/>
                <w:webHidden/>
                <w:sz w:val="13"/>
                <w:szCs w:val="13"/>
              </w:rPr>
              <w:fldChar w:fldCharType="end"/>
            </w:r>
          </w:hyperlink>
        </w:p>
        <w:p w14:paraId="24C10464" w14:textId="1DF80DD0" w:rsidR="00D44853" w:rsidRPr="00D44853" w:rsidRDefault="00D44853">
          <w:pPr>
            <w:pStyle w:val="TDC2"/>
            <w:tabs>
              <w:tab w:val="right" w:leader="dot" w:pos="8494"/>
            </w:tabs>
            <w:rPr>
              <w:noProof/>
              <w:sz w:val="13"/>
              <w:szCs w:val="13"/>
            </w:rPr>
          </w:pPr>
          <w:hyperlink w:anchor="_Toc232507659" w:history="1">
            <w:r w:rsidRPr="00D44853">
              <w:rPr>
                <w:rStyle w:val="Hipervnculo"/>
                <w:rFonts w:ascii="Arial" w:hAnsi="Arial" w:cs="Arial"/>
                <w:noProof/>
                <w:sz w:val="13"/>
                <w:szCs w:val="13"/>
              </w:rPr>
              <w:t>5.1Modelo utilizado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_Toc232507659 \h </w:instrText>
            </w:r>
            <w:r w:rsidRPr="00D44853">
              <w:rPr>
                <w:noProof/>
                <w:webHidden/>
                <w:sz w:val="13"/>
                <w:szCs w:val="13"/>
              </w:rPr>
            </w:r>
            <w:r w:rsidRPr="00D44853">
              <w:rPr>
                <w:noProof/>
                <w:webHidden/>
                <w:sz w:val="13"/>
                <w:szCs w:val="13"/>
              </w:rPr>
              <w:fldChar w:fldCharType="separate"/>
            </w:r>
            <w:r w:rsidRPr="00D44853">
              <w:rPr>
                <w:noProof/>
                <w:webHidden/>
                <w:sz w:val="13"/>
                <w:szCs w:val="13"/>
              </w:rPr>
              <w:t>5</w:t>
            </w:r>
            <w:r w:rsidRPr="00D44853">
              <w:rPr>
                <w:noProof/>
                <w:webHidden/>
                <w:sz w:val="13"/>
                <w:szCs w:val="13"/>
              </w:rPr>
              <w:fldChar w:fldCharType="end"/>
            </w:r>
          </w:hyperlink>
        </w:p>
        <w:p w14:paraId="1BD24693" w14:textId="599607C0" w:rsidR="00D44853" w:rsidRPr="00D44853" w:rsidRDefault="00D44853">
          <w:pPr>
            <w:pStyle w:val="TDC2"/>
            <w:tabs>
              <w:tab w:val="right" w:leader="dot" w:pos="8494"/>
            </w:tabs>
            <w:rPr>
              <w:noProof/>
              <w:sz w:val="13"/>
              <w:szCs w:val="13"/>
            </w:rPr>
          </w:pPr>
          <w:hyperlink w:anchor="_Toc232507660" w:history="1">
            <w:r w:rsidRPr="00D44853">
              <w:rPr>
                <w:rStyle w:val="Hipervnculo"/>
                <w:rFonts w:ascii="Arial" w:hAnsi="Arial" w:cs="Arial"/>
                <w:noProof/>
                <w:sz w:val="13"/>
                <w:szCs w:val="13"/>
              </w:rPr>
              <w:t>6.2 Tablas creadas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_Toc232507660 \h </w:instrText>
            </w:r>
            <w:r w:rsidRPr="00D44853">
              <w:rPr>
                <w:noProof/>
                <w:webHidden/>
                <w:sz w:val="13"/>
                <w:szCs w:val="13"/>
              </w:rPr>
            </w:r>
            <w:r w:rsidRPr="00D44853">
              <w:rPr>
                <w:noProof/>
                <w:webHidden/>
                <w:sz w:val="13"/>
                <w:szCs w:val="13"/>
              </w:rPr>
              <w:fldChar w:fldCharType="separate"/>
            </w:r>
            <w:r w:rsidRPr="00D44853">
              <w:rPr>
                <w:noProof/>
                <w:webHidden/>
                <w:sz w:val="13"/>
                <w:szCs w:val="13"/>
              </w:rPr>
              <w:t>5</w:t>
            </w:r>
            <w:r w:rsidRPr="00D44853">
              <w:rPr>
                <w:noProof/>
                <w:webHidden/>
                <w:sz w:val="13"/>
                <w:szCs w:val="13"/>
              </w:rPr>
              <w:fldChar w:fldCharType="end"/>
            </w:r>
          </w:hyperlink>
        </w:p>
        <w:p w14:paraId="6CEA2B80" w14:textId="7DD7C63A" w:rsidR="00D44853" w:rsidRPr="00D44853" w:rsidRDefault="00D44853">
          <w:pPr>
            <w:pStyle w:val="TDC2"/>
            <w:tabs>
              <w:tab w:val="right" w:leader="dot" w:pos="8494"/>
            </w:tabs>
            <w:rPr>
              <w:noProof/>
              <w:sz w:val="13"/>
              <w:szCs w:val="13"/>
            </w:rPr>
          </w:pPr>
          <w:hyperlink w:anchor="_Toc232507661" w:history="1">
            <w:r w:rsidRPr="00D44853">
              <w:rPr>
                <w:rStyle w:val="Hipervnculo"/>
                <w:rFonts w:ascii="Arial" w:hAnsi="Arial" w:cs="Arial"/>
                <w:noProof/>
                <w:sz w:val="13"/>
                <w:szCs w:val="13"/>
              </w:rPr>
              <w:t>5.3 Consultas principales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_Toc232507661 \h </w:instrText>
            </w:r>
            <w:r w:rsidRPr="00D44853">
              <w:rPr>
                <w:noProof/>
                <w:webHidden/>
                <w:sz w:val="13"/>
                <w:szCs w:val="13"/>
              </w:rPr>
            </w:r>
            <w:r w:rsidRPr="00D44853">
              <w:rPr>
                <w:noProof/>
                <w:webHidden/>
                <w:sz w:val="13"/>
                <w:szCs w:val="13"/>
              </w:rPr>
              <w:fldChar w:fldCharType="separate"/>
            </w:r>
            <w:r w:rsidRPr="00D44853">
              <w:rPr>
                <w:noProof/>
                <w:webHidden/>
                <w:sz w:val="13"/>
                <w:szCs w:val="13"/>
              </w:rPr>
              <w:t>6</w:t>
            </w:r>
            <w:r w:rsidRPr="00D44853">
              <w:rPr>
                <w:noProof/>
                <w:webHidden/>
                <w:sz w:val="13"/>
                <w:szCs w:val="13"/>
              </w:rPr>
              <w:fldChar w:fldCharType="end"/>
            </w:r>
          </w:hyperlink>
        </w:p>
        <w:p w14:paraId="6E93ACE2" w14:textId="7D253136" w:rsidR="00D44853" w:rsidRPr="00D44853" w:rsidRDefault="00D44853">
          <w:pPr>
            <w:pStyle w:val="TDC1"/>
            <w:tabs>
              <w:tab w:val="right" w:leader="dot" w:pos="8494"/>
            </w:tabs>
            <w:rPr>
              <w:noProof/>
              <w:sz w:val="13"/>
              <w:szCs w:val="13"/>
            </w:rPr>
          </w:pPr>
          <w:hyperlink w:anchor="_Toc232507662" w:history="1">
            <w:r w:rsidRPr="00D44853">
              <w:rPr>
                <w:rStyle w:val="Hipervnculo"/>
                <w:rFonts w:ascii="Arial" w:hAnsi="Arial" w:cs="Arial"/>
                <w:noProof/>
                <w:sz w:val="13"/>
                <w:szCs w:val="13"/>
              </w:rPr>
              <w:t>6. Análisis Exploratorio (EDA)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_Toc232507662 \h </w:instrText>
            </w:r>
            <w:r w:rsidRPr="00D44853">
              <w:rPr>
                <w:noProof/>
                <w:webHidden/>
                <w:sz w:val="13"/>
                <w:szCs w:val="13"/>
              </w:rPr>
            </w:r>
            <w:r w:rsidRPr="00D44853">
              <w:rPr>
                <w:noProof/>
                <w:webHidden/>
                <w:sz w:val="13"/>
                <w:szCs w:val="13"/>
              </w:rPr>
              <w:fldChar w:fldCharType="separate"/>
            </w:r>
            <w:r w:rsidRPr="00D44853">
              <w:rPr>
                <w:noProof/>
                <w:webHidden/>
                <w:sz w:val="13"/>
                <w:szCs w:val="13"/>
              </w:rPr>
              <w:t>6</w:t>
            </w:r>
            <w:r w:rsidRPr="00D44853">
              <w:rPr>
                <w:noProof/>
                <w:webHidden/>
                <w:sz w:val="13"/>
                <w:szCs w:val="13"/>
              </w:rPr>
              <w:fldChar w:fldCharType="end"/>
            </w:r>
          </w:hyperlink>
        </w:p>
        <w:p w14:paraId="325C3CC9" w14:textId="59584158" w:rsidR="00D44853" w:rsidRPr="00D44853" w:rsidRDefault="00D44853">
          <w:pPr>
            <w:pStyle w:val="TDC2"/>
            <w:tabs>
              <w:tab w:val="right" w:leader="dot" w:pos="8494"/>
            </w:tabs>
            <w:rPr>
              <w:noProof/>
              <w:sz w:val="13"/>
              <w:szCs w:val="13"/>
            </w:rPr>
          </w:pPr>
          <w:hyperlink w:anchor="_Toc232507663" w:history="1">
            <w:r w:rsidRPr="00D44853">
              <w:rPr>
                <w:rStyle w:val="Hipervnculo"/>
                <w:rFonts w:ascii="Arial" w:hAnsi="Arial" w:cs="Arial"/>
                <w:noProof/>
                <w:sz w:val="13"/>
                <w:szCs w:val="13"/>
              </w:rPr>
              <w:t>6.1 Introducción al análisis exploratorio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_Toc232507663 \h </w:instrText>
            </w:r>
            <w:r w:rsidRPr="00D44853">
              <w:rPr>
                <w:noProof/>
                <w:webHidden/>
                <w:sz w:val="13"/>
                <w:szCs w:val="13"/>
              </w:rPr>
            </w:r>
            <w:r w:rsidRPr="00D44853">
              <w:rPr>
                <w:noProof/>
                <w:webHidden/>
                <w:sz w:val="13"/>
                <w:szCs w:val="13"/>
              </w:rPr>
              <w:fldChar w:fldCharType="separate"/>
            </w:r>
            <w:r w:rsidRPr="00D44853">
              <w:rPr>
                <w:noProof/>
                <w:webHidden/>
                <w:sz w:val="13"/>
                <w:szCs w:val="13"/>
              </w:rPr>
              <w:t>6</w:t>
            </w:r>
            <w:r w:rsidRPr="00D44853">
              <w:rPr>
                <w:noProof/>
                <w:webHidden/>
                <w:sz w:val="13"/>
                <w:szCs w:val="13"/>
              </w:rPr>
              <w:fldChar w:fldCharType="end"/>
            </w:r>
          </w:hyperlink>
        </w:p>
        <w:p w14:paraId="1794A70A" w14:textId="1E75C26B" w:rsidR="00D44853" w:rsidRPr="00D44853" w:rsidRDefault="00D44853">
          <w:pPr>
            <w:pStyle w:val="TDC2"/>
            <w:tabs>
              <w:tab w:val="right" w:leader="dot" w:pos="8494"/>
            </w:tabs>
            <w:rPr>
              <w:noProof/>
              <w:sz w:val="13"/>
              <w:szCs w:val="13"/>
            </w:rPr>
          </w:pPr>
          <w:hyperlink w:anchor="_Toc232507664" w:history="1">
            <w:r w:rsidRPr="00D44853">
              <w:rPr>
                <w:rStyle w:val="Hipervnculo"/>
                <w:rFonts w:ascii="Arial" w:hAnsi="Arial" w:cs="Arial"/>
                <w:noProof/>
                <w:sz w:val="13"/>
                <w:szCs w:val="13"/>
              </w:rPr>
              <w:t>6.2 Edad y posición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_Toc232507664 \h </w:instrText>
            </w:r>
            <w:r w:rsidRPr="00D44853">
              <w:rPr>
                <w:noProof/>
                <w:webHidden/>
                <w:sz w:val="13"/>
                <w:szCs w:val="13"/>
              </w:rPr>
            </w:r>
            <w:r w:rsidRPr="00D44853">
              <w:rPr>
                <w:noProof/>
                <w:webHidden/>
                <w:sz w:val="13"/>
                <w:szCs w:val="13"/>
              </w:rPr>
              <w:fldChar w:fldCharType="separate"/>
            </w:r>
            <w:r w:rsidRPr="00D44853">
              <w:rPr>
                <w:noProof/>
                <w:webHidden/>
                <w:sz w:val="13"/>
                <w:szCs w:val="13"/>
              </w:rPr>
              <w:t>7</w:t>
            </w:r>
            <w:r w:rsidRPr="00D44853">
              <w:rPr>
                <w:noProof/>
                <w:webHidden/>
                <w:sz w:val="13"/>
                <w:szCs w:val="13"/>
              </w:rPr>
              <w:fldChar w:fldCharType="end"/>
            </w:r>
          </w:hyperlink>
        </w:p>
        <w:p w14:paraId="3CD8F111" w14:textId="50D4297F" w:rsidR="00D44853" w:rsidRPr="00D44853" w:rsidRDefault="00D44853">
          <w:pPr>
            <w:pStyle w:val="TDC3"/>
            <w:tabs>
              <w:tab w:val="right" w:leader="dot" w:pos="8494"/>
            </w:tabs>
            <w:rPr>
              <w:noProof/>
              <w:sz w:val="13"/>
              <w:szCs w:val="13"/>
            </w:rPr>
          </w:pPr>
          <w:hyperlink w:anchor="_Toc232507665" w:history="1">
            <w:r w:rsidRPr="00D44853">
              <w:rPr>
                <w:rStyle w:val="Hipervnculo"/>
                <w:rFonts w:ascii="Arial" w:hAnsi="Arial" w:cs="Arial"/>
                <w:noProof/>
                <w:sz w:val="13"/>
                <w:szCs w:val="13"/>
              </w:rPr>
              <w:t>6.2.1 Estadística descriptiva 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_Toc232507665 \h </w:instrText>
            </w:r>
            <w:r w:rsidRPr="00D44853">
              <w:rPr>
                <w:noProof/>
                <w:webHidden/>
                <w:sz w:val="13"/>
                <w:szCs w:val="13"/>
              </w:rPr>
            </w:r>
            <w:r w:rsidRPr="00D44853">
              <w:rPr>
                <w:noProof/>
                <w:webHidden/>
                <w:sz w:val="13"/>
                <w:szCs w:val="13"/>
              </w:rPr>
              <w:fldChar w:fldCharType="separate"/>
            </w:r>
            <w:r w:rsidRPr="00D44853">
              <w:rPr>
                <w:noProof/>
                <w:webHidden/>
                <w:sz w:val="13"/>
                <w:szCs w:val="13"/>
              </w:rPr>
              <w:t>7</w:t>
            </w:r>
            <w:r w:rsidRPr="00D44853">
              <w:rPr>
                <w:noProof/>
                <w:webHidden/>
                <w:sz w:val="13"/>
                <w:szCs w:val="13"/>
              </w:rPr>
              <w:fldChar w:fldCharType="end"/>
            </w:r>
          </w:hyperlink>
        </w:p>
        <w:p w14:paraId="69A4E91F" w14:textId="60625DDD" w:rsidR="00D44853" w:rsidRPr="00D44853" w:rsidRDefault="00D44853">
          <w:pPr>
            <w:pStyle w:val="TDC3"/>
            <w:tabs>
              <w:tab w:val="right" w:leader="dot" w:pos="8494"/>
            </w:tabs>
            <w:rPr>
              <w:noProof/>
              <w:sz w:val="13"/>
              <w:szCs w:val="13"/>
            </w:rPr>
          </w:pPr>
          <w:hyperlink w:anchor="_Toc232507666" w:history="1">
            <w:r w:rsidRPr="00D44853">
              <w:rPr>
                <w:rStyle w:val="Hipervnculo"/>
                <w:rFonts w:ascii="Arial" w:hAnsi="Arial" w:cs="Arial"/>
                <w:noProof/>
                <w:sz w:val="13"/>
                <w:szCs w:val="13"/>
              </w:rPr>
              <w:t>6.2.2 Hallazgos principales 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_Toc232507666 \h </w:instrText>
            </w:r>
            <w:r w:rsidRPr="00D44853">
              <w:rPr>
                <w:noProof/>
                <w:webHidden/>
                <w:sz w:val="13"/>
                <w:szCs w:val="13"/>
              </w:rPr>
            </w:r>
            <w:r w:rsidRPr="00D44853">
              <w:rPr>
                <w:noProof/>
                <w:webHidden/>
                <w:sz w:val="13"/>
                <w:szCs w:val="13"/>
              </w:rPr>
              <w:fldChar w:fldCharType="separate"/>
            </w:r>
            <w:r w:rsidRPr="00D44853">
              <w:rPr>
                <w:noProof/>
                <w:webHidden/>
                <w:sz w:val="13"/>
                <w:szCs w:val="13"/>
              </w:rPr>
              <w:t>7</w:t>
            </w:r>
            <w:r w:rsidRPr="00D44853">
              <w:rPr>
                <w:noProof/>
                <w:webHidden/>
                <w:sz w:val="13"/>
                <w:szCs w:val="13"/>
              </w:rPr>
              <w:fldChar w:fldCharType="end"/>
            </w:r>
          </w:hyperlink>
        </w:p>
        <w:p w14:paraId="76904331" w14:textId="7D1F72CB" w:rsidR="00D44853" w:rsidRPr="00D44853" w:rsidRDefault="00D44853">
          <w:pPr>
            <w:pStyle w:val="TDC3"/>
            <w:tabs>
              <w:tab w:val="right" w:leader="dot" w:pos="8494"/>
            </w:tabs>
            <w:rPr>
              <w:noProof/>
              <w:sz w:val="13"/>
              <w:szCs w:val="13"/>
            </w:rPr>
          </w:pPr>
          <w:hyperlink w:anchor="_Toc232507667" w:history="1">
            <w:r w:rsidRPr="00D44853">
              <w:rPr>
                <w:rStyle w:val="Hipervnculo"/>
                <w:rFonts w:ascii="Arial" w:hAnsi="Arial" w:cs="Arial"/>
                <w:noProof/>
                <w:sz w:val="13"/>
                <w:szCs w:val="13"/>
              </w:rPr>
              <w:t>6.2.3 Gráficos explicativos 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_Toc232507667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176EB573" w14:textId="6D4F2D0F" w:rsidR="00D44853" w:rsidRPr="00D44853" w:rsidRDefault="00D44853">
          <w:pPr>
            <w:pStyle w:val="TDC2"/>
            <w:tabs>
              <w:tab w:val="right" w:leader="dot" w:pos="8494"/>
            </w:tabs>
            <w:rPr>
              <w:noProof/>
              <w:sz w:val="13"/>
              <w:szCs w:val="13"/>
            </w:rPr>
          </w:pPr>
          <w:hyperlink w:anchor="_Toc232507668" w:history="1">
            <w:r w:rsidRPr="00D44853">
              <w:rPr>
                <w:rStyle w:val="Hipervnculo"/>
                <w:rFonts w:ascii="Arial" w:hAnsi="Arial" w:cs="Arial"/>
                <w:noProof/>
                <w:sz w:val="13"/>
                <w:szCs w:val="13"/>
              </w:rPr>
              <w:t>6.3 Posición y habilidades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_Toc232507668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0D33BFFE" w14:textId="0A7ED23F" w:rsidR="00D44853" w:rsidRPr="00D44853" w:rsidRDefault="00D44853">
          <w:pPr>
            <w:pStyle w:val="TDC3"/>
            <w:tabs>
              <w:tab w:val="right" w:leader="dot" w:pos="8494"/>
            </w:tabs>
            <w:rPr>
              <w:noProof/>
              <w:sz w:val="13"/>
              <w:szCs w:val="13"/>
            </w:rPr>
          </w:pPr>
          <w:hyperlink w:anchor="_Toc232507669" w:history="1">
            <w:r w:rsidRPr="00D44853">
              <w:rPr>
                <w:rStyle w:val="Hipervnculo"/>
                <w:rFonts w:ascii="Arial" w:hAnsi="Arial" w:cs="Arial"/>
                <w:noProof/>
                <w:sz w:val="13"/>
                <w:szCs w:val="13"/>
              </w:rPr>
              <w:t>6.3.1 Estadística descriptiva 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_Toc232507669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15592421" w14:textId="4A56BDB9" w:rsidR="00D44853" w:rsidRPr="00D44853" w:rsidRDefault="00D44853">
          <w:pPr>
            <w:pStyle w:val="TDC3"/>
            <w:tabs>
              <w:tab w:val="right" w:leader="dot" w:pos="8494"/>
            </w:tabs>
            <w:rPr>
              <w:noProof/>
              <w:sz w:val="13"/>
              <w:szCs w:val="13"/>
            </w:rPr>
          </w:pPr>
          <w:hyperlink w:anchor="_Toc232507670" w:history="1">
            <w:r w:rsidRPr="00D44853">
              <w:rPr>
                <w:rStyle w:val="Hipervnculo"/>
                <w:rFonts w:ascii="Arial" w:hAnsi="Arial" w:cs="Arial"/>
                <w:noProof/>
                <w:sz w:val="13"/>
                <w:szCs w:val="13"/>
              </w:rPr>
              <w:t>6.3.2 Hallazgos principales 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_Toc232507670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17CBC9F3" w14:textId="670563C4" w:rsidR="00D44853" w:rsidRPr="00D44853" w:rsidRDefault="00D44853">
          <w:pPr>
            <w:pStyle w:val="TDC3"/>
            <w:tabs>
              <w:tab w:val="right" w:leader="dot" w:pos="8494"/>
            </w:tabs>
            <w:rPr>
              <w:noProof/>
              <w:sz w:val="13"/>
              <w:szCs w:val="13"/>
            </w:rPr>
          </w:pPr>
          <w:hyperlink w:anchor="_Toc232507671" w:history="1">
            <w:r w:rsidRPr="00D44853">
              <w:rPr>
                <w:rStyle w:val="Hipervnculo"/>
                <w:rFonts w:ascii="Arial" w:hAnsi="Arial" w:cs="Arial"/>
                <w:noProof/>
                <w:sz w:val="13"/>
                <w:szCs w:val="13"/>
              </w:rPr>
              <w:t>6.3.3 Gráficos explicativos 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_Toc232507671 \h </w:instrText>
            </w:r>
            <w:r w:rsidRPr="00D44853">
              <w:rPr>
                <w:noProof/>
                <w:webHidden/>
                <w:sz w:val="13"/>
                <w:szCs w:val="13"/>
              </w:rPr>
            </w:r>
            <w:r w:rsidRPr="00D44853">
              <w:rPr>
                <w:noProof/>
                <w:webHidden/>
                <w:sz w:val="13"/>
                <w:szCs w:val="13"/>
              </w:rPr>
              <w:fldChar w:fldCharType="separate"/>
            </w:r>
            <w:r w:rsidRPr="00D44853">
              <w:rPr>
                <w:noProof/>
                <w:webHidden/>
                <w:sz w:val="13"/>
                <w:szCs w:val="13"/>
              </w:rPr>
              <w:t>9</w:t>
            </w:r>
            <w:r w:rsidRPr="00D44853">
              <w:rPr>
                <w:noProof/>
                <w:webHidden/>
                <w:sz w:val="13"/>
                <w:szCs w:val="13"/>
              </w:rPr>
              <w:fldChar w:fldCharType="end"/>
            </w:r>
          </w:hyperlink>
        </w:p>
        <w:p w14:paraId="000F3F74" w14:textId="7A494F5A" w:rsidR="00D44853" w:rsidRPr="00D44853" w:rsidRDefault="00D44853">
          <w:pPr>
            <w:pStyle w:val="TDC2"/>
            <w:tabs>
              <w:tab w:val="right" w:leader="dot" w:pos="8494"/>
            </w:tabs>
            <w:rPr>
              <w:noProof/>
              <w:sz w:val="13"/>
              <w:szCs w:val="13"/>
            </w:rPr>
          </w:pPr>
          <w:hyperlink w:anchor="_Toc232507672" w:history="1">
            <w:r w:rsidRPr="00D44853">
              <w:rPr>
                <w:rStyle w:val="Hipervnculo"/>
                <w:rFonts w:ascii="Arial" w:hAnsi="Arial" w:cs="Arial"/>
                <w:noProof/>
                <w:sz w:val="13"/>
                <w:szCs w:val="13"/>
              </w:rPr>
              <w:t>6.4 Nacionalidad y margen de mejora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_Toc232507672 \h </w:instrText>
            </w:r>
            <w:r w:rsidRPr="00D44853">
              <w:rPr>
                <w:noProof/>
                <w:webHidden/>
                <w:sz w:val="13"/>
                <w:szCs w:val="13"/>
              </w:rPr>
            </w:r>
            <w:r w:rsidRPr="00D44853">
              <w:rPr>
                <w:noProof/>
                <w:webHidden/>
                <w:sz w:val="13"/>
                <w:szCs w:val="13"/>
              </w:rPr>
              <w:fldChar w:fldCharType="separate"/>
            </w:r>
            <w:r w:rsidRPr="00D44853">
              <w:rPr>
                <w:noProof/>
                <w:webHidden/>
                <w:sz w:val="13"/>
                <w:szCs w:val="13"/>
              </w:rPr>
              <w:t>9</w:t>
            </w:r>
            <w:r w:rsidRPr="00D44853">
              <w:rPr>
                <w:noProof/>
                <w:webHidden/>
                <w:sz w:val="13"/>
                <w:szCs w:val="13"/>
              </w:rPr>
              <w:fldChar w:fldCharType="end"/>
            </w:r>
          </w:hyperlink>
        </w:p>
        <w:p w14:paraId="64020640" w14:textId="74E7AA02" w:rsidR="00D44853" w:rsidRPr="00D44853" w:rsidRDefault="00D44853">
          <w:pPr>
            <w:pStyle w:val="TDC3"/>
            <w:tabs>
              <w:tab w:val="right" w:leader="dot" w:pos="8494"/>
            </w:tabs>
            <w:rPr>
              <w:noProof/>
              <w:sz w:val="13"/>
              <w:szCs w:val="13"/>
            </w:rPr>
          </w:pPr>
          <w:hyperlink w:anchor="_Toc232507673" w:history="1">
            <w:r w:rsidRPr="00D44853">
              <w:rPr>
                <w:rStyle w:val="Hipervnculo"/>
                <w:rFonts w:ascii="Arial" w:hAnsi="Arial" w:cs="Arial"/>
                <w:noProof/>
                <w:sz w:val="13"/>
                <w:szCs w:val="13"/>
              </w:rPr>
              <w:t>6.4.1 Estadística descriptiva III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_Toc232507673 \h </w:instrText>
            </w:r>
            <w:r w:rsidRPr="00D44853">
              <w:rPr>
                <w:noProof/>
                <w:webHidden/>
                <w:sz w:val="13"/>
                <w:szCs w:val="13"/>
              </w:rPr>
            </w:r>
            <w:r w:rsidRPr="00D44853">
              <w:rPr>
                <w:noProof/>
                <w:webHidden/>
                <w:sz w:val="13"/>
                <w:szCs w:val="13"/>
              </w:rPr>
              <w:fldChar w:fldCharType="separate"/>
            </w:r>
            <w:r w:rsidRPr="00D44853">
              <w:rPr>
                <w:noProof/>
                <w:webHidden/>
                <w:sz w:val="13"/>
                <w:szCs w:val="13"/>
              </w:rPr>
              <w:t>10</w:t>
            </w:r>
            <w:r w:rsidRPr="00D44853">
              <w:rPr>
                <w:noProof/>
                <w:webHidden/>
                <w:sz w:val="13"/>
                <w:szCs w:val="13"/>
              </w:rPr>
              <w:fldChar w:fldCharType="end"/>
            </w:r>
          </w:hyperlink>
        </w:p>
        <w:p w14:paraId="3CB6BF89" w14:textId="0E270F7E" w:rsidR="00D44853" w:rsidRPr="00D44853" w:rsidRDefault="00D44853">
          <w:pPr>
            <w:pStyle w:val="TDC3"/>
            <w:tabs>
              <w:tab w:val="right" w:leader="dot" w:pos="8494"/>
            </w:tabs>
            <w:rPr>
              <w:noProof/>
              <w:sz w:val="13"/>
              <w:szCs w:val="13"/>
            </w:rPr>
          </w:pPr>
          <w:hyperlink w:anchor="_Toc232507674" w:history="1">
            <w:r w:rsidRPr="00D44853">
              <w:rPr>
                <w:rStyle w:val="Hipervnculo"/>
                <w:rFonts w:ascii="Arial" w:hAnsi="Arial" w:cs="Arial"/>
                <w:noProof/>
                <w:sz w:val="13"/>
                <w:szCs w:val="13"/>
              </w:rPr>
              <w:t>6.4.2 Hallazgos principales III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_Toc232507674 \h </w:instrText>
            </w:r>
            <w:r w:rsidRPr="00D44853">
              <w:rPr>
                <w:noProof/>
                <w:webHidden/>
                <w:sz w:val="13"/>
                <w:szCs w:val="13"/>
              </w:rPr>
            </w:r>
            <w:r w:rsidRPr="00D44853">
              <w:rPr>
                <w:noProof/>
                <w:webHidden/>
                <w:sz w:val="13"/>
                <w:szCs w:val="13"/>
              </w:rPr>
              <w:fldChar w:fldCharType="separate"/>
            </w:r>
            <w:r w:rsidRPr="00D44853">
              <w:rPr>
                <w:noProof/>
                <w:webHidden/>
                <w:sz w:val="13"/>
                <w:szCs w:val="13"/>
              </w:rPr>
              <w:t>10</w:t>
            </w:r>
            <w:r w:rsidRPr="00D44853">
              <w:rPr>
                <w:noProof/>
                <w:webHidden/>
                <w:sz w:val="13"/>
                <w:szCs w:val="13"/>
              </w:rPr>
              <w:fldChar w:fldCharType="end"/>
            </w:r>
          </w:hyperlink>
        </w:p>
        <w:p w14:paraId="49DEBCAA" w14:textId="4B933817" w:rsidR="00D44853" w:rsidRPr="00D44853" w:rsidRDefault="00D44853">
          <w:pPr>
            <w:pStyle w:val="TDC3"/>
            <w:tabs>
              <w:tab w:val="right" w:leader="dot" w:pos="8494"/>
            </w:tabs>
            <w:rPr>
              <w:noProof/>
              <w:sz w:val="13"/>
              <w:szCs w:val="13"/>
            </w:rPr>
          </w:pPr>
          <w:hyperlink w:anchor="_Toc232507675" w:history="1">
            <w:r w:rsidRPr="00D44853">
              <w:rPr>
                <w:rStyle w:val="Hipervnculo"/>
                <w:rFonts w:ascii="Arial" w:hAnsi="Arial" w:cs="Arial"/>
                <w:noProof/>
                <w:sz w:val="13"/>
                <w:szCs w:val="13"/>
              </w:rPr>
              <w:t>6.4.3 Gráficos explicativos III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_Toc232507675 \h </w:instrText>
            </w:r>
            <w:r w:rsidRPr="00D44853">
              <w:rPr>
                <w:noProof/>
                <w:webHidden/>
                <w:sz w:val="13"/>
                <w:szCs w:val="13"/>
              </w:rPr>
            </w:r>
            <w:r w:rsidRPr="00D44853">
              <w:rPr>
                <w:noProof/>
                <w:webHidden/>
                <w:sz w:val="13"/>
                <w:szCs w:val="13"/>
              </w:rPr>
              <w:fldChar w:fldCharType="separate"/>
            </w:r>
            <w:r w:rsidRPr="00D44853">
              <w:rPr>
                <w:noProof/>
                <w:webHidden/>
                <w:sz w:val="13"/>
                <w:szCs w:val="13"/>
              </w:rPr>
              <w:t>10</w:t>
            </w:r>
            <w:r w:rsidRPr="00D44853">
              <w:rPr>
                <w:noProof/>
                <w:webHidden/>
                <w:sz w:val="13"/>
                <w:szCs w:val="13"/>
              </w:rPr>
              <w:fldChar w:fldCharType="end"/>
            </w:r>
          </w:hyperlink>
        </w:p>
        <w:p w14:paraId="00F8B40E" w14:textId="2C4D8BC8" w:rsidR="00D44853" w:rsidRPr="00D44853" w:rsidRDefault="00D44853">
          <w:pPr>
            <w:pStyle w:val="TDC1"/>
            <w:tabs>
              <w:tab w:val="right" w:leader="dot" w:pos="8494"/>
            </w:tabs>
            <w:rPr>
              <w:noProof/>
              <w:sz w:val="13"/>
              <w:szCs w:val="13"/>
            </w:rPr>
          </w:pPr>
          <w:hyperlink w:anchor="_Toc232507676" w:history="1">
            <w:r w:rsidRPr="00D44853">
              <w:rPr>
                <w:rStyle w:val="Hipervnculo"/>
                <w:rFonts w:ascii="Arial" w:hAnsi="Arial" w:cs="Arial"/>
                <w:noProof/>
                <w:sz w:val="13"/>
                <w:szCs w:val="13"/>
              </w:rPr>
              <w:t>7. Visualización y Storytelling</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_Toc232507676 \h </w:instrText>
            </w:r>
            <w:r w:rsidRPr="00D44853">
              <w:rPr>
                <w:noProof/>
                <w:webHidden/>
                <w:sz w:val="13"/>
                <w:szCs w:val="13"/>
              </w:rPr>
            </w:r>
            <w:r w:rsidRPr="00D44853">
              <w:rPr>
                <w:noProof/>
                <w:webHidden/>
                <w:sz w:val="13"/>
                <w:szCs w:val="13"/>
              </w:rPr>
              <w:fldChar w:fldCharType="separate"/>
            </w:r>
            <w:r w:rsidRPr="00D44853">
              <w:rPr>
                <w:noProof/>
                <w:webHidden/>
                <w:sz w:val="13"/>
                <w:szCs w:val="13"/>
              </w:rPr>
              <w:t>11</w:t>
            </w:r>
            <w:r w:rsidRPr="00D44853">
              <w:rPr>
                <w:noProof/>
                <w:webHidden/>
                <w:sz w:val="13"/>
                <w:szCs w:val="13"/>
              </w:rPr>
              <w:fldChar w:fldCharType="end"/>
            </w:r>
          </w:hyperlink>
        </w:p>
        <w:p w14:paraId="60203EF2" w14:textId="1266C64B" w:rsidR="00D44853" w:rsidRPr="00D44853" w:rsidRDefault="00D44853">
          <w:pPr>
            <w:pStyle w:val="TDC2"/>
            <w:tabs>
              <w:tab w:val="right" w:leader="dot" w:pos="8494"/>
            </w:tabs>
            <w:rPr>
              <w:noProof/>
              <w:sz w:val="13"/>
              <w:szCs w:val="13"/>
            </w:rPr>
          </w:pPr>
          <w:hyperlink w:anchor="_Toc232507677" w:history="1">
            <w:r w:rsidRPr="00D44853">
              <w:rPr>
                <w:rStyle w:val="Hipervnculo"/>
                <w:rFonts w:ascii="Arial" w:hAnsi="Arial" w:cs="Arial"/>
                <w:noProof/>
                <w:sz w:val="13"/>
                <w:szCs w:val="13"/>
              </w:rPr>
              <w:t>7.1 Objetivos del Dashboard</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_Toc232507677 \h </w:instrText>
            </w:r>
            <w:r w:rsidRPr="00D44853">
              <w:rPr>
                <w:noProof/>
                <w:webHidden/>
                <w:sz w:val="13"/>
                <w:szCs w:val="13"/>
              </w:rPr>
            </w:r>
            <w:r w:rsidRPr="00D44853">
              <w:rPr>
                <w:noProof/>
                <w:webHidden/>
                <w:sz w:val="13"/>
                <w:szCs w:val="13"/>
              </w:rPr>
              <w:fldChar w:fldCharType="separate"/>
            </w:r>
            <w:r w:rsidRPr="00D44853">
              <w:rPr>
                <w:noProof/>
                <w:webHidden/>
                <w:sz w:val="13"/>
                <w:szCs w:val="13"/>
              </w:rPr>
              <w:t>11</w:t>
            </w:r>
            <w:r w:rsidRPr="00D44853">
              <w:rPr>
                <w:noProof/>
                <w:webHidden/>
                <w:sz w:val="13"/>
                <w:szCs w:val="13"/>
              </w:rPr>
              <w:fldChar w:fldCharType="end"/>
            </w:r>
          </w:hyperlink>
        </w:p>
        <w:p w14:paraId="501BBD27" w14:textId="10904BE5" w:rsidR="00D44853" w:rsidRPr="00D44853" w:rsidRDefault="00D44853">
          <w:pPr>
            <w:pStyle w:val="TDC2"/>
            <w:tabs>
              <w:tab w:val="right" w:leader="dot" w:pos="8494"/>
            </w:tabs>
            <w:rPr>
              <w:noProof/>
              <w:sz w:val="13"/>
              <w:szCs w:val="13"/>
            </w:rPr>
          </w:pPr>
          <w:hyperlink w:anchor="_Toc232507678" w:history="1">
            <w:r w:rsidRPr="00D44853">
              <w:rPr>
                <w:rStyle w:val="Hipervnculo"/>
                <w:rFonts w:ascii="Arial" w:hAnsi="Arial" w:cs="Arial"/>
                <w:noProof/>
                <w:sz w:val="13"/>
                <w:szCs w:val="13"/>
              </w:rPr>
              <w:t>7.2 Capturas principales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_Toc232507678 \h </w:instrText>
            </w:r>
            <w:r w:rsidRPr="00D44853">
              <w:rPr>
                <w:noProof/>
                <w:webHidden/>
                <w:sz w:val="13"/>
                <w:szCs w:val="13"/>
              </w:rPr>
            </w:r>
            <w:r w:rsidRPr="00D44853">
              <w:rPr>
                <w:noProof/>
                <w:webHidden/>
                <w:sz w:val="13"/>
                <w:szCs w:val="13"/>
              </w:rPr>
              <w:fldChar w:fldCharType="separate"/>
            </w:r>
            <w:r w:rsidRPr="00D44853">
              <w:rPr>
                <w:noProof/>
                <w:webHidden/>
                <w:sz w:val="13"/>
                <w:szCs w:val="13"/>
              </w:rPr>
              <w:t>12</w:t>
            </w:r>
            <w:r w:rsidRPr="00D44853">
              <w:rPr>
                <w:noProof/>
                <w:webHidden/>
                <w:sz w:val="13"/>
                <w:szCs w:val="13"/>
              </w:rPr>
              <w:fldChar w:fldCharType="end"/>
            </w:r>
          </w:hyperlink>
        </w:p>
        <w:p w14:paraId="53347468" w14:textId="7503B734" w:rsidR="00D44853" w:rsidRPr="00D44853" w:rsidRDefault="00D44853">
          <w:pPr>
            <w:pStyle w:val="TDC2"/>
            <w:tabs>
              <w:tab w:val="right" w:leader="dot" w:pos="8494"/>
            </w:tabs>
            <w:rPr>
              <w:noProof/>
              <w:sz w:val="13"/>
              <w:szCs w:val="13"/>
            </w:rPr>
          </w:pPr>
          <w:hyperlink w:anchor="_Toc232507679" w:history="1">
            <w:r w:rsidRPr="00D44853">
              <w:rPr>
                <w:rStyle w:val="Hipervnculo"/>
                <w:rFonts w:ascii="Arial" w:hAnsi="Arial" w:cs="Arial"/>
                <w:noProof/>
                <w:sz w:val="13"/>
                <w:szCs w:val="13"/>
              </w:rPr>
              <w:t>7.3 KPI utilizados e interpretación de estos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_Toc232507679 \h </w:instrText>
            </w:r>
            <w:r w:rsidRPr="00D44853">
              <w:rPr>
                <w:noProof/>
                <w:webHidden/>
                <w:sz w:val="13"/>
                <w:szCs w:val="13"/>
              </w:rPr>
            </w:r>
            <w:r w:rsidRPr="00D44853">
              <w:rPr>
                <w:noProof/>
                <w:webHidden/>
                <w:sz w:val="13"/>
                <w:szCs w:val="13"/>
              </w:rPr>
              <w:fldChar w:fldCharType="separate"/>
            </w:r>
            <w:r w:rsidRPr="00D44853">
              <w:rPr>
                <w:noProof/>
                <w:webHidden/>
                <w:sz w:val="13"/>
                <w:szCs w:val="13"/>
              </w:rPr>
              <w:t>12</w:t>
            </w:r>
            <w:r w:rsidRPr="00D44853">
              <w:rPr>
                <w:noProof/>
                <w:webHidden/>
                <w:sz w:val="13"/>
                <w:szCs w:val="13"/>
              </w:rPr>
              <w:fldChar w:fldCharType="end"/>
            </w:r>
          </w:hyperlink>
        </w:p>
        <w:p w14:paraId="1E62A18F" w14:textId="2B33C198" w:rsidR="00D44853" w:rsidRPr="00D44853" w:rsidRDefault="00D44853">
          <w:pPr>
            <w:pStyle w:val="TDC1"/>
            <w:tabs>
              <w:tab w:val="right" w:leader="dot" w:pos="8494"/>
            </w:tabs>
            <w:rPr>
              <w:noProof/>
              <w:sz w:val="13"/>
              <w:szCs w:val="13"/>
            </w:rPr>
          </w:pPr>
          <w:hyperlink w:anchor="_Toc232507680" w:history="1">
            <w:r w:rsidRPr="00D44853">
              <w:rPr>
                <w:rStyle w:val="Hipervnculo"/>
                <w:rFonts w:ascii="Arial" w:hAnsi="Arial" w:cs="Arial"/>
                <w:noProof/>
                <w:sz w:val="13"/>
                <w:szCs w:val="13"/>
              </w:rPr>
              <w:t>6. Aplicación de técnicas analíticas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_Toc232507680 \h </w:instrText>
            </w:r>
            <w:r w:rsidRPr="00D44853">
              <w:rPr>
                <w:noProof/>
                <w:webHidden/>
                <w:sz w:val="13"/>
                <w:szCs w:val="13"/>
              </w:rPr>
            </w:r>
            <w:r w:rsidRPr="00D44853">
              <w:rPr>
                <w:noProof/>
                <w:webHidden/>
                <w:sz w:val="13"/>
                <w:szCs w:val="13"/>
              </w:rPr>
              <w:fldChar w:fldCharType="separate"/>
            </w:r>
            <w:r w:rsidRPr="00D44853">
              <w:rPr>
                <w:noProof/>
                <w:webHidden/>
                <w:sz w:val="13"/>
                <w:szCs w:val="13"/>
              </w:rPr>
              <w:t>13</w:t>
            </w:r>
            <w:r w:rsidRPr="00D44853">
              <w:rPr>
                <w:noProof/>
                <w:webHidden/>
                <w:sz w:val="13"/>
                <w:szCs w:val="13"/>
              </w:rPr>
              <w:fldChar w:fldCharType="end"/>
            </w:r>
          </w:hyperlink>
        </w:p>
        <w:p w14:paraId="48DCB461" w14:textId="5D2C237A" w:rsidR="00D44853" w:rsidRPr="00D44853" w:rsidRDefault="00D44853">
          <w:pPr>
            <w:pStyle w:val="TDC2"/>
            <w:tabs>
              <w:tab w:val="right" w:leader="dot" w:pos="8494"/>
            </w:tabs>
            <w:rPr>
              <w:noProof/>
              <w:sz w:val="13"/>
              <w:szCs w:val="13"/>
            </w:rPr>
          </w:pPr>
          <w:hyperlink w:anchor="_Toc232507681" w:history="1">
            <w:r w:rsidRPr="00D44853">
              <w:rPr>
                <w:rStyle w:val="Hipervnculo"/>
                <w:rFonts w:ascii="Arial" w:hAnsi="Arial" w:cs="Arial"/>
                <w:noProof/>
                <w:sz w:val="13"/>
                <w:szCs w:val="13"/>
              </w:rPr>
              <w:t>6.1 Correlación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_Toc232507681 \h </w:instrText>
            </w:r>
            <w:r w:rsidRPr="00D44853">
              <w:rPr>
                <w:noProof/>
                <w:webHidden/>
                <w:sz w:val="13"/>
                <w:szCs w:val="13"/>
              </w:rPr>
            </w:r>
            <w:r w:rsidRPr="00D44853">
              <w:rPr>
                <w:noProof/>
                <w:webHidden/>
                <w:sz w:val="13"/>
                <w:szCs w:val="13"/>
              </w:rPr>
              <w:fldChar w:fldCharType="separate"/>
            </w:r>
            <w:r w:rsidRPr="00D44853">
              <w:rPr>
                <w:noProof/>
                <w:webHidden/>
                <w:sz w:val="13"/>
                <w:szCs w:val="13"/>
              </w:rPr>
              <w:t>13</w:t>
            </w:r>
            <w:r w:rsidRPr="00D44853">
              <w:rPr>
                <w:noProof/>
                <w:webHidden/>
                <w:sz w:val="13"/>
                <w:szCs w:val="13"/>
              </w:rPr>
              <w:fldChar w:fldCharType="end"/>
            </w:r>
          </w:hyperlink>
        </w:p>
        <w:p w14:paraId="5600C760" w14:textId="73BB1436" w:rsidR="00D44853" w:rsidRPr="00D44853" w:rsidRDefault="00D44853">
          <w:pPr>
            <w:pStyle w:val="TDC2"/>
            <w:tabs>
              <w:tab w:val="right" w:leader="dot" w:pos="8494"/>
            </w:tabs>
            <w:rPr>
              <w:noProof/>
              <w:sz w:val="13"/>
              <w:szCs w:val="13"/>
            </w:rPr>
          </w:pPr>
          <w:hyperlink w:anchor="_Toc232507682" w:history="1">
            <w:r w:rsidRPr="00D44853">
              <w:rPr>
                <w:rStyle w:val="Hipervnculo"/>
                <w:rFonts w:ascii="Arial" w:hAnsi="Arial" w:cs="Arial"/>
                <w:noProof/>
                <w:sz w:val="13"/>
                <w:szCs w:val="13"/>
              </w:rPr>
              <w:t>6.2 Árbol de decisión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_Toc232507682 \h </w:instrText>
            </w:r>
            <w:r w:rsidRPr="00D44853">
              <w:rPr>
                <w:noProof/>
                <w:webHidden/>
                <w:sz w:val="13"/>
                <w:szCs w:val="13"/>
              </w:rPr>
            </w:r>
            <w:r w:rsidRPr="00D44853">
              <w:rPr>
                <w:noProof/>
                <w:webHidden/>
                <w:sz w:val="13"/>
                <w:szCs w:val="13"/>
              </w:rPr>
              <w:fldChar w:fldCharType="separate"/>
            </w:r>
            <w:r w:rsidRPr="00D44853">
              <w:rPr>
                <w:noProof/>
                <w:webHidden/>
                <w:sz w:val="13"/>
                <w:szCs w:val="13"/>
              </w:rPr>
              <w:t>15</w:t>
            </w:r>
            <w:r w:rsidRPr="00D44853">
              <w:rPr>
                <w:noProof/>
                <w:webHidden/>
                <w:sz w:val="13"/>
                <w:szCs w:val="13"/>
              </w:rPr>
              <w:fldChar w:fldCharType="end"/>
            </w:r>
          </w:hyperlink>
        </w:p>
        <w:p w14:paraId="76ED9B6B" w14:textId="7AF7A3CC" w:rsidR="00D44853" w:rsidRPr="00D44853" w:rsidRDefault="00D44853">
          <w:pPr>
            <w:pStyle w:val="TDC2"/>
            <w:tabs>
              <w:tab w:val="right" w:leader="dot" w:pos="8494"/>
            </w:tabs>
            <w:rPr>
              <w:noProof/>
              <w:sz w:val="13"/>
              <w:szCs w:val="13"/>
            </w:rPr>
          </w:pPr>
          <w:hyperlink w:anchor="_Toc232507683" w:history="1">
            <w:r w:rsidRPr="00D44853">
              <w:rPr>
                <w:rStyle w:val="Hipervnculo"/>
                <w:rFonts w:ascii="Arial" w:hAnsi="Arial" w:cs="Arial"/>
                <w:noProof/>
                <w:sz w:val="13"/>
                <w:szCs w:val="13"/>
              </w:rPr>
              <w:t>6.2 KMEANS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_Toc232507683 \h </w:instrText>
            </w:r>
            <w:r w:rsidRPr="00D44853">
              <w:rPr>
                <w:noProof/>
                <w:webHidden/>
                <w:sz w:val="13"/>
                <w:szCs w:val="13"/>
              </w:rPr>
            </w:r>
            <w:r w:rsidRPr="00D44853">
              <w:rPr>
                <w:noProof/>
                <w:webHidden/>
                <w:sz w:val="13"/>
                <w:szCs w:val="13"/>
              </w:rPr>
              <w:fldChar w:fldCharType="separate"/>
            </w:r>
            <w:r w:rsidRPr="00D44853">
              <w:rPr>
                <w:noProof/>
                <w:webHidden/>
                <w:sz w:val="13"/>
                <w:szCs w:val="13"/>
              </w:rPr>
              <w:t>16</w:t>
            </w:r>
            <w:r w:rsidRPr="00D44853">
              <w:rPr>
                <w:noProof/>
                <w:webHidden/>
                <w:sz w:val="13"/>
                <w:szCs w:val="13"/>
              </w:rPr>
              <w:fldChar w:fldCharType="end"/>
            </w:r>
          </w:hyperlink>
        </w:p>
        <w:p w14:paraId="14704725" w14:textId="6B7EF4EA" w:rsidR="00D44853" w:rsidRPr="00D44853" w:rsidRDefault="00D44853">
          <w:pPr>
            <w:pStyle w:val="TDC1"/>
            <w:tabs>
              <w:tab w:val="right" w:leader="dot" w:pos="8494"/>
            </w:tabs>
            <w:rPr>
              <w:noProof/>
              <w:sz w:val="13"/>
              <w:szCs w:val="13"/>
            </w:rPr>
          </w:pPr>
          <w:hyperlink w:anchor="_Toc232507684" w:history="1">
            <w:r w:rsidRPr="00D44853">
              <w:rPr>
                <w:rStyle w:val="Hipervnculo"/>
                <w:rFonts w:ascii="Arial" w:hAnsi="Arial" w:cs="Arial"/>
                <w:noProof/>
                <w:sz w:val="13"/>
                <w:szCs w:val="13"/>
              </w:rPr>
              <w:t>7. Simulación del equipo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_Toc232507684 \h </w:instrText>
            </w:r>
            <w:r w:rsidRPr="00D44853">
              <w:rPr>
                <w:noProof/>
                <w:webHidden/>
                <w:sz w:val="13"/>
                <w:szCs w:val="13"/>
              </w:rPr>
            </w:r>
            <w:r w:rsidRPr="00D44853">
              <w:rPr>
                <w:noProof/>
                <w:webHidden/>
                <w:sz w:val="13"/>
                <w:szCs w:val="13"/>
              </w:rPr>
              <w:fldChar w:fldCharType="separate"/>
            </w:r>
            <w:r w:rsidRPr="00D44853">
              <w:rPr>
                <w:noProof/>
                <w:webHidden/>
                <w:sz w:val="13"/>
                <w:szCs w:val="13"/>
              </w:rPr>
              <w:t>17</w:t>
            </w:r>
            <w:r w:rsidRPr="00D44853">
              <w:rPr>
                <w:noProof/>
                <w:webHidden/>
                <w:sz w:val="13"/>
                <w:szCs w:val="13"/>
              </w:rPr>
              <w:fldChar w:fldCharType="end"/>
            </w:r>
          </w:hyperlink>
        </w:p>
        <w:p w14:paraId="3265FFE1" w14:textId="48FCE04B" w:rsidR="00D44853" w:rsidRPr="00D44853" w:rsidRDefault="00D44853">
          <w:pPr>
            <w:pStyle w:val="TDC2"/>
            <w:tabs>
              <w:tab w:val="right" w:leader="dot" w:pos="8494"/>
            </w:tabs>
            <w:rPr>
              <w:noProof/>
              <w:sz w:val="13"/>
              <w:szCs w:val="13"/>
            </w:rPr>
          </w:pPr>
          <w:hyperlink w:anchor="_Toc232507685" w:history="1">
            <w:r w:rsidRPr="00D44853">
              <w:rPr>
                <w:rStyle w:val="Hipervnculo"/>
                <w:noProof/>
                <w:sz w:val="13"/>
                <w:szCs w:val="13"/>
              </w:rPr>
              <w:t>7.1 Contexto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_Toc232507685 \h </w:instrText>
            </w:r>
            <w:r w:rsidRPr="00D44853">
              <w:rPr>
                <w:noProof/>
                <w:webHidden/>
                <w:sz w:val="13"/>
                <w:szCs w:val="13"/>
              </w:rPr>
            </w:r>
            <w:r w:rsidRPr="00D44853">
              <w:rPr>
                <w:noProof/>
                <w:webHidden/>
                <w:sz w:val="13"/>
                <w:szCs w:val="13"/>
              </w:rPr>
              <w:fldChar w:fldCharType="separate"/>
            </w:r>
            <w:r w:rsidRPr="00D44853">
              <w:rPr>
                <w:noProof/>
                <w:webHidden/>
                <w:sz w:val="13"/>
                <w:szCs w:val="13"/>
              </w:rPr>
              <w:t>17</w:t>
            </w:r>
            <w:r w:rsidRPr="00D44853">
              <w:rPr>
                <w:noProof/>
                <w:webHidden/>
                <w:sz w:val="13"/>
                <w:szCs w:val="13"/>
              </w:rPr>
              <w:fldChar w:fldCharType="end"/>
            </w:r>
          </w:hyperlink>
        </w:p>
        <w:p w14:paraId="0E161F60" w14:textId="290EE2A2" w:rsidR="00D44853" w:rsidRPr="00D44853" w:rsidRDefault="00D44853">
          <w:pPr>
            <w:pStyle w:val="TDC2"/>
            <w:tabs>
              <w:tab w:val="right" w:leader="dot" w:pos="8494"/>
            </w:tabs>
            <w:rPr>
              <w:noProof/>
              <w:sz w:val="13"/>
              <w:szCs w:val="13"/>
            </w:rPr>
          </w:pPr>
          <w:hyperlink w:anchor="_Toc232507686" w:history="1">
            <w:r w:rsidRPr="00D44853">
              <w:rPr>
                <w:rStyle w:val="Hipervnculo"/>
                <w:noProof/>
                <w:sz w:val="13"/>
                <w:szCs w:val="13"/>
              </w:rPr>
              <w:t>7.2 Posición de liga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_Toc232507686 \h </w:instrText>
            </w:r>
            <w:r w:rsidRPr="00D44853">
              <w:rPr>
                <w:noProof/>
                <w:webHidden/>
                <w:sz w:val="13"/>
                <w:szCs w:val="13"/>
              </w:rPr>
            </w:r>
            <w:r w:rsidRPr="00D44853">
              <w:rPr>
                <w:noProof/>
                <w:webHidden/>
                <w:sz w:val="13"/>
                <w:szCs w:val="13"/>
              </w:rPr>
              <w:fldChar w:fldCharType="separate"/>
            </w:r>
            <w:r w:rsidRPr="00D44853">
              <w:rPr>
                <w:noProof/>
                <w:webHidden/>
                <w:sz w:val="13"/>
                <w:szCs w:val="13"/>
              </w:rPr>
              <w:t>17</w:t>
            </w:r>
            <w:r w:rsidRPr="00D44853">
              <w:rPr>
                <w:noProof/>
                <w:webHidden/>
                <w:sz w:val="13"/>
                <w:szCs w:val="13"/>
              </w:rPr>
              <w:fldChar w:fldCharType="end"/>
            </w:r>
          </w:hyperlink>
        </w:p>
        <w:p w14:paraId="01BE680A" w14:textId="51AE2CD1" w:rsidR="00D44853" w:rsidRPr="00D44853" w:rsidRDefault="00D44853">
          <w:pPr>
            <w:pStyle w:val="TDC2"/>
            <w:tabs>
              <w:tab w:val="right" w:leader="dot" w:pos="8494"/>
            </w:tabs>
            <w:rPr>
              <w:noProof/>
              <w:sz w:val="13"/>
              <w:szCs w:val="13"/>
            </w:rPr>
          </w:pPr>
          <w:hyperlink w:anchor="_Toc232507687" w:history="1">
            <w:r w:rsidRPr="00D44853">
              <w:rPr>
                <w:rStyle w:val="Hipervnculo"/>
                <w:noProof/>
                <w:sz w:val="13"/>
                <w:szCs w:val="13"/>
              </w:rPr>
              <w:t>7.3 Registros individuales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_Toc232507687 \h </w:instrText>
            </w:r>
            <w:r w:rsidRPr="00D44853">
              <w:rPr>
                <w:noProof/>
                <w:webHidden/>
                <w:sz w:val="13"/>
                <w:szCs w:val="13"/>
              </w:rPr>
            </w:r>
            <w:r w:rsidRPr="00D44853">
              <w:rPr>
                <w:noProof/>
                <w:webHidden/>
                <w:sz w:val="13"/>
                <w:szCs w:val="13"/>
              </w:rPr>
              <w:fldChar w:fldCharType="separate"/>
            </w:r>
            <w:r w:rsidRPr="00D44853">
              <w:rPr>
                <w:noProof/>
                <w:webHidden/>
                <w:sz w:val="13"/>
                <w:szCs w:val="13"/>
              </w:rPr>
              <w:t>18</w:t>
            </w:r>
            <w:r w:rsidRPr="00D44853">
              <w:rPr>
                <w:noProof/>
                <w:webHidden/>
                <w:sz w:val="13"/>
                <w:szCs w:val="13"/>
              </w:rPr>
              <w:fldChar w:fldCharType="end"/>
            </w:r>
          </w:hyperlink>
        </w:p>
        <w:p w14:paraId="00AA0A06" w14:textId="16D9C499" w:rsidR="00D44853" w:rsidRPr="00D44853" w:rsidRDefault="00D44853">
          <w:pPr>
            <w:pStyle w:val="TDC1"/>
            <w:tabs>
              <w:tab w:val="right" w:leader="dot" w:pos="8494"/>
            </w:tabs>
            <w:rPr>
              <w:noProof/>
              <w:sz w:val="13"/>
              <w:szCs w:val="13"/>
            </w:rPr>
          </w:pPr>
          <w:hyperlink w:anchor="_Toc232507688" w:history="1">
            <w:r w:rsidRPr="00D44853">
              <w:rPr>
                <w:rStyle w:val="Hipervnculo"/>
                <w:rFonts w:ascii="Arial" w:hAnsi="Arial" w:cs="Arial"/>
                <w:noProof/>
                <w:sz w:val="13"/>
                <w:szCs w:val="13"/>
              </w:rPr>
              <w:t>8. Conclusiones y recomendaciones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_Toc232507688 \h </w:instrText>
            </w:r>
            <w:r w:rsidRPr="00D44853">
              <w:rPr>
                <w:noProof/>
                <w:webHidden/>
                <w:sz w:val="13"/>
                <w:szCs w:val="13"/>
              </w:rPr>
            </w:r>
            <w:r w:rsidRPr="00D44853">
              <w:rPr>
                <w:noProof/>
                <w:webHidden/>
                <w:sz w:val="13"/>
                <w:szCs w:val="13"/>
              </w:rPr>
              <w:fldChar w:fldCharType="separate"/>
            </w:r>
            <w:r w:rsidRPr="00D44853">
              <w:rPr>
                <w:noProof/>
                <w:webHidden/>
                <w:sz w:val="13"/>
                <w:szCs w:val="13"/>
              </w:rPr>
              <w:t>19</w:t>
            </w:r>
            <w:r w:rsidRPr="00D44853">
              <w:rPr>
                <w:noProof/>
                <w:webHidden/>
                <w:sz w:val="13"/>
                <w:szCs w:val="13"/>
              </w:rPr>
              <w:fldChar w:fldCharType="end"/>
            </w:r>
          </w:hyperlink>
        </w:p>
        <w:p w14:paraId="676CA25D" w14:textId="164F391D" w:rsidR="005F30C9" w:rsidRDefault="005F30C9">
          <w:r w:rsidRPr="00D44853">
            <w:rPr>
              <w:rFonts w:ascii="Arial" w:hAnsi="Arial" w:cs="Arial"/>
              <w:b/>
              <w:bCs/>
              <w:sz w:val="13"/>
              <w:szCs w:val="13"/>
            </w:rPr>
            <w:fldChar w:fldCharType="end"/>
          </w:r>
        </w:p>
      </w:sdtContent>
    </w:sdt>
    <w:p w14:paraId="703D7A5E" w14:textId="77777777" w:rsidR="00444EFA" w:rsidRPr="00635F72" w:rsidRDefault="00444EFA" w:rsidP="00444EFA">
      <w:pPr>
        <w:pStyle w:val="Ttulo1"/>
        <w:rPr>
          <w:rFonts w:ascii="Arial" w:hAnsi="Arial" w:cs="Arial"/>
        </w:rPr>
      </w:pPr>
      <w:bookmarkStart w:id="1" w:name="_Toc232507644"/>
      <w:r w:rsidRPr="00635F72">
        <w:rPr>
          <w:rFonts w:ascii="Arial" w:hAnsi="Arial" w:cs="Arial"/>
        </w:rPr>
        <w:lastRenderedPageBreak/>
        <w:t>1. Resumen ejecutivo</w:t>
      </w:r>
      <w:bookmarkEnd w:id="0"/>
      <w:bookmarkEnd w:id="1"/>
    </w:p>
    <w:p w14:paraId="018C5D6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El problema al que se enfrentaba este proyecto es el de hacer un equipo competitivo para poder aspirar a obtener buenos resultados, maximizando y optimizando los jugadores del equipo en cada posición.</w:t>
      </w:r>
    </w:p>
    <w:p w14:paraId="00E8695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Se realizaron análisis exploratorios de diferentes tipos, se ha analizado los jugadores mediante sus habilidades, su sueldo, su proyección y otras variables de estos. Se han realizado diversas técnicas analíticas para poder determinar si los salarios actuales son acordes a sus habilidades mediante correlaciones. Mediante KMEANS se ha visualizado las agrupaciones por salario y habilidades en tres grupos, para poder observar la segregación del talento.</w:t>
      </w:r>
    </w:p>
    <w:p w14:paraId="6F1D695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Con un árbol de decisiones se ha escogido los jugadores correspondientes por posición mediante las habilidades y características buscadas.</w:t>
      </w:r>
    </w:p>
    <w:p w14:paraId="56604D2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resultados obtenidos han sido los siguientes:</w:t>
      </w:r>
    </w:p>
    <w:p w14:paraId="477C57B0" w14:textId="77777777" w:rsidR="00444EFA" w:rsidRPr="00635F72"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Hay una gran segregación de talento, los mejores jugadores se distancian del talento mediocre y de los jugadores con habilidades bajas, por cada jugador de KPI Alto, hay un total de 23.9 de KPI Medios y KPI Bajos.</w:t>
      </w:r>
    </w:p>
    <w:p w14:paraId="083CCD36" w14:textId="77777777" w:rsidR="00444EFA" w:rsidRPr="00635F72"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Hay posiciones donde el talento es equivalente al salario obtenido. La correlación entre delanteros y extremos es acorde. Mientras que hay otras posiciones donde la tendencia brevemente se desvía y en especialmente los Laterales, donde claramente la tendencia se desvía.</w:t>
      </w:r>
    </w:p>
    <w:p w14:paraId="1F995507" w14:textId="77777777" w:rsidR="00444EFA" w:rsidRPr="00D44853"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 xml:space="preserve">Se ha escogido un 11 inicial mediante un árbol de decisiones optimizando las posiciones </w:t>
      </w:r>
      <w:r w:rsidRPr="00D44853">
        <w:rPr>
          <w:rFonts w:ascii="Arial" w:hAnsi="Arial" w:cs="Arial"/>
          <w:sz w:val="20"/>
          <w:szCs w:val="20"/>
        </w:rPr>
        <w:t>y el valor del equipo.</w:t>
      </w:r>
    </w:p>
    <w:p w14:paraId="585FC129" w14:textId="05A6A420" w:rsidR="00444EFA" w:rsidRDefault="00D44853" w:rsidP="00444EFA">
      <w:pPr>
        <w:jc w:val="both"/>
        <w:rPr>
          <w:rFonts w:ascii="Arial" w:hAnsi="Arial" w:cs="Arial"/>
          <w:sz w:val="20"/>
          <w:szCs w:val="20"/>
        </w:rPr>
      </w:pPr>
      <w:r w:rsidRPr="00D44853">
        <w:rPr>
          <w:rFonts w:ascii="Arial" w:hAnsi="Arial" w:cs="Arial"/>
          <w:sz w:val="20"/>
          <w:szCs w:val="20"/>
        </w:rPr>
        <w:t xml:space="preserve">Con las simulaciones </w:t>
      </w:r>
      <w:r>
        <w:rPr>
          <w:rFonts w:ascii="Arial" w:hAnsi="Arial" w:cs="Arial"/>
          <w:sz w:val="20"/>
          <w:szCs w:val="20"/>
        </w:rPr>
        <w:t>hemos podido obtener los siguientes resultados:</w:t>
      </w:r>
    </w:p>
    <w:p w14:paraId="5C787AE2" w14:textId="1245ACDF" w:rsidR="00D44853" w:rsidRDefault="00D44853" w:rsidP="00D44853">
      <w:pPr>
        <w:pStyle w:val="Prrafodelista"/>
        <w:numPr>
          <w:ilvl w:val="0"/>
          <w:numId w:val="9"/>
        </w:numPr>
        <w:jc w:val="both"/>
        <w:rPr>
          <w:rFonts w:ascii="Arial" w:hAnsi="Arial" w:cs="Arial"/>
          <w:sz w:val="20"/>
          <w:szCs w:val="20"/>
        </w:rPr>
      </w:pPr>
      <w:r>
        <w:rPr>
          <w:rFonts w:ascii="Arial" w:hAnsi="Arial" w:cs="Arial"/>
          <w:sz w:val="20"/>
          <w:szCs w:val="20"/>
        </w:rPr>
        <w:t>El equipo compite por la zona alta y se establece de media en la 4 posición.</w:t>
      </w:r>
    </w:p>
    <w:p w14:paraId="576D2C34" w14:textId="0BA9B108" w:rsidR="00D44853" w:rsidRDefault="00D44853" w:rsidP="00D44853">
      <w:pPr>
        <w:pStyle w:val="Prrafodelista"/>
        <w:numPr>
          <w:ilvl w:val="0"/>
          <w:numId w:val="9"/>
        </w:numPr>
        <w:jc w:val="both"/>
        <w:rPr>
          <w:rFonts w:ascii="Arial" w:hAnsi="Arial" w:cs="Arial"/>
          <w:sz w:val="20"/>
          <w:szCs w:val="20"/>
        </w:rPr>
      </w:pPr>
      <w:r>
        <w:rPr>
          <w:rFonts w:ascii="Arial" w:hAnsi="Arial" w:cs="Arial"/>
          <w:sz w:val="20"/>
          <w:szCs w:val="20"/>
        </w:rPr>
        <w:t xml:space="preserve">Se consigue ganar la </w:t>
      </w:r>
      <w:r w:rsidR="00EB1F1F">
        <w:rPr>
          <w:rFonts w:ascii="Arial" w:hAnsi="Arial" w:cs="Arial"/>
          <w:sz w:val="20"/>
          <w:szCs w:val="20"/>
        </w:rPr>
        <w:t>liga 6 veces de 100 intentos.</w:t>
      </w:r>
    </w:p>
    <w:p w14:paraId="7E4367A0" w14:textId="4E599951" w:rsidR="00EB1F1F"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El principal jugador diferencial del equipo es el delantero centro, un total de 52 veces.</w:t>
      </w:r>
    </w:p>
    <w:p w14:paraId="7D685C73" w14:textId="485878DF" w:rsidR="00EB1F1F"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Con un presupuesto inferior a Barcelona, Madrid y Atlético, se acerca a ellos, con un poco mas de profundidad de banquillo y tiempo se puede construir un equipo que los supere.</w:t>
      </w:r>
    </w:p>
    <w:p w14:paraId="3899650F" w14:textId="0DC139C8" w:rsidR="00EB1F1F" w:rsidRPr="00D44853"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En un rango de 2 temporadas no se aprecia mejoría en el equipo, se deberían de realizar mas simulaciones de una misma para poder observarlo.</w:t>
      </w:r>
    </w:p>
    <w:p w14:paraId="2FF4A52D" w14:textId="77777777" w:rsidR="00D44853" w:rsidRPr="00D44853" w:rsidRDefault="00D44853" w:rsidP="00444EFA">
      <w:pPr>
        <w:jc w:val="both"/>
        <w:rPr>
          <w:rFonts w:ascii="Arial" w:hAnsi="Arial" w:cs="Arial"/>
          <w:sz w:val="20"/>
          <w:szCs w:val="20"/>
        </w:rPr>
      </w:pPr>
    </w:p>
    <w:p w14:paraId="6C823701" w14:textId="77777777" w:rsidR="00444EFA" w:rsidRPr="00D44853" w:rsidRDefault="00444EFA" w:rsidP="00444EFA">
      <w:pPr>
        <w:jc w:val="both"/>
        <w:rPr>
          <w:rFonts w:ascii="Arial" w:hAnsi="Arial" w:cs="Arial"/>
          <w:sz w:val="20"/>
          <w:szCs w:val="20"/>
        </w:rPr>
      </w:pPr>
    </w:p>
    <w:p w14:paraId="5A851DE5" w14:textId="77777777" w:rsidR="00444EFA" w:rsidRPr="00D44853" w:rsidRDefault="00444EFA" w:rsidP="00444EFA">
      <w:pPr>
        <w:jc w:val="both"/>
        <w:rPr>
          <w:rFonts w:ascii="Arial" w:hAnsi="Arial" w:cs="Arial"/>
          <w:sz w:val="20"/>
          <w:szCs w:val="20"/>
        </w:rPr>
      </w:pPr>
    </w:p>
    <w:p w14:paraId="3FD8AFD6" w14:textId="77777777" w:rsidR="00444EFA" w:rsidRPr="00D44853" w:rsidRDefault="00444EFA" w:rsidP="00444EFA">
      <w:pPr>
        <w:jc w:val="both"/>
        <w:rPr>
          <w:rFonts w:ascii="Arial" w:hAnsi="Arial" w:cs="Arial"/>
          <w:sz w:val="20"/>
          <w:szCs w:val="20"/>
        </w:rPr>
      </w:pPr>
    </w:p>
    <w:p w14:paraId="76DE6FD1" w14:textId="77777777" w:rsidR="00444EFA" w:rsidRPr="00D44853" w:rsidRDefault="00444EFA" w:rsidP="00444EFA">
      <w:pPr>
        <w:jc w:val="both"/>
        <w:rPr>
          <w:rFonts w:ascii="Arial" w:hAnsi="Arial" w:cs="Arial"/>
          <w:sz w:val="20"/>
          <w:szCs w:val="20"/>
        </w:rPr>
      </w:pPr>
    </w:p>
    <w:p w14:paraId="4E74A547" w14:textId="77777777" w:rsidR="00444EFA" w:rsidRPr="00D44853" w:rsidRDefault="00444EFA" w:rsidP="00444EFA">
      <w:pPr>
        <w:jc w:val="both"/>
        <w:rPr>
          <w:rFonts w:ascii="Arial" w:hAnsi="Arial" w:cs="Arial"/>
          <w:sz w:val="20"/>
          <w:szCs w:val="20"/>
        </w:rPr>
      </w:pPr>
    </w:p>
    <w:p w14:paraId="6BF57479" w14:textId="77777777" w:rsidR="00444EFA" w:rsidRPr="00D44853" w:rsidRDefault="00444EFA" w:rsidP="00444EFA">
      <w:pPr>
        <w:jc w:val="both"/>
        <w:rPr>
          <w:rFonts w:ascii="Arial" w:hAnsi="Arial" w:cs="Arial"/>
          <w:sz w:val="20"/>
          <w:szCs w:val="20"/>
        </w:rPr>
      </w:pPr>
    </w:p>
    <w:p w14:paraId="42824470" w14:textId="77777777" w:rsidR="00444EFA" w:rsidRPr="00D44853" w:rsidRDefault="00444EFA" w:rsidP="00444EFA">
      <w:pPr>
        <w:jc w:val="both"/>
        <w:rPr>
          <w:rFonts w:ascii="Arial" w:hAnsi="Arial" w:cs="Arial"/>
          <w:sz w:val="20"/>
          <w:szCs w:val="20"/>
        </w:rPr>
      </w:pPr>
    </w:p>
    <w:p w14:paraId="1A88478B" w14:textId="77777777" w:rsidR="00444EFA" w:rsidRPr="00D44853" w:rsidRDefault="00444EFA" w:rsidP="00444EFA">
      <w:pPr>
        <w:jc w:val="both"/>
        <w:rPr>
          <w:rFonts w:ascii="Arial" w:hAnsi="Arial" w:cs="Arial"/>
          <w:sz w:val="20"/>
          <w:szCs w:val="20"/>
        </w:rPr>
      </w:pPr>
    </w:p>
    <w:p w14:paraId="44E83AFD" w14:textId="77777777" w:rsidR="00635F72" w:rsidRPr="00635F72" w:rsidRDefault="00635F72" w:rsidP="00444EFA">
      <w:pPr>
        <w:jc w:val="both"/>
        <w:rPr>
          <w:rFonts w:ascii="Arial" w:hAnsi="Arial" w:cs="Arial"/>
        </w:rPr>
      </w:pPr>
    </w:p>
    <w:p w14:paraId="02435897" w14:textId="77777777" w:rsidR="00444EFA" w:rsidRPr="00635F72" w:rsidRDefault="00444EFA" w:rsidP="00444EFA">
      <w:pPr>
        <w:pStyle w:val="Ttulo1"/>
        <w:rPr>
          <w:rFonts w:ascii="Arial" w:hAnsi="Arial" w:cs="Arial"/>
        </w:rPr>
      </w:pPr>
      <w:bookmarkStart w:id="2" w:name="_Toc232420580"/>
      <w:bookmarkStart w:id="3" w:name="_Toc232507645"/>
      <w:r w:rsidRPr="00635F72">
        <w:rPr>
          <w:rFonts w:ascii="Arial" w:hAnsi="Arial" w:cs="Arial"/>
        </w:rPr>
        <w:lastRenderedPageBreak/>
        <w:t>2. Introducción al informe</w:t>
      </w:r>
      <w:bookmarkEnd w:id="2"/>
      <w:bookmarkEnd w:id="3"/>
    </w:p>
    <w:p w14:paraId="6CAA5CBD" w14:textId="77777777" w:rsidR="00444EFA" w:rsidRPr="00635F72" w:rsidRDefault="00444EFA" w:rsidP="00444EFA">
      <w:pPr>
        <w:pStyle w:val="Estilo1"/>
        <w:jc w:val="both"/>
      </w:pPr>
    </w:p>
    <w:p w14:paraId="5EB4AE3B" w14:textId="77777777" w:rsidR="00444EFA" w:rsidRPr="00635F72" w:rsidRDefault="00444EFA" w:rsidP="00444EFA">
      <w:pPr>
        <w:pStyle w:val="Ttulo2"/>
        <w:rPr>
          <w:rFonts w:ascii="Arial" w:hAnsi="Arial" w:cs="Arial"/>
        </w:rPr>
      </w:pPr>
      <w:bookmarkStart w:id="4" w:name="_Toc232420581"/>
      <w:bookmarkStart w:id="5" w:name="_Toc232507646"/>
      <w:r w:rsidRPr="00635F72">
        <w:rPr>
          <w:rFonts w:ascii="Arial" w:hAnsi="Arial" w:cs="Arial"/>
        </w:rPr>
        <w:t>2.1 Contexto</w:t>
      </w:r>
      <w:bookmarkEnd w:id="4"/>
      <w:bookmarkEnd w:id="5"/>
    </w:p>
    <w:p w14:paraId="548CE9A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Este informe consiste en una guía para cualquier persona que quiera entrar en el mundo de este videojuego. Usando las herramientas de Análisis de Datos conseguiremos organizar un equipo maximizando sus virtudes y consiguiendo sacarle todo el rendimiento posible.</w:t>
      </w:r>
    </w:p>
    <w:p w14:paraId="3CED35F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Como indico en el título, ¿Qué es Football Manager? Es un videojuego de la empresa Sports Interactive que consiste en simulación deportiva. En este juego tú no controlas a los futbolistas ni juegas con un control, tu principal objetivo es el de dirigir al equipo en la figura de manager deportivo o entrenador.</w:t>
      </w:r>
    </w:p>
    <w:p w14:paraId="733C0D5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Sabiendo esto, ¿cómo hace el juego para poder simular cómo un futbolista chuta a puerta, despeja un balón, marca la línea del fuera de juego o simplemente se desmarca hacia portería? Muy sencillo, el videojuego consta de una base de datos donde divide a cada jugador en una gran cantidad de estadísticas y les da un valor numérico que va del 0 al 20. Cuanto más elevada es la calidad del futbolista en esa habilidad, más alta es la característica.</w:t>
      </w:r>
    </w:p>
    <w:p w14:paraId="61D8767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 la hora de simular un partido, el juego comienza a hacer simulaciones en tiempo real, involucrando a los 22 futbolistas del campo y sumando la preparación, las estrategias, las habilidades y un componente de azar. Así se disputa el partido.</w:t>
      </w:r>
    </w:p>
    <w:p w14:paraId="484534A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Por ello, usando las herramientas obtenidas en el curso de Análisis de Datos, voy a adentrarme en el dataset del juego de 2023 y buscaré analizar los patrones, tendencias y otros datos que pueda encontrar con el objetivo que explicaré a continuación.</w:t>
      </w:r>
    </w:p>
    <w:p w14:paraId="2201D5D1" w14:textId="77777777" w:rsidR="00444EFA" w:rsidRPr="00635F72" w:rsidRDefault="00444EFA" w:rsidP="00444EFA">
      <w:pPr>
        <w:pStyle w:val="Ttulo2"/>
        <w:rPr>
          <w:rFonts w:ascii="Arial" w:hAnsi="Arial" w:cs="Arial"/>
        </w:rPr>
      </w:pPr>
      <w:bookmarkStart w:id="6" w:name="_Toc232420582"/>
      <w:bookmarkStart w:id="7" w:name="_Toc232507647"/>
      <w:r w:rsidRPr="00635F72">
        <w:rPr>
          <w:rFonts w:ascii="Arial" w:hAnsi="Arial" w:cs="Arial"/>
        </w:rPr>
        <w:t>2.2 Motivación</w:t>
      </w:r>
      <w:bookmarkEnd w:id="6"/>
      <w:bookmarkEnd w:id="7"/>
    </w:p>
    <w:p w14:paraId="0BF3989E" w14:textId="1E5AE401" w:rsidR="00444EFA" w:rsidRPr="00635F72" w:rsidRDefault="00444EFA" w:rsidP="00444EFA">
      <w:pPr>
        <w:pStyle w:val="Estilo1"/>
        <w:jc w:val="both"/>
        <w:rPr>
          <w:b w:val="0"/>
          <w:bCs w:val="0"/>
          <w:sz w:val="20"/>
          <w:szCs w:val="20"/>
        </w:rPr>
      </w:pPr>
      <w:r w:rsidRPr="00635F72">
        <w:rPr>
          <w:b w:val="0"/>
          <w:bCs w:val="0"/>
          <w:sz w:val="20"/>
          <w:szCs w:val="20"/>
        </w:rPr>
        <w:t>La motivación del trabajo es la de demostrar que con un punto de vista analítico y usando las herramientas obtenidas en el curso de Análisis de Datos, se pueden hacer lecturas de tendencias y patrones de los datos, maximizando los resultados y pudiendo crear el mejor equipo posible. No solo para ser campeón sino para tener también un buen desarrollo.</w:t>
      </w:r>
    </w:p>
    <w:p w14:paraId="1B32A684" w14:textId="77777777" w:rsidR="00444EFA" w:rsidRPr="00635F72" w:rsidRDefault="00444EFA" w:rsidP="00444EFA">
      <w:pPr>
        <w:pStyle w:val="Ttulo2"/>
        <w:rPr>
          <w:rFonts w:ascii="Arial" w:hAnsi="Arial" w:cs="Arial"/>
        </w:rPr>
      </w:pPr>
      <w:bookmarkStart w:id="8" w:name="_Toc232420583"/>
      <w:bookmarkStart w:id="9" w:name="_Toc232507648"/>
      <w:r w:rsidRPr="00635F72">
        <w:rPr>
          <w:rFonts w:ascii="Arial" w:hAnsi="Arial" w:cs="Arial"/>
        </w:rPr>
        <w:t>2.3 Objetivos generales</w:t>
      </w:r>
      <w:bookmarkEnd w:id="8"/>
      <w:bookmarkEnd w:id="9"/>
      <w:r w:rsidRPr="00635F72">
        <w:rPr>
          <w:rFonts w:ascii="Arial" w:hAnsi="Arial" w:cs="Arial"/>
        </w:rPr>
        <w:t xml:space="preserve"> </w:t>
      </w:r>
    </w:p>
    <w:p w14:paraId="012AC38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los primeros párrafos de la introducción he comentado la intención de </w:t>
      </w:r>
      <w:r w:rsidRPr="00635F72">
        <w:rPr>
          <w:rFonts w:ascii="Arial" w:hAnsi="Arial" w:cs="Arial"/>
          <w:i/>
          <w:iCs/>
          <w:sz w:val="20"/>
          <w:szCs w:val="20"/>
        </w:rPr>
        <w:t xml:space="preserve">“organizar un equipo maximizando sus virtudes y consiguiendo sacarle todo el rendimiento posible…”. </w:t>
      </w:r>
      <w:r w:rsidRPr="00635F72">
        <w:rPr>
          <w:rFonts w:ascii="Arial" w:hAnsi="Arial" w:cs="Arial"/>
          <w:sz w:val="20"/>
          <w:szCs w:val="20"/>
          <w:u w:val="single"/>
        </w:rPr>
        <w:t>El desafío que busca este trabajo</w:t>
      </w:r>
      <w:r w:rsidRPr="00635F72">
        <w:rPr>
          <w:rFonts w:ascii="Arial" w:hAnsi="Arial" w:cs="Arial"/>
          <w:sz w:val="20"/>
          <w:szCs w:val="20"/>
        </w:rPr>
        <w:t xml:space="preserve"> es poder tener un equipo con el que salir campeón y maximizar todo el rendimiento de sus jugadores, leyendo y entendiendo los patrones de los jugadores y sus estadísticas. </w:t>
      </w:r>
    </w:p>
    <w:p w14:paraId="609B3CD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Buscamos, mediante el análisis de datos, hacer el mejor equipo disponible y observar su desarrollo.</w:t>
      </w:r>
    </w:p>
    <w:p w14:paraId="3E7A3CE1" w14:textId="77777777" w:rsidR="00444EFA" w:rsidRPr="00635F72" w:rsidRDefault="00444EFA" w:rsidP="00444EFA">
      <w:pPr>
        <w:pStyle w:val="Ttulo2"/>
        <w:rPr>
          <w:rFonts w:ascii="Arial" w:hAnsi="Arial" w:cs="Arial"/>
        </w:rPr>
      </w:pPr>
      <w:bookmarkStart w:id="10" w:name="_Toc232420584"/>
      <w:bookmarkStart w:id="11" w:name="_Toc232507649"/>
      <w:r w:rsidRPr="00635F72">
        <w:rPr>
          <w:rFonts w:ascii="Arial" w:hAnsi="Arial" w:cs="Arial"/>
        </w:rPr>
        <w:t>2.4 Objetivos específicos</w:t>
      </w:r>
      <w:bookmarkEnd w:id="10"/>
      <w:bookmarkEnd w:id="11"/>
    </w:p>
    <w:p w14:paraId="727E6631"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Aparte del objetivo general, me he marcado los siguientes objetivos específicos para poder cumplimentar mi investigación de los datos de este juego. Son los siguientes:</w:t>
      </w:r>
    </w:p>
    <w:p w14:paraId="76235990"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impacta la edad en las posiciones de los jugadores?</w:t>
      </w:r>
    </w:p>
    <w:p w14:paraId="452FDB94"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se relacionan las características físicas de los jugadores en sus posiciones?</w:t>
      </w:r>
    </w:p>
    <w:p w14:paraId="580796C1"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¿De qué nacionalidad son los jugadores que tienden a tener mejor margen de mejora?</w:t>
      </w:r>
    </w:p>
    <w:p w14:paraId="362F49B9" w14:textId="77777777" w:rsidR="00444EFA" w:rsidRPr="00635F72" w:rsidRDefault="00444EFA" w:rsidP="00444EFA">
      <w:pPr>
        <w:pStyle w:val="Ttulo1"/>
        <w:rPr>
          <w:rFonts w:ascii="Arial" w:hAnsi="Arial" w:cs="Arial"/>
        </w:rPr>
      </w:pPr>
      <w:bookmarkStart w:id="12" w:name="_Toc232420585"/>
      <w:bookmarkStart w:id="13" w:name="_Toc232507650"/>
      <w:r w:rsidRPr="00635F72">
        <w:rPr>
          <w:rFonts w:ascii="Arial" w:hAnsi="Arial" w:cs="Arial"/>
        </w:rPr>
        <w:lastRenderedPageBreak/>
        <w:t>3. Descripción de los datos</w:t>
      </w:r>
      <w:bookmarkEnd w:id="12"/>
      <w:bookmarkEnd w:id="13"/>
    </w:p>
    <w:p w14:paraId="4F2C0F5B" w14:textId="77777777" w:rsidR="00444EFA" w:rsidRPr="00635F72" w:rsidRDefault="00444EFA" w:rsidP="00444EFA">
      <w:pPr>
        <w:rPr>
          <w:rFonts w:ascii="Arial" w:hAnsi="Arial" w:cs="Arial"/>
        </w:rPr>
      </w:pPr>
    </w:p>
    <w:p w14:paraId="6855E508" w14:textId="77777777" w:rsidR="00444EFA" w:rsidRPr="00635F72" w:rsidRDefault="00444EFA" w:rsidP="00444EFA">
      <w:pPr>
        <w:pStyle w:val="Ttulo2"/>
        <w:rPr>
          <w:rFonts w:ascii="Arial" w:hAnsi="Arial" w:cs="Arial"/>
        </w:rPr>
      </w:pPr>
      <w:bookmarkStart w:id="14" w:name="_Toc232420586"/>
      <w:bookmarkStart w:id="15" w:name="_Toc232507651"/>
      <w:r w:rsidRPr="00635F72">
        <w:rPr>
          <w:rFonts w:ascii="Arial" w:hAnsi="Arial" w:cs="Arial"/>
        </w:rPr>
        <w:t>3.1 Fuente de los datos</w:t>
      </w:r>
      <w:bookmarkEnd w:id="14"/>
      <w:bookmarkEnd w:id="15"/>
      <w:r w:rsidRPr="00635F72">
        <w:rPr>
          <w:rFonts w:ascii="Arial" w:hAnsi="Arial" w:cs="Arial"/>
        </w:rPr>
        <w:t xml:space="preserve"> </w:t>
      </w:r>
    </w:p>
    <w:p w14:paraId="42404E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primer lugar, descargaremos el dataset bronce de </w:t>
      </w:r>
      <w:proofErr w:type="spellStart"/>
      <w:r w:rsidRPr="00635F72">
        <w:rPr>
          <w:rFonts w:ascii="Arial" w:hAnsi="Arial" w:cs="Arial"/>
          <w:sz w:val="20"/>
          <w:szCs w:val="20"/>
        </w:rPr>
        <w:t>Kaggle</w:t>
      </w:r>
      <w:proofErr w:type="spellEnd"/>
      <w:r w:rsidRPr="00635F72">
        <w:rPr>
          <w:rFonts w:ascii="Arial" w:hAnsi="Arial" w:cs="Arial"/>
          <w:sz w:val="20"/>
          <w:szCs w:val="20"/>
        </w:rPr>
        <w:t xml:space="preserve">, lo podemos encontrar en esta dirección  </w:t>
      </w:r>
      <w:hyperlink r:id="rId8" w:history="1">
        <w:r w:rsidRPr="00635F72">
          <w:rPr>
            <w:rStyle w:val="Hipervnculo"/>
            <w:rFonts w:ascii="Arial" w:hAnsi="Arial" w:cs="Arial"/>
            <w:sz w:val="20"/>
            <w:szCs w:val="20"/>
          </w:rPr>
          <w:t>https://www.kaggle.com/datasets/platinum22/foot-ball-manager-2023-dataset</w:t>
        </w:r>
      </w:hyperlink>
    </w:p>
    <w:p w14:paraId="3822BC50" w14:textId="77777777" w:rsidR="00444EFA" w:rsidRPr="00635F72" w:rsidRDefault="00444EFA" w:rsidP="00444EFA">
      <w:pPr>
        <w:pStyle w:val="Ttulo2"/>
        <w:rPr>
          <w:rFonts w:ascii="Arial" w:hAnsi="Arial" w:cs="Arial"/>
        </w:rPr>
      </w:pPr>
      <w:bookmarkStart w:id="16" w:name="_Toc232420587"/>
      <w:bookmarkStart w:id="17" w:name="_Toc232507652"/>
      <w:r w:rsidRPr="00635F72">
        <w:rPr>
          <w:rFonts w:ascii="Arial" w:hAnsi="Arial" w:cs="Arial"/>
        </w:rPr>
        <w:t>3.2 Cantidad de registros y variables principales</w:t>
      </w:r>
      <w:bookmarkEnd w:id="16"/>
      <w:bookmarkEnd w:id="17"/>
      <w:r w:rsidRPr="00635F72">
        <w:rPr>
          <w:rFonts w:ascii="Arial" w:hAnsi="Arial" w:cs="Arial"/>
        </w:rPr>
        <w:t xml:space="preserve"> </w:t>
      </w:r>
    </w:p>
    <w:p w14:paraId="279F2DB1" w14:textId="77777777" w:rsidR="00444EFA" w:rsidRPr="00635F72" w:rsidRDefault="00444EFA" w:rsidP="00444EFA">
      <w:pPr>
        <w:pStyle w:val="Estilo1"/>
        <w:jc w:val="both"/>
        <w:rPr>
          <w:b w:val="0"/>
          <w:bCs w:val="0"/>
          <w:sz w:val="20"/>
          <w:szCs w:val="20"/>
        </w:rPr>
      </w:pPr>
      <w:r w:rsidRPr="00635F72">
        <w:rPr>
          <w:b w:val="0"/>
          <w:bCs w:val="0"/>
          <w:sz w:val="20"/>
          <w:szCs w:val="20"/>
        </w:rPr>
        <w:t xml:space="preserve">El dataset consta de un archivo CSV de 8452 jugadores de fútbol profesional. </w:t>
      </w:r>
    </w:p>
    <w:p w14:paraId="20A8B6F8" w14:textId="77777777" w:rsidR="00444EFA" w:rsidRPr="00635F72" w:rsidRDefault="00444EFA" w:rsidP="00444EFA">
      <w:pPr>
        <w:pStyle w:val="Estilo1"/>
        <w:jc w:val="both"/>
        <w:rPr>
          <w:b w:val="0"/>
          <w:bCs w:val="0"/>
          <w:sz w:val="20"/>
          <w:szCs w:val="20"/>
        </w:rPr>
      </w:pPr>
      <w:r w:rsidRPr="00635F72">
        <w:rPr>
          <w:b w:val="0"/>
          <w:bCs w:val="0"/>
          <w:sz w:val="20"/>
          <w:szCs w:val="20"/>
        </w:rPr>
        <w:t>Como he mencionado en la introducción, este juego simula gracias a valores numéricos atribuidos a las variables principales de estos jugadores, haciendo así que sean más o menos habilidosos. Las variables principales de estos futbolistas serian la edad, nacionalidad, salario anual, posición y el conjunto de habilidades que hacen que los jugadores sean mejores en una posición, como lo podría ser la explosividad, remate, fuerza, creatividad…</w:t>
      </w:r>
    </w:p>
    <w:p w14:paraId="03800F81" w14:textId="77777777" w:rsidR="00444EFA" w:rsidRPr="00635F72" w:rsidRDefault="00444EFA" w:rsidP="00444EFA">
      <w:pPr>
        <w:pStyle w:val="Ttulo2"/>
        <w:rPr>
          <w:rFonts w:ascii="Arial" w:hAnsi="Arial" w:cs="Arial"/>
        </w:rPr>
      </w:pPr>
      <w:bookmarkStart w:id="18" w:name="_Toc232420588"/>
      <w:bookmarkStart w:id="19" w:name="_Toc232507653"/>
      <w:r w:rsidRPr="00635F72">
        <w:rPr>
          <w:rFonts w:ascii="Arial" w:hAnsi="Arial" w:cs="Arial"/>
        </w:rPr>
        <w:t>3.3 Limitaciones</w:t>
      </w:r>
      <w:bookmarkEnd w:id="18"/>
      <w:bookmarkEnd w:id="19"/>
    </w:p>
    <w:p w14:paraId="62DF7F4F" w14:textId="77777777" w:rsidR="00444EFA" w:rsidRPr="00635F72" w:rsidRDefault="00444EFA" w:rsidP="00444EFA">
      <w:pPr>
        <w:pStyle w:val="Estilo1"/>
        <w:jc w:val="both"/>
        <w:rPr>
          <w:b w:val="0"/>
          <w:bCs w:val="0"/>
          <w:sz w:val="20"/>
          <w:szCs w:val="20"/>
        </w:rPr>
      </w:pPr>
      <w:r w:rsidRPr="00635F72">
        <w:rPr>
          <w:b w:val="0"/>
          <w:bCs w:val="0"/>
          <w:sz w:val="20"/>
          <w:szCs w:val="20"/>
        </w:rPr>
        <w:t>La principal limitación es que los datos corresponden a una fecha concreta, se podría decir que es estático, ya que no hay una evolución en el tiempo o actualización de ellos, son los mismos datos de inicio de la temporada del 2023 y no se actualizan hasta que sale el siguiente juego en 2024.</w:t>
      </w:r>
    </w:p>
    <w:p w14:paraId="3323E36D"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Debido a que la simulación corresponde a una partida jugada con un equipo de la liga española, he impuesto las siguientes limitaciones a la hora de hacer la selección del equipo:</w:t>
      </w:r>
    </w:p>
    <w:p w14:paraId="02D88B64"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El presupuesto medio de un equipo en la Liga Española en 2023 era de 177 M de euros, por lo que el valor de contratos anuales de los 11 jugadores no puede sumar más de 177M por temporada.</w:t>
      </w:r>
    </w:p>
    <w:p w14:paraId="4868370C" w14:textId="77777777" w:rsidR="00444EFA" w:rsidRPr="00635F72" w:rsidRDefault="00444EFA" w:rsidP="00444EFA">
      <w:pPr>
        <w:pStyle w:val="Prrafodelista"/>
        <w:jc w:val="both"/>
        <w:rPr>
          <w:rFonts w:ascii="Arial" w:hAnsi="Arial" w:cs="Arial"/>
          <w:sz w:val="20"/>
          <w:szCs w:val="20"/>
        </w:rPr>
      </w:pPr>
    </w:p>
    <w:p w14:paraId="61149848"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Solo se puede contar en la plantilla con un máximo de 3 jugadores que solo tengan nacionalidad extracomunitaria de la Union europea. Los jugadores con doble, triple o más nacionalidades que tengan un pasaporte</w:t>
      </w:r>
      <w:r w:rsidRPr="00635F72">
        <w:rPr>
          <w:rFonts w:ascii="Arial" w:hAnsi="Arial" w:cs="Arial"/>
        </w:rPr>
        <w:t xml:space="preserve"> </w:t>
      </w:r>
      <w:r w:rsidRPr="00635F72">
        <w:rPr>
          <w:rFonts w:ascii="Arial" w:hAnsi="Arial" w:cs="Arial"/>
          <w:sz w:val="20"/>
          <w:szCs w:val="20"/>
        </w:rPr>
        <w:t>de la UE, no cuentan en esta limitación.</w:t>
      </w:r>
    </w:p>
    <w:p w14:paraId="6E22F997" w14:textId="77777777" w:rsidR="00444EFA" w:rsidRPr="00635F72" w:rsidRDefault="00444EFA" w:rsidP="00444EFA">
      <w:pPr>
        <w:pStyle w:val="Prrafodelista"/>
        <w:jc w:val="both"/>
        <w:rPr>
          <w:rFonts w:ascii="Arial" w:hAnsi="Arial" w:cs="Arial"/>
          <w:sz w:val="20"/>
          <w:szCs w:val="20"/>
        </w:rPr>
      </w:pPr>
    </w:p>
    <w:p w14:paraId="4ECE0439"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No se traspasará ningún jugador titular durante el transcurso de la primera temporada o la segunda.</w:t>
      </w:r>
    </w:p>
    <w:p w14:paraId="5084EDFA" w14:textId="77777777" w:rsidR="00444EFA" w:rsidRPr="00635F72" w:rsidRDefault="00444EFA" w:rsidP="00444EFA">
      <w:pPr>
        <w:pStyle w:val="Ttulo1"/>
        <w:rPr>
          <w:rFonts w:ascii="Arial" w:hAnsi="Arial" w:cs="Arial"/>
        </w:rPr>
      </w:pPr>
      <w:bookmarkStart w:id="20" w:name="_Toc232420589"/>
      <w:bookmarkStart w:id="21" w:name="_Toc232507654"/>
      <w:r w:rsidRPr="00635F72">
        <w:rPr>
          <w:rFonts w:ascii="Arial" w:hAnsi="Arial" w:cs="Arial"/>
        </w:rPr>
        <w:t>4. Preparación y limpieza</w:t>
      </w:r>
      <w:bookmarkEnd w:id="20"/>
      <w:bookmarkEnd w:id="21"/>
    </w:p>
    <w:p w14:paraId="16AA5F8C" w14:textId="77777777" w:rsidR="00444EFA" w:rsidRPr="00635F72" w:rsidRDefault="00444EFA" w:rsidP="00444EFA">
      <w:pPr>
        <w:rPr>
          <w:rFonts w:ascii="Arial" w:hAnsi="Arial" w:cs="Arial"/>
        </w:rPr>
      </w:pPr>
    </w:p>
    <w:p w14:paraId="21203B87" w14:textId="77777777" w:rsidR="00444EFA" w:rsidRPr="00635F72" w:rsidRDefault="00444EFA" w:rsidP="00444EFA">
      <w:pPr>
        <w:pStyle w:val="Ttulo2"/>
        <w:rPr>
          <w:rFonts w:ascii="Arial" w:hAnsi="Arial" w:cs="Arial"/>
        </w:rPr>
      </w:pPr>
      <w:bookmarkStart w:id="22" w:name="_Toc232420590"/>
      <w:bookmarkStart w:id="23" w:name="_Toc232507655"/>
      <w:r w:rsidRPr="00635F72">
        <w:rPr>
          <w:rFonts w:ascii="Arial" w:hAnsi="Arial" w:cs="Arial"/>
        </w:rPr>
        <w:t>4.1 Procesos realizados</w:t>
      </w:r>
      <w:bookmarkEnd w:id="22"/>
      <w:bookmarkEnd w:id="23"/>
      <w:r w:rsidRPr="00635F72">
        <w:rPr>
          <w:rFonts w:ascii="Arial" w:hAnsi="Arial" w:cs="Arial"/>
        </w:rPr>
        <w:t> </w:t>
      </w:r>
    </w:p>
    <w:p w14:paraId="6C98705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primer lugar, descargamos el CSV y lo primero que hacemos es darle forma al documento para poder inspeccionarlo. El primer paso es transformar el CSV en una tabla mediante el asistente de datos, una vez allí vamos a texto en columnas y lo separamos para que queden los datos separados en filas y columnas.</w:t>
      </w:r>
    </w:p>
    <w:p w14:paraId="2F1A088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Una vez hecho esto, podemos visualizar de forma correcta los datos y por consecuencia, leer y revisar que esté todo correcto. Realizamos una primera exploración visual y luego otra más en profundidad con los filtros para ver si está todo correcto antes de pasar a homogenizar los datos.</w:t>
      </w:r>
    </w:p>
    <w:p w14:paraId="14C5FDEF" w14:textId="77777777" w:rsidR="00444EFA" w:rsidRPr="00635F72" w:rsidRDefault="00444EFA" w:rsidP="00444EFA">
      <w:pPr>
        <w:pStyle w:val="Ttulo2"/>
        <w:rPr>
          <w:rFonts w:ascii="Arial" w:hAnsi="Arial" w:cs="Arial"/>
        </w:rPr>
      </w:pPr>
      <w:bookmarkStart w:id="24" w:name="_Toc232420591"/>
      <w:bookmarkStart w:id="25" w:name="_Toc232507656"/>
      <w:r w:rsidRPr="00635F72">
        <w:rPr>
          <w:rFonts w:ascii="Arial" w:hAnsi="Arial" w:cs="Arial"/>
        </w:rPr>
        <w:lastRenderedPageBreak/>
        <w:t>4.2 Herramientas utilizadas</w:t>
      </w:r>
      <w:bookmarkEnd w:id="24"/>
      <w:bookmarkEnd w:id="25"/>
      <w:r w:rsidRPr="00635F72">
        <w:rPr>
          <w:rFonts w:ascii="Arial" w:hAnsi="Arial" w:cs="Arial"/>
        </w:rPr>
        <w:t> </w:t>
      </w:r>
    </w:p>
    <w:p w14:paraId="0AAB79F7" w14:textId="5C2A7F1E" w:rsidR="00444EFA" w:rsidRPr="00635F72" w:rsidRDefault="00444EFA" w:rsidP="00444EFA">
      <w:pPr>
        <w:pStyle w:val="Estilo1"/>
        <w:jc w:val="both"/>
        <w:rPr>
          <w:b w:val="0"/>
          <w:bCs w:val="0"/>
          <w:sz w:val="20"/>
          <w:szCs w:val="20"/>
        </w:rPr>
      </w:pPr>
      <w:r w:rsidRPr="00635F72">
        <w:rPr>
          <w:b w:val="0"/>
          <w:bCs w:val="0"/>
          <w:sz w:val="20"/>
          <w:szCs w:val="20"/>
        </w:rPr>
        <w:t xml:space="preserve">Dentro de Excel, todas las herramientas disponibles, revisar datos con los filtros para ver que las variables sean correctas, usar </w:t>
      </w:r>
      <w:r w:rsidR="005F30C9" w:rsidRPr="00635F72">
        <w:rPr>
          <w:b w:val="0"/>
          <w:bCs w:val="0"/>
          <w:sz w:val="20"/>
          <w:szCs w:val="20"/>
        </w:rPr>
        <w:t>fórmulas</w:t>
      </w:r>
      <w:r w:rsidRPr="00635F72">
        <w:rPr>
          <w:b w:val="0"/>
          <w:bCs w:val="0"/>
          <w:sz w:val="20"/>
          <w:szCs w:val="20"/>
        </w:rPr>
        <w:t xml:space="preserve"> para poder separar y dividir columnas o el Microsoft Visual Studio para transformar el propio documento.</w:t>
      </w:r>
    </w:p>
    <w:p w14:paraId="6F72BEC9" w14:textId="77777777" w:rsidR="00444EFA" w:rsidRPr="00635F72" w:rsidRDefault="00444EFA" w:rsidP="00444EFA">
      <w:pPr>
        <w:pStyle w:val="Ttulo2"/>
        <w:rPr>
          <w:rFonts w:ascii="Arial" w:hAnsi="Arial" w:cs="Arial"/>
        </w:rPr>
      </w:pPr>
      <w:bookmarkStart w:id="26" w:name="_Toc232420592"/>
      <w:bookmarkStart w:id="27" w:name="_Toc232507657"/>
      <w:r w:rsidRPr="00635F72">
        <w:rPr>
          <w:rFonts w:ascii="Arial" w:hAnsi="Arial" w:cs="Arial"/>
        </w:rPr>
        <w:t>4.3 Transformaciones aplicadas</w:t>
      </w:r>
      <w:bookmarkEnd w:id="26"/>
      <w:bookmarkEnd w:id="27"/>
      <w:r w:rsidRPr="00635F72">
        <w:rPr>
          <w:rFonts w:ascii="Arial" w:hAnsi="Arial" w:cs="Arial"/>
        </w:rPr>
        <w:t xml:space="preserve"> </w:t>
      </w:r>
    </w:p>
    <w:p w14:paraId="200E1ED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Haciendo uso de las herramientas anteriores, comenzamos a normalizar todos los datos y ajustamos los valores a los formatos que corresponden. Entre las transformaciones hechas destaco las siguientes:</w:t>
      </w:r>
    </w:p>
    <w:p w14:paraId="58C27885"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Separar en nombres y apellidos la columna nombres, venían juntos.</w:t>
      </w:r>
    </w:p>
    <w:p w14:paraId="379672AA"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Crear una columna con la posición del jugador simplificada, ya que venía con un sistema más complejo.</w:t>
      </w:r>
    </w:p>
    <w:p w14:paraId="21B9B043"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Separar nacionalidad en columnas diferentes, doble nacionalidad iba juntos.</w:t>
      </w:r>
    </w:p>
    <w:p w14:paraId="6BABBF46"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Como había jugadores con un mismo nombre, por ejemplo, Carlos, estaban como Carlos1, Carlos2 etc. Corregido al separar en nombres y apellidos.</w:t>
      </w:r>
    </w:p>
    <w:p w14:paraId="36D5BE77"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Eliminar columnas que iban relacionada con la parte grafica del juego e información innecesaria.</w:t>
      </w:r>
    </w:p>
    <w:p w14:paraId="40F8B392"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Comprobar que no había tablas duplicadas o con datos nulos.</w:t>
      </w:r>
    </w:p>
    <w:p w14:paraId="200DC7CD"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Adaptar nombre de columnas a castellano o palabras más accesibles.</w:t>
      </w:r>
    </w:p>
    <w:p w14:paraId="4BB6BC31"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Salario en modo Reino Unido (Pago por semanas), la he transformado a pago anual.</w:t>
      </w:r>
    </w:p>
    <w:p w14:paraId="3C5E90E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Después de todo esto, añadimos una columna de id para poder separar la tabla madre en una tabla de hechos y muchas otras de dimensiones. Así optimizamos las tablas y facilitamos el trabajo con ellas.</w:t>
      </w:r>
    </w:p>
    <w:p w14:paraId="12E98D0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Una vez separada en múltiples tablas, usando el Microsoft Visual Studio para volver a transformar cada una de esas tablas en un documento CSV separado con comas para poder cargarlas al </w:t>
      </w:r>
      <w:proofErr w:type="spellStart"/>
      <w:r w:rsidRPr="00635F72">
        <w:rPr>
          <w:rFonts w:ascii="Arial" w:hAnsi="Arial" w:cs="Arial"/>
          <w:sz w:val="20"/>
          <w:szCs w:val="20"/>
        </w:rPr>
        <w:t>Dbeaver</w:t>
      </w:r>
      <w:proofErr w:type="spellEnd"/>
      <w:r w:rsidRPr="00635F72">
        <w:rPr>
          <w:rFonts w:ascii="Arial" w:hAnsi="Arial" w:cs="Arial"/>
          <w:sz w:val="20"/>
          <w:szCs w:val="20"/>
        </w:rPr>
        <w:t xml:space="preserve"> y poder trabajar con PostgreSQL.</w:t>
      </w:r>
    </w:p>
    <w:p w14:paraId="24D3948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Cargamos los archivos CSV individuales en </w:t>
      </w:r>
      <w:proofErr w:type="spellStart"/>
      <w:r w:rsidRPr="00635F72">
        <w:rPr>
          <w:rFonts w:ascii="Arial" w:hAnsi="Arial" w:cs="Arial"/>
          <w:sz w:val="20"/>
          <w:szCs w:val="20"/>
        </w:rPr>
        <w:t>DBeaver</w:t>
      </w:r>
      <w:proofErr w:type="spellEnd"/>
      <w:r w:rsidRPr="00635F72">
        <w:rPr>
          <w:rFonts w:ascii="Arial" w:hAnsi="Arial" w:cs="Arial"/>
          <w:sz w:val="20"/>
          <w:szCs w:val="20"/>
        </w:rPr>
        <w:t>. Como los nombres de los jugadores contienen caracteres de alfabetos de todo el mundo, tuvimos que convertir los archivos a formato UTF-8 para que no se corrompiera la información de las tablas.</w:t>
      </w:r>
    </w:p>
    <w:p w14:paraId="63F653EA" w14:textId="77777777" w:rsidR="00444EFA" w:rsidRPr="00635F72" w:rsidRDefault="00444EFA" w:rsidP="00444EFA">
      <w:pPr>
        <w:pStyle w:val="Ttulo1"/>
        <w:rPr>
          <w:rFonts w:ascii="Arial" w:hAnsi="Arial" w:cs="Arial"/>
        </w:rPr>
      </w:pPr>
      <w:bookmarkStart w:id="28" w:name="_Toc232420593"/>
      <w:bookmarkStart w:id="29" w:name="_Toc232507658"/>
      <w:r w:rsidRPr="00635F72">
        <w:rPr>
          <w:rFonts w:ascii="Arial" w:hAnsi="Arial" w:cs="Arial"/>
        </w:rPr>
        <w:t>5.Modelado y almacenamiento</w:t>
      </w:r>
      <w:bookmarkEnd w:id="28"/>
      <w:bookmarkEnd w:id="29"/>
    </w:p>
    <w:p w14:paraId="7BFE136B" w14:textId="77777777" w:rsidR="00444EFA" w:rsidRPr="00635F72" w:rsidRDefault="00444EFA" w:rsidP="00444EFA">
      <w:pPr>
        <w:rPr>
          <w:rFonts w:ascii="Arial" w:hAnsi="Arial" w:cs="Arial"/>
        </w:rPr>
      </w:pPr>
    </w:p>
    <w:p w14:paraId="5D3BE0C9" w14:textId="77777777" w:rsidR="00444EFA" w:rsidRPr="00635F72" w:rsidRDefault="00444EFA" w:rsidP="00444EFA">
      <w:pPr>
        <w:pStyle w:val="Ttulo2"/>
        <w:rPr>
          <w:rFonts w:ascii="Arial" w:hAnsi="Arial" w:cs="Arial"/>
        </w:rPr>
      </w:pPr>
      <w:bookmarkStart w:id="30" w:name="_Toc232420594"/>
      <w:bookmarkStart w:id="31" w:name="_Toc232507659"/>
      <w:r w:rsidRPr="00635F72">
        <w:rPr>
          <w:rFonts w:ascii="Arial" w:hAnsi="Arial" w:cs="Arial"/>
        </w:rPr>
        <w:t>5.1Modelo utilizado</w:t>
      </w:r>
      <w:bookmarkEnd w:id="30"/>
      <w:bookmarkEnd w:id="31"/>
      <w:r w:rsidRPr="00635F72">
        <w:rPr>
          <w:rFonts w:ascii="Arial" w:hAnsi="Arial" w:cs="Arial"/>
        </w:rPr>
        <w:t> </w:t>
      </w:r>
    </w:p>
    <w:p w14:paraId="5D2B7508" w14:textId="77777777" w:rsidR="00444EFA" w:rsidRPr="00635F72" w:rsidRDefault="00444EFA" w:rsidP="00444EFA">
      <w:pPr>
        <w:pStyle w:val="Estilo1"/>
        <w:jc w:val="both"/>
        <w:rPr>
          <w:b w:val="0"/>
          <w:bCs w:val="0"/>
          <w:sz w:val="20"/>
          <w:szCs w:val="20"/>
        </w:rPr>
      </w:pPr>
      <w:r w:rsidRPr="00635F72">
        <w:rPr>
          <w:b w:val="0"/>
          <w:bCs w:val="0"/>
          <w:sz w:val="20"/>
          <w:szCs w:val="20"/>
        </w:rPr>
        <w:t>En primer lugar, cargamos las tablas y después de eso podemos continuar con el siguiente paso del proceso ETL: relacionar las tablas de dimensiones con la tabla de hechos mediante la columna ID creada en cada una de ellas.</w:t>
      </w:r>
    </w:p>
    <w:p w14:paraId="673590F7" w14:textId="77777777" w:rsidR="00444EFA" w:rsidRPr="00635F72" w:rsidRDefault="00444EFA" w:rsidP="00444EFA">
      <w:pPr>
        <w:pStyle w:val="Estilo1"/>
        <w:jc w:val="both"/>
        <w:rPr>
          <w:b w:val="0"/>
          <w:bCs w:val="0"/>
          <w:sz w:val="20"/>
          <w:szCs w:val="20"/>
        </w:rPr>
      </w:pPr>
    </w:p>
    <w:p w14:paraId="0D074480" w14:textId="77777777" w:rsidR="00444EFA" w:rsidRPr="00635F72" w:rsidRDefault="00444EFA" w:rsidP="00444EFA">
      <w:pPr>
        <w:jc w:val="both"/>
        <w:rPr>
          <w:rFonts w:ascii="Arial" w:hAnsi="Arial" w:cs="Arial"/>
          <w:sz w:val="20"/>
          <w:szCs w:val="20"/>
        </w:rPr>
      </w:pPr>
      <w:r w:rsidRPr="00635F72">
        <w:rPr>
          <w:rFonts w:ascii="Arial" w:hAnsi="Arial" w:cs="Arial"/>
          <w:b/>
          <w:bCs/>
          <w:sz w:val="20"/>
          <w:szCs w:val="20"/>
        </w:rPr>
        <w:t xml:space="preserve">Posteriormente a esta carga, crearemos tablas analíticas en el siguiente paso y al relacionarlas </w:t>
      </w:r>
      <w:r w:rsidRPr="00635F72">
        <w:rPr>
          <w:rFonts w:ascii="Arial" w:hAnsi="Arial" w:cs="Arial"/>
          <w:b/>
          <w:bCs/>
          <w:sz w:val="20"/>
          <w:szCs w:val="20"/>
          <w:u w:val="single"/>
        </w:rPr>
        <w:t>obtendremos el modelo de estrella</w:t>
      </w:r>
      <w:r w:rsidRPr="00635F72">
        <w:rPr>
          <w:rFonts w:ascii="Arial" w:hAnsi="Arial" w:cs="Arial"/>
          <w:sz w:val="20"/>
          <w:szCs w:val="20"/>
        </w:rPr>
        <w:t>, donde una tabla de hechos central se nutre de las tablas de dimensiones para complementar la información de las consultas.</w:t>
      </w:r>
    </w:p>
    <w:p w14:paraId="6ADBA423" w14:textId="77777777" w:rsidR="00444EFA" w:rsidRPr="00635F72" w:rsidRDefault="00444EFA" w:rsidP="00444EFA">
      <w:pPr>
        <w:pStyle w:val="Ttulo2"/>
        <w:rPr>
          <w:rFonts w:ascii="Arial" w:hAnsi="Arial" w:cs="Arial"/>
        </w:rPr>
      </w:pPr>
      <w:bookmarkStart w:id="32" w:name="_Toc232420595"/>
      <w:bookmarkStart w:id="33" w:name="_Toc232507660"/>
      <w:r w:rsidRPr="00635F72">
        <w:rPr>
          <w:rFonts w:ascii="Arial" w:hAnsi="Arial" w:cs="Arial"/>
        </w:rPr>
        <w:lastRenderedPageBreak/>
        <w:t>6.2 Tablas creadas</w:t>
      </w:r>
      <w:bookmarkEnd w:id="32"/>
      <w:bookmarkEnd w:id="33"/>
      <w:r w:rsidRPr="00635F72">
        <w:rPr>
          <w:rFonts w:ascii="Arial" w:hAnsi="Arial" w:cs="Arial"/>
        </w:rPr>
        <w:t> </w:t>
      </w:r>
    </w:p>
    <w:p w14:paraId="0734B10E" w14:textId="77777777" w:rsidR="00444EFA" w:rsidRPr="00635F72" w:rsidRDefault="00444EFA" w:rsidP="00444EFA">
      <w:pPr>
        <w:pStyle w:val="Estilo1"/>
        <w:jc w:val="both"/>
        <w:rPr>
          <w:b w:val="0"/>
          <w:bCs w:val="0"/>
          <w:sz w:val="20"/>
          <w:szCs w:val="20"/>
        </w:rPr>
      </w:pPr>
      <w:r w:rsidRPr="00635F72">
        <w:rPr>
          <w:b w:val="0"/>
          <w:bCs w:val="0"/>
          <w:sz w:val="20"/>
          <w:szCs w:val="20"/>
        </w:rPr>
        <w:t>Procedemos a crear las tablas analíticas (vistas o agregaciones) que se relacionan con la tabla de hechos. El objetivo es facilitar el trabajo y permitir la futura optimización de los datos al realizar consultas o al pasar a trabajar en Power BI para generar gráficos.</w:t>
      </w:r>
    </w:p>
    <w:p w14:paraId="0B790D9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Las tablas creadas han sido las siguientes:</w:t>
      </w:r>
    </w:p>
    <w:p w14:paraId="3E0A8FAD" w14:textId="77777777" w:rsidR="00444EFA" w:rsidRPr="00635F72" w:rsidRDefault="00444EFA" w:rsidP="00444EFA">
      <w:pPr>
        <w:pStyle w:val="Prrafodelista"/>
        <w:numPr>
          <w:ilvl w:val="0"/>
          <w:numId w:val="4"/>
        </w:numPr>
        <w:jc w:val="both"/>
        <w:rPr>
          <w:rFonts w:ascii="Arial" w:hAnsi="Arial" w:cs="Arial"/>
          <w:i/>
          <w:iCs/>
          <w:sz w:val="20"/>
          <w:szCs w:val="20"/>
        </w:rPr>
      </w:pPr>
      <w:r w:rsidRPr="00635F72">
        <w:rPr>
          <w:rFonts w:ascii="Arial" w:hAnsi="Arial" w:cs="Arial"/>
          <w:b/>
          <w:bCs/>
          <w:sz w:val="20"/>
          <w:szCs w:val="20"/>
        </w:rPr>
        <w:t>“hechos_jugadores”</w:t>
      </w:r>
      <w:r w:rsidRPr="00635F72">
        <w:rPr>
          <w:rFonts w:ascii="Arial" w:hAnsi="Arial" w:cs="Arial"/>
          <w:sz w:val="20"/>
          <w:szCs w:val="20"/>
        </w:rPr>
        <w:t xml:space="preserve">, </w:t>
      </w:r>
      <w:r w:rsidRPr="00635F72">
        <w:rPr>
          <w:rFonts w:ascii="Arial" w:hAnsi="Arial" w:cs="Arial"/>
          <w:i/>
          <w:iCs/>
          <w:sz w:val="20"/>
          <w:szCs w:val="20"/>
        </w:rPr>
        <w:t>como tabla de hechos, como la información sobre la que gira el dataset son los jugadores registrados, he determinado que es la tabla de hechos del modelo.</w:t>
      </w:r>
    </w:p>
    <w:p w14:paraId="3636C06E" w14:textId="77777777" w:rsidR="00444EFA" w:rsidRPr="00635F72" w:rsidRDefault="00444EFA" w:rsidP="00444EFA">
      <w:pPr>
        <w:pStyle w:val="Prrafodelista"/>
        <w:jc w:val="both"/>
        <w:rPr>
          <w:rFonts w:ascii="Arial" w:hAnsi="Arial" w:cs="Arial"/>
          <w:i/>
          <w:iCs/>
          <w:sz w:val="20"/>
          <w:szCs w:val="20"/>
        </w:rPr>
      </w:pPr>
    </w:p>
    <w:p w14:paraId="6D811AF8"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“dim_equipos”, </w:t>
      </w:r>
      <w:r w:rsidRPr="00635F72">
        <w:rPr>
          <w:rFonts w:ascii="Arial" w:hAnsi="Arial" w:cs="Arial"/>
          <w:i/>
          <w:iCs/>
          <w:sz w:val="20"/>
          <w:szCs w:val="20"/>
        </w:rPr>
        <w:t>tabla con la información de los equipos</w:t>
      </w:r>
      <w:r w:rsidRPr="00635F72">
        <w:rPr>
          <w:rFonts w:ascii="Arial" w:hAnsi="Arial" w:cs="Arial"/>
          <w:sz w:val="20"/>
          <w:szCs w:val="20"/>
        </w:rPr>
        <w:t>.</w:t>
      </w:r>
    </w:p>
    <w:p w14:paraId="0CF48239" w14:textId="77777777" w:rsidR="00444EFA" w:rsidRPr="00635F72" w:rsidRDefault="00444EFA" w:rsidP="00444EFA">
      <w:pPr>
        <w:pStyle w:val="Prrafodelista"/>
        <w:jc w:val="both"/>
        <w:rPr>
          <w:rFonts w:ascii="Arial" w:hAnsi="Arial" w:cs="Arial"/>
          <w:sz w:val="20"/>
          <w:szCs w:val="20"/>
        </w:rPr>
      </w:pPr>
    </w:p>
    <w:p w14:paraId="1B348E5D"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“dim_habilidades_visibles”, </w:t>
      </w:r>
      <w:r w:rsidRPr="00635F72">
        <w:rPr>
          <w:rFonts w:ascii="Arial" w:hAnsi="Arial" w:cs="Arial"/>
          <w:i/>
          <w:iCs/>
          <w:sz w:val="20"/>
          <w:szCs w:val="20"/>
        </w:rPr>
        <w:t>contiene toda la información respecto al funcionamiento de los jugadores en el juego (disparo, velocidad, fuerza…).</w:t>
      </w:r>
    </w:p>
    <w:p w14:paraId="4A464E77" w14:textId="77777777" w:rsidR="00444EFA" w:rsidRPr="00635F72" w:rsidRDefault="00444EFA" w:rsidP="00444EFA">
      <w:pPr>
        <w:pStyle w:val="Prrafodelista"/>
        <w:jc w:val="both"/>
        <w:rPr>
          <w:rFonts w:ascii="Arial" w:hAnsi="Arial" w:cs="Arial"/>
          <w:sz w:val="20"/>
          <w:szCs w:val="20"/>
        </w:rPr>
      </w:pPr>
    </w:p>
    <w:p w14:paraId="063D0C6B"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w:t>
      </w:r>
      <w:proofErr w:type="spellStart"/>
      <w:r w:rsidRPr="00635F72">
        <w:rPr>
          <w:rFonts w:ascii="Arial" w:hAnsi="Arial" w:cs="Arial"/>
          <w:sz w:val="20"/>
          <w:szCs w:val="20"/>
        </w:rPr>
        <w:t>reputacion_jugadores</w:t>
      </w:r>
      <w:proofErr w:type="spellEnd"/>
      <w:r w:rsidRPr="00635F72">
        <w:rPr>
          <w:rFonts w:ascii="Arial" w:hAnsi="Arial" w:cs="Arial"/>
          <w:sz w:val="20"/>
          <w:szCs w:val="20"/>
        </w:rPr>
        <w:t xml:space="preserve">”, </w:t>
      </w:r>
      <w:r w:rsidRPr="00635F72">
        <w:rPr>
          <w:rFonts w:ascii="Arial" w:hAnsi="Arial" w:cs="Arial"/>
          <w:i/>
          <w:iCs/>
          <w:sz w:val="20"/>
          <w:szCs w:val="20"/>
        </w:rPr>
        <w:t>recoge el reconocimiento del jugador.</w:t>
      </w:r>
    </w:p>
    <w:p w14:paraId="6F120889" w14:textId="77777777" w:rsidR="00444EFA" w:rsidRPr="00635F72" w:rsidRDefault="00444EFA" w:rsidP="00444EFA">
      <w:pPr>
        <w:pStyle w:val="Prrafodelista"/>
        <w:jc w:val="both"/>
        <w:rPr>
          <w:rFonts w:ascii="Arial" w:hAnsi="Arial" w:cs="Arial"/>
          <w:sz w:val="20"/>
          <w:szCs w:val="20"/>
        </w:rPr>
      </w:pPr>
    </w:p>
    <w:p w14:paraId="21DE5B4B"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“dim_posiciones”, </w:t>
      </w:r>
      <w:r w:rsidRPr="00635F72">
        <w:rPr>
          <w:rFonts w:ascii="Arial" w:hAnsi="Arial" w:cs="Arial"/>
          <w:i/>
          <w:iCs/>
          <w:sz w:val="20"/>
          <w:szCs w:val="20"/>
        </w:rPr>
        <w:t>recoge la posición del campo donde juega el jugador.</w:t>
      </w:r>
    </w:p>
    <w:p w14:paraId="6A6118E5" w14:textId="77777777" w:rsidR="00444EFA" w:rsidRPr="00635F72" w:rsidRDefault="00444EFA" w:rsidP="00444EFA">
      <w:pPr>
        <w:pStyle w:val="Prrafodelista"/>
        <w:jc w:val="both"/>
        <w:rPr>
          <w:rFonts w:ascii="Arial" w:hAnsi="Arial" w:cs="Arial"/>
          <w:sz w:val="20"/>
          <w:szCs w:val="20"/>
        </w:rPr>
      </w:pPr>
    </w:p>
    <w:p w14:paraId="2A05026D"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“habilidades_portero”, </w:t>
      </w:r>
      <w:r w:rsidRPr="00635F72">
        <w:rPr>
          <w:rFonts w:ascii="Arial" w:hAnsi="Arial" w:cs="Arial"/>
          <w:i/>
          <w:iCs/>
          <w:sz w:val="20"/>
          <w:szCs w:val="20"/>
        </w:rPr>
        <w:t>tabla con toda la información respecto a las habilidades de portería, como son una posición con un encaje especial, por tema de granularidad prefería que fuese una tabla aparte.</w:t>
      </w:r>
    </w:p>
    <w:p w14:paraId="1D3AE565" w14:textId="77777777" w:rsidR="00444EFA" w:rsidRPr="00635F72" w:rsidRDefault="00444EFA" w:rsidP="00444EFA">
      <w:pPr>
        <w:pStyle w:val="Prrafodelista"/>
        <w:jc w:val="both"/>
        <w:rPr>
          <w:rFonts w:ascii="Arial" w:hAnsi="Arial" w:cs="Arial"/>
        </w:rPr>
      </w:pPr>
    </w:p>
    <w:p w14:paraId="777F0657"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“dim_informacion”, </w:t>
      </w:r>
      <w:r w:rsidRPr="00635F72">
        <w:rPr>
          <w:rFonts w:ascii="Arial" w:hAnsi="Arial" w:cs="Arial"/>
          <w:i/>
          <w:iCs/>
          <w:sz w:val="20"/>
          <w:szCs w:val="20"/>
        </w:rPr>
        <w:t>tabla con información individual de los jugadores.</w:t>
      </w:r>
    </w:p>
    <w:p w14:paraId="5F232FB7" w14:textId="77777777" w:rsidR="00444EFA" w:rsidRPr="00635F72" w:rsidRDefault="00444EFA" w:rsidP="00444EFA">
      <w:pPr>
        <w:pStyle w:val="Prrafodelista"/>
        <w:jc w:val="both"/>
        <w:rPr>
          <w:rFonts w:ascii="Arial" w:hAnsi="Arial" w:cs="Arial"/>
          <w:sz w:val="20"/>
          <w:szCs w:val="20"/>
        </w:rPr>
      </w:pPr>
    </w:p>
    <w:p w14:paraId="63EA5FE9"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“dim_nacionalidades” </w:t>
      </w:r>
      <w:r w:rsidRPr="00635F72">
        <w:rPr>
          <w:rFonts w:ascii="Arial" w:hAnsi="Arial" w:cs="Arial"/>
          <w:i/>
          <w:iCs/>
          <w:sz w:val="20"/>
          <w:szCs w:val="20"/>
        </w:rPr>
        <w:t>contiene las nacionalidades de todos los jugadores.</w:t>
      </w:r>
    </w:p>
    <w:p w14:paraId="316E6515" w14:textId="77777777" w:rsidR="00444EFA" w:rsidRPr="00635F72" w:rsidRDefault="00444EFA" w:rsidP="00444EFA">
      <w:pPr>
        <w:pStyle w:val="Prrafodelista"/>
        <w:jc w:val="both"/>
        <w:rPr>
          <w:rFonts w:ascii="Arial" w:hAnsi="Arial" w:cs="Arial"/>
          <w:sz w:val="20"/>
          <w:szCs w:val="20"/>
        </w:rPr>
      </w:pPr>
    </w:p>
    <w:p w14:paraId="73289EA2"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“rel_jugador_nacionalidad”, como había jugadores con 2, 3 o 4 nacionalidades, usé una tabla para conectar dim_información y dim_nacionalidad para poder trabajar con resultados que no me </w:t>
      </w:r>
      <w:proofErr w:type="spellStart"/>
      <w:r w:rsidRPr="00635F72">
        <w:rPr>
          <w:rFonts w:ascii="Arial" w:hAnsi="Arial" w:cs="Arial"/>
          <w:sz w:val="20"/>
          <w:szCs w:val="20"/>
        </w:rPr>
        <w:t>crashearan</w:t>
      </w:r>
      <w:proofErr w:type="spellEnd"/>
      <w:r w:rsidRPr="00635F72">
        <w:rPr>
          <w:rFonts w:ascii="Arial" w:hAnsi="Arial" w:cs="Arial"/>
          <w:sz w:val="20"/>
          <w:szCs w:val="20"/>
        </w:rPr>
        <w:t xml:space="preserve"> al pedir consultas con nacionalidades múltiples.</w:t>
      </w:r>
    </w:p>
    <w:p w14:paraId="785A9C0B" w14:textId="77777777" w:rsidR="00444EFA" w:rsidRPr="00635F72" w:rsidRDefault="00444EFA" w:rsidP="00444EFA">
      <w:pPr>
        <w:pStyle w:val="Prrafodelista"/>
        <w:rPr>
          <w:rFonts w:ascii="Arial" w:hAnsi="Arial" w:cs="Arial"/>
          <w:sz w:val="20"/>
          <w:szCs w:val="20"/>
        </w:rPr>
      </w:pPr>
    </w:p>
    <w:p w14:paraId="4721411D" w14:textId="77777777" w:rsidR="00444EFA" w:rsidRPr="00635F72" w:rsidRDefault="00444EFA" w:rsidP="00444EFA">
      <w:pPr>
        <w:jc w:val="both"/>
        <w:rPr>
          <w:rFonts w:ascii="Arial" w:hAnsi="Arial" w:cs="Arial"/>
        </w:rPr>
      </w:pPr>
    </w:p>
    <w:p w14:paraId="61CBDDC2" w14:textId="77777777" w:rsidR="00444EFA" w:rsidRPr="00635F72" w:rsidRDefault="00444EFA" w:rsidP="00444EFA">
      <w:pPr>
        <w:jc w:val="both"/>
        <w:rPr>
          <w:rFonts w:ascii="Arial" w:hAnsi="Arial" w:cs="Arial"/>
        </w:rPr>
      </w:pPr>
    </w:p>
    <w:p w14:paraId="65074EB7" w14:textId="77777777" w:rsidR="00444EFA" w:rsidRPr="00635F72" w:rsidRDefault="00444EFA" w:rsidP="00444EFA">
      <w:pPr>
        <w:pStyle w:val="Ttulo2"/>
        <w:rPr>
          <w:rFonts w:ascii="Arial" w:hAnsi="Arial" w:cs="Arial"/>
        </w:rPr>
      </w:pPr>
      <w:bookmarkStart w:id="34" w:name="_Toc232420596"/>
      <w:bookmarkStart w:id="35" w:name="_Toc232507661"/>
      <w:r w:rsidRPr="00635F72">
        <w:rPr>
          <w:rFonts w:ascii="Arial" w:hAnsi="Arial" w:cs="Arial"/>
        </w:rPr>
        <w:t>5.3 Consultas principales</w:t>
      </w:r>
      <w:bookmarkEnd w:id="34"/>
      <w:bookmarkEnd w:id="35"/>
    </w:p>
    <w:p w14:paraId="6463AA41" w14:textId="77777777" w:rsidR="00444EFA" w:rsidRPr="00635F72" w:rsidRDefault="00444EFA" w:rsidP="00444EFA">
      <w:pPr>
        <w:jc w:val="both"/>
        <w:rPr>
          <w:rFonts w:ascii="Arial" w:hAnsi="Arial" w:cs="Arial"/>
          <w:sz w:val="20"/>
          <w:szCs w:val="20"/>
          <w:u w:val="single"/>
        </w:rPr>
      </w:pPr>
      <w:r w:rsidRPr="00635F72">
        <w:rPr>
          <w:rFonts w:ascii="Arial" w:hAnsi="Arial" w:cs="Arial"/>
          <w:sz w:val="20"/>
          <w:szCs w:val="20"/>
          <w:u w:val="single"/>
        </w:rPr>
        <w:t>Query representativas sobre:</w:t>
      </w:r>
    </w:p>
    <w:p w14:paraId="5E876F68"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impacta la edad en las posiciones de los jugadores?</w:t>
      </w:r>
    </w:p>
    <w:p w14:paraId="0CC9C2EC"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se relacionan las características físicas de los jugadores en sus posiciones?</w:t>
      </w:r>
    </w:p>
    <w:p w14:paraId="33479EE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Ambas Query van relacionados con los KPI que profundizaremos más adelante cuando grafiquemos en Power BI, dicho esto son Query con nos darán unas primeras pinceladas sobre dónde queremos ir y lo que vamos a analizar.</w:t>
      </w:r>
    </w:p>
    <w:p w14:paraId="5DA8664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 primera Query nos sirve para hacernos una primera idea sobre la cantidad de jugadores que hay en cada posición y su media de edad, con ello podemos comenzar a observar que hay unas posiciones con medias de edad más elevadas y otras más bajas, sacando esta primera conclusión vamos a la segunda Query.</w:t>
      </w:r>
    </w:p>
    <w:p w14:paraId="2068818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En la segunda nos centramos en la posición de extremo. Esta posición es la de menor media de edad y realizaremos una consulta para determinar la media de los valores más importantes para los jugadores que juegan en ella.</w:t>
      </w:r>
    </w:p>
    <w:p w14:paraId="643D88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Una vez con los resultados generales de todos los extremos, he hecho una tercera consulta para seleccionar la misma pero solo con los mejores jugadores del mundo en su posición para tener una referencia global y luego una competitiva.</w:t>
      </w:r>
    </w:p>
    <w:p w14:paraId="27BCF1D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Viendo toda esta información, comenzamos a vislumbrar un patrón en las posiciones y una relación respecto a los atributos físicos. Las posiciones que requieren de atributos más explosivos y con más desgaste, tienden a ser jugadores más jóvenes mientras que las más lentas y con menos desgaste, requieren jugadores más físicos y de mayor edad.</w:t>
      </w:r>
    </w:p>
    <w:p w14:paraId="16963A65" w14:textId="77777777" w:rsidR="00444EFA" w:rsidRPr="00635F72" w:rsidRDefault="00444EFA" w:rsidP="00444EFA">
      <w:pPr>
        <w:pStyle w:val="Ttulo1"/>
        <w:rPr>
          <w:rFonts w:ascii="Arial" w:hAnsi="Arial" w:cs="Arial"/>
        </w:rPr>
      </w:pPr>
      <w:bookmarkStart w:id="36" w:name="_Toc232420597"/>
      <w:bookmarkStart w:id="37" w:name="_Toc232507662"/>
      <w:r w:rsidRPr="00635F72">
        <w:rPr>
          <w:rFonts w:ascii="Arial" w:hAnsi="Arial" w:cs="Arial"/>
        </w:rPr>
        <w:t>6. Análisis Exploratorio (EDA)</w:t>
      </w:r>
      <w:bookmarkEnd w:id="36"/>
      <w:bookmarkEnd w:id="37"/>
    </w:p>
    <w:p w14:paraId="1C4AE925" w14:textId="77777777" w:rsidR="00444EFA" w:rsidRPr="00635F72" w:rsidRDefault="00444EFA" w:rsidP="00444EFA">
      <w:pPr>
        <w:rPr>
          <w:rFonts w:ascii="Arial" w:hAnsi="Arial" w:cs="Arial"/>
        </w:rPr>
      </w:pPr>
    </w:p>
    <w:p w14:paraId="00DEE99E" w14:textId="77777777" w:rsidR="00444EFA" w:rsidRPr="00635F72" w:rsidRDefault="00444EFA" w:rsidP="00444EFA">
      <w:pPr>
        <w:pStyle w:val="Ttulo2"/>
        <w:rPr>
          <w:rFonts w:ascii="Arial" w:hAnsi="Arial" w:cs="Arial"/>
        </w:rPr>
      </w:pPr>
      <w:bookmarkStart w:id="38" w:name="_Toc232420598"/>
      <w:bookmarkStart w:id="39" w:name="_Toc232507663"/>
      <w:r w:rsidRPr="00635F72">
        <w:rPr>
          <w:rFonts w:ascii="Arial" w:hAnsi="Arial" w:cs="Arial"/>
        </w:rPr>
        <w:t>6.1 Introducción al análisis exploratorio</w:t>
      </w:r>
      <w:bookmarkEnd w:id="38"/>
      <w:bookmarkEnd w:id="39"/>
    </w:p>
    <w:p w14:paraId="02B4F638"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 piedra base de este dataset y del trabajo son los jugadores, para poder buscar patrones y relaciones hay que entender primero el dato y lo que representa.</w:t>
      </w:r>
    </w:p>
    <w:p w14:paraId="73566F1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Como el objetivo principal del trabajo es formar un once de partido, el análisis irá dirigido a observar y analizar los datos distinguiendo por posiciones y estableciendo unas limitaciones. Hay un límite de presupuesto que respetar y normalmente los jugadores con más fama o edad, suelen tener salarios más altos, por lo que toca limitar esos valores para obtener resultados más acordes a lo que buscamos. </w:t>
      </w:r>
    </w:p>
    <w:p w14:paraId="55F02219" w14:textId="6C9FA3BD"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primer lugar, haremos un análisis sin limitaciones para ver el estado global y luego filtraremos por sueldo y edad para buscar resultados </w:t>
      </w:r>
      <w:r w:rsidR="005F30C9" w:rsidRPr="00635F72">
        <w:rPr>
          <w:rFonts w:ascii="Arial" w:hAnsi="Arial" w:cs="Arial"/>
          <w:sz w:val="20"/>
          <w:szCs w:val="20"/>
        </w:rPr>
        <w:t>más</w:t>
      </w:r>
      <w:r w:rsidRPr="00635F72">
        <w:rPr>
          <w:rFonts w:ascii="Arial" w:hAnsi="Arial" w:cs="Arial"/>
          <w:sz w:val="20"/>
          <w:szCs w:val="20"/>
        </w:rPr>
        <w:t xml:space="preserve"> acordes a los jugadores con los que queremos trabajar.</w:t>
      </w:r>
    </w:p>
    <w:p w14:paraId="785903DA" w14:textId="77777777" w:rsidR="00444EFA" w:rsidRPr="00635F72" w:rsidRDefault="00444EFA" w:rsidP="00444EFA">
      <w:pPr>
        <w:pStyle w:val="Ttulo2"/>
        <w:rPr>
          <w:rFonts w:ascii="Arial" w:hAnsi="Arial" w:cs="Arial"/>
        </w:rPr>
      </w:pPr>
      <w:bookmarkStart w:id="40" w:name="_Toc232420599"/>
      <w:bookmarkStart w:id="41" w:name="_Toc232507664"/>
      <w:r w:rsidRPr="00635F72">
        <w:rPr>
          <w:rFonts w:ascii="Arial" w:hAnsi="Arial" w:cs="Arial"/>
        </w:rPr>
        <w:t>6.2 Edad y posición</w:t>
      </w:r>
      <w:bookmarkEnd w:id="40"/>
      <w:bookmarkEnd w:id="41"/>
    </w:p>
    <w:p w14:paraId="09F5BC2F" w14:textId="77777777" w:rsidR="00444EFA" w:rsidRPr="00635F72" w:rsidRDefault="00444EFA" w:rsidP="00444EFA">
      <w:pPr>
        <w:pStyle w:val="Ttulo3"/>
        <w:rPr>
          <w:rFonts w:ascii="Arial" w:hAnsi="Arial" w:cs="Arial"/>
        </w:rPr>
      </w:pPr>
      <w:bookmarkStart w:id="42" w:name="_Toc232420600"/>
      <w:bookmarkStart w:id="43" w:name="_Toc232507665"/>
      <w:r w:rsidRPr="00635F72">
        <w:rPr>
          <w:rFonts w:ascii="Arial" w:hAnsi="Arial" w:cs="Arial"/>
        </w:rPr>
        <w:t>6.2.1 Estadística descriptiva I</w:t>
      </w:r>
      <w:bookmarkEnd w:id="42"/>
      <w:bookmarkEnd w:id="43"/>
    </w:p>
    <w:p w14:paraId="3340FF76" w14:textId="77777777" w:rsidR="00444EFA" w:rsidRPr="00635F72" w:rsidRDefault="00444EFA" w:rsidP="00444EFA">
      <w:pPr>
        <w:jc w:val="both"/>
        <w:rPr>
          <w:rFonts w:ascii="Arial" w:hAnsi="Arial" w:cs="Arial"/>
        </w:rPr>
      </w:pPr>
      <w:r w:rsidRPr="00635F72">
        <w:rPr>
          <w:rFonts w:ascii="Arial" w:hAnsi="Arial" w:cs="Arial"/>
        </w:rPr>
        <w:t>ESTADÍSTICAS DE EDAD POR POSICIÓN:</w:t>
      </w:r>
    </w:p>
    <w:p w14:paraId="5F952808"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0D9E896E" wp14:editId="160B0885">
            <wp:extent cx="5400040" cy="1539875"/>
            <wp:effectExtent l="0" t="0" r="0" b="3175"/>
            <wp:docPr id="841932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2584" name=""/>
                    <pic:cNvPicPr/>
                  </pic:nvPicPr>
                  <pic:blipFill>
                    <a:blip r:embed="rId9"/>
                    <a:stretch>
                      <a:fillRect/>
                    </a:stretch>
                  </pic:blipFill>
                  <pic:spPr>
                    <a:xfrm>
                      <a:off x="0" y="0"/>
                      <a:ext cx="5400040" cy="1539875"/>
                    </a:xfrm>
                    <a:prstGeom prst="rect">
                      <a:avLst/>
                    </a:prstGeom>
                  </pic:spPr>
                </pic:pic>
              </a:graphicData>
            </a:graphic>
          </wp:inline>
        </w:drawing>
      </w:r>
    </w:p>
    <w:p w14:paraId="782DB6C2" w14:textId="77777777" w:rsidR="00444EFA" w:rsidRPr="00635F72" w:rsidRDefault="00444EFA" w:rsidP="00444EFA">
      <w:pPr>
        <w:pStyle w:val="Ttulo3"/>
        <w:rPr>
          <w:rFonts w:ascii="Arial" w:hAnsi="Arial" w:cs="Arial"/>
        </w:rPr>
      </w:pPr>
      <w:bookmarkStart w:id="44" w:name="_Toc232420601"/>
      <w:bookmarkStart w:id="45" w:name="_Toc232507666"/>
      <w:r w:rsidRPr="00635F72">
        <w:rPr>
          <w:rFonts w:ascii="Arial" w:hAnsi="Arial" w:cs="Arial"/>
        </w:rPr>
        <w:t>6.2.2 Hallazgos principales I</w:t>
      </w:r>
      <w:bookmarkEnd w:id="44"/>
      <w:bookmarkEnd w:id="45"/>
    </w:p>
    <w:p w14:paraId="0CC93A5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Con un dataset tan extenso, la primera lectura que podemos hacer de estos datos son las relaciones que ya intuimos con las anteriores </w:t>
      </w:r>
      <w:proofErr w:type="spellStart"/>
      <w:r w:rsidRPr="00635F72">
        <w:rPr>
          <w:rFonts w:ascii="Arial" w:hAnsi="Arial" w:cs="Arial"/>
          <w:sz w:val="20"/>
          <w:szCs w:val="20"/>
        </w:rPr>
        <w:t>query</w:t>
      </w:r>
      <w:proofErr w:type="spellEnd"/>
      <w:r w:rsidRPr="00635F72">
        <w:rPr>
          <w:rFonts w:ascii="Arial" w:hAnsi="Arial" w:cs="Arial"/>
          <w:sz w:val="20"/>
          <w:szCs w:val="20"/>
        </w:rPr>
        <w:t xml:space="preserve"> de SQL, podemos confirmar que hay dos </w:t>
      </w:r>
      <w:proofErr w:type="spellStart"/>
      <w:r w:rsidRPr="00635F72">
        <w:rPr>
          <w:rFonts w:ascii="Arial" w:hAnsi="Arial" w:cs="Arial"/>
          <w:sz w:val="20"/>
          <w:szCs w:val="20"/>
        </w:rPr>
        <w:t>outliers</w:t>
      </w:r>
      <w:proofErr w:type="spellEnd"/>
      <w:r w:rsidRPr="00635F72">
        <w:rPr>
          <w:rFonts w:ascii="Arial" w:hAnsi="Arial" w:cs="Arial"/>
          <w:sz w:val="20"/>
          <w:szCs w:val="20"/>
        </w:rPr>
        <w:t xml:space="preserve"> bastante indicativos, tanto en las demarcaciones de extremo como en las de portero nos encontramos con un máximo y un mínimo de jugadores por posición.</w:t>
      </w:r>
    </w:p>
    <w:p w14:paraId="1ED0243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 xml:space="preserve">El mínimo de jugadores lo encontramos en la portería, a priori es la opción más lógica debido a que en un equipo puede tener inscritos hasta 25 jugadores de los cuales suelen tener como máximo 3 porteros. </w:t>
      </w:r>
    </w:p>
    <w:p w14:paraId="3209976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Mientras que por el lado ofensivo nos encontramos con un caso totalmente desproporcionado, extremos y delanteros comparten la zona de ataque, pero claramente hay una diferencia de números. Esto se podría explicar debido a la evolución del futbol a día de hoy, equipos más verticales y ofensivos que buscan jugadores más versátiles que puedan jugar tanto en banda como por el centro sin necesidad de estar siempre en el área rival.</w:t>
      </w:r>
    </w:p>
    <w:p w14:paraId="35018928"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Esta lectura luego se traduce en otros rasgos que podemos observar, la media y la mediana de edad en los extremos es la más baja, esto va acorde a las capacidades físicas y explosivas que caracterizan a estos jugadores.</w:t>
      </w:r>
    </w:p>
    <w:p w14:paraId="16F7955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Respecto a las edades fuera de los extremos, podemos observar como las posiciones menos exigentes físicamente como son los porteros y los defensas centrales, tienen la media de edad más alta. En especial los porteros con la media, la mediana y la edad máxima de un jugador en activo.</w:t>
      </w:r>
    </w:p>
    <w:p w14:paraId="33298506" w14:textId="77777777" w:rsidR="00444EFA" w:rsidRPr="00635F72" w:rsidRDefault="00444EFA" w:rsidP="00444EFA">
      <w:pPr>
        <w:pStyle w:val="Ttulo3"/>
        <w:rPr>
          <w:rFonts w:ascii="Arial" w:hAnsi="Arial" w:cs="Arial"/>
        </w:rPr>
      </w:pPr>
      <w:bookmarkStart w:id="46" w:name="_Toc232420602"/>
      <w:bookmarkStart w:id="47" w:name="_Toc232507667"/>
      <w:r w:rsidRPr="00635F72">
        <w:rPr>
          <w:rFonts w:ascii="Arial" w:hAnsi="Arial" w:cs="Arial"/>
        </w:rPr>
        <w:t>6.2.3 Gráficos explicativos I</w:t>
      </w:r>
      <w:bookmarkEnd w:id="46"/>
      <w:bookmarkEnd w:id="47"/>
    </w:p>
    <w:p w14:paraId="5AE0FD29"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40529BB3" wp14:editId="3C2C0382">
            <wp:extent cx="5036820" cy="3434140"/>
            <wp:effectExtent l="0" t="0" r="0" b="0"/>
            <wp:docPr id="11302404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9532" cy="3442807"/>
                    </a:xfrm>
                    <a:prstGeom prst="rect">
                      <a:avLst/>
                    </a:prstGeom>
                    <a:noFill/>
                    <a:ln>
                      <a:noFill/>
                    </a:ln>
                  </pic:spPr>
                </pic:pic>
              </a:graphicData>
            </a:graphic>
          </wp:inline>
        </w:drawing>
      </w:r>
    </w:p>
    <w:p w14:paraId="045D00C3" w14:textId="77777777" w:rsidR="00444EFA" w:rsidRPr="00635F72" w:rsidRDefault="00444EFA" w:rsidP="00444EFA">
      <w:pPr>
        <w:pStyle w:val="Ttulo2"/>
        <w:rPr>
          <w:rFonts w:ascii="Arial" w:hAnsi="Arial" w:cs="Arial"/>
        </w:rPr>
      </w:pPr>
      <w:bookmarkStart w:id="48" w:name="_Toc232420603"/>
      <w:bookmarkStart w:id="49" w:name="_Toc232507668"/>
      <w:r w:rsidRPr="00635F72">
        <w:rPr>
          <w:rFonts w:ascii="Arial" w:hAnsi="Arial" w:cs="Arial"/>
        </w:rPr>
        <w:t>6.3 Posición y habilidades</w:t>
      </w:r>
      <w:bookmarkEnd w:id="48"/>
      <w:bookmarkEnd w:id="49"/>
    </w:p>
    <w:p w14:paraId="7EF2FDC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El siguiente análisis es sobre la relación de los futbolistas entre las posiciones en las que juegan, la habilidad que tienen en la posición que tienen y el margen de mejora en sus habilidades.</w:t>
      </w:r>
    </w:p>
    <w:p w14:paraId="4AFE72F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Para poder tener una muestra significativa y lo más cercana al objetivo del proyecto, he decidido filtrar con las siguientes condiciones:</w:t>
      </w:r>
    </w:p>
    <w:p w14:paraId="1E8D4613" w14:textId="77777777" w:rsidR="00444EFA" w:rsidRPr="00635F72" w:rsidRDefault="00444EFA" w:rsidP="00444EFA">
      <w:pPr>
        <w:pStyle w:val="Prrafodelista"/>
        <w:numPr>
          <w:ilvl w:val="0"/>
          <w:numId w:val="5"/>
        </w:numPr>
        <w:jc w:val="both"/>
        <w:rPr>
          <w:rFonts w:ascii="Arial" w:hAnsi="Arial" w:cs="Arial"/>
          <w:sz w:val="20"/>
          <w:szCs w:val="20"/>
        </w:rPr>
      </w:pPr>
      <w:r w:rsidRPr="00635F72">
        <w:rPr>
          <w:rFonts w:ascii="Arial" w:hAnsi="Arial" w:cs="Arial"/>
          <w:sz w:val="20"/>
          <w:szCs w:val="20"/>
        </w:rPr>
        <w:t>Jugadores con menos de 25 años de edad.</w:t>
      </w:r>
    </w:p>
    <w:p w14:paraId="2CC6004D" w14:textId="77777777" w:rsidR="00444EFA" w:rsidRPr="00635F72" w:rsidRDefault="00444EFA" w:rsidP="00444EFA">
      <w:pPr>
        <w:pStyle w:val="Prrafodelista"/>
        <w:numPr>
          <w:ilvl w:val="0"/>
          <w:numId w:val="5"/>
        </w:numPr>
        <w:jc w:val="both"/>
        <w:rPr>
          <w:rFonts w:ascii="Arial" w:hAnsi="Arial" w:cs="Arial"/>
          <w:sz w:val="20"/>
          <w:szCs w:val="20"/>
        </w:rPr>
      </w:pPr>
      <w:r w:rsidRPr="00635F72">
        <w:rPr>
          <w:rFonts w:ascii="Arial" w:hAnsi="Arial" w:cs="Arial"/>
          <w:sz w:val="20"/>
          <w:szCs w:val="20"/>
        </w:rPr>
        <w:t>Salario inferior a 16 millones anuales.</w:t>
      </w:r>
    </w:p>
    <w:p w14:paraId="430642B2" w14:textId="77777777" w:rsidR="00444EFA" w:rsidRPr="00635F72" w:rsidRDefault="00444EFA" w:rsidP="00444EFA">
      <w:pPr>
        <w:pStyle w:val="Ttulo3"/>
        <w:rPr>
          <w:rFonts w:ascii="Arial" w:hAnsi="Arial" w:cs="Arial"/>
        </w:rPr>
      </w:pPr>
      <w:bookmarkStart w:id="50" w:name="_Toc232420604"/>
      <w:bookmarkStart w:id="51" w:name="_Toc232507669"/>
      <w:r w:rsidRPr="00635F72">
        <w:rPr>
          <w:rFonts w:ascii="Arial" w:hAnsi="Arial" w:cs="Arial"/>
        </w:rPr>
        <w:lastRenderedPageBreak/>
        <w:t>6.3.1 Estadística descriptiva II</w:t>
      </w:r>
      <w:bookmarkEnd w:id="50"/>
      <w:bookmarkEnd w:id="51"/>
    </w:p>
    <w:p w14:paraId="62396D65" w14:textId="77777777" w:rsidR="00444EFA" w:rsidRPr="00635F72" w:rsidRDefault="00444EFA" w:rsidP="00444EFA">
      <w:pPr>
        <w:jc w:val="both"/>
        <w:rPr>
          <w:rFonts w:ascii="Arial" w:hAnsi="Arial" w:cs="Arial"/>
        </w:rPr>
      </w:pPr>
      <w:r w:rsidRPr="00635F72">
        <w:rPr>
          <w:rFonts w:ascii="Arial" w:hAnsi="Arial" w:cs="Arial"/>
        </w:rPr>
        <w:t>ESTADÍSTICAS DE HABILIDAD POR POSICIÓN CON LIMITACIONES:</w:t>
      </w:r>
    </w:p>
    <w:p w14:paraId="5026A783"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7F8F7820" wp14:editId="3E006507">
            <wp:extent cx="5400040" cy="901700"/>
            <wp:effectExtent l="0" t="0" r="0" b="0"/>
            <wp:docPr id="623538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38374" name=""/>
                    <pic:cNvPicPr/>
                  </pic:nvPicPr>
                  <pic:blipFill>
                    <a:blip r:embed="rId11"/>
                    <a:stretch>
                      <a:fillRect/>
                    </a:stretch>
                  </pic:blipFill>
                  <pic:spPr>
                    <a:xfrm>
                      <a:off x="0" y="0"/>
                      <a:ext cx="5400040" cy="901700"/>
                    </a:xfrm>
                    <a:prstGeom prst="rect">
                      <a:avLst/>
                    </a:prstGeom>
                  </pic:spPr>
                </pic:pic>
              </a:graphicData>
            </a:graphic>
          </wp:inline>
        </w:drawing>
      </w:r>
    </w:p>
    <w:p w14:paraId="75F53509" w14:textId="77777777" w:rsidR="00444EFA" w:rsidRPr="00635F72" w:rsidRDefault="00444EFA" w:rsidP="00444EFA">
      <w:pPr>
        <w:pStyle w:val="Ttulo3"/>
        <w:rPr>
          <w:rFonts w:ascii="Arial" w:hAnsi="Arial" w:cs="Arial"/>
        </w:rPr>
      </w:pPr>
      <w:bookmarkStart w:id="52" w:name="_Toc232420605"/>
      <w:bookmarkStart w:id="53" w:name="_Toc232507670"/>
      <w:r w:rsidRPr="00635F72">
        <w:rPr>
          <w:rFonts w:ascii="Arial" w:hAnsi="Arial" w:cs="Arial"/>
        </w:rPr>
        <w:t>6.3.2 Hallazgos principales II</w:t>
      </w:r>
      <w:bookmarkEnd w:id="52"/>
      <w:bookmarkEnd w:id="53"/>
    </w:p>
    <w:p w14:paraId="5B00A26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Tomando como referencia el análisis anterior donde podíamos observar una gran cantidad de extremos en relación a otras posiciones, se puede ver como siendo la posición con más registros de jugadores, es la que dispone de una media de su KPI más elevada, por lo que se puede entender que son la posición con jugadores jóvenes de mejor calidad.</w:t>
      </w:r>
    </w:p>
    <w:p w14:paraId="426397F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Con el caso de los laterales nos encontramos que son el </w:t>
      </w:r>
      <w:proofErr w:type="spellStart"/>
      <w:r w:rsidRPr="00635F72">
        <w:rPr>
          <w:rFonts w:ascii="Arial" w:hAnsi="Arial" w:cs="Arial"/>
          <w:sz w:val="20"/>
          <w:szCs w:val="20"/>
        </w:rPr>
        <w:t>outlier</w:t>
      </w:r>
      <w:proofErr w:type="spellEnd"/>
      <w:r w:rsidRPr="00635F72">
        <w:rPr>
          <w:rFonts w:ascii="Arial" w:hAnsi="Arial" w:cs="Arial"/>
          <w:sz w:val="20"/>
          <w:szCs w:val="20"/>
        </w:rPr>
        <w:t xml:space="preserve"> a nivel de salario con mucha diferencia pero que por calidad de KPI promedio no destacan y su margen de mejora medio es de los más bajos, es una posición que se encuentra </w:t>
      </w:r>
      <w:proofErr w:type="spellStart"/>
      <w:r w:rsidRPr="00635F72">
        <w:rPr>
          <w:rFonts w:ascii="Arial" w:hAnsi="Arial" w:cs="Arial"/>
          <w:sz w:val="20"/>
          <w:szCs w:val="20"/>
        </w:rPr>
        <w:t>sobrepagada</w:t>
      </w:r>
      <w:proofErr w:type="spellEnd"/>
      <w:r w:rsidRPr="00635F72">
        <w:rPr>
          <w:rFonts w:ascii="Arial" w:hAnsi="Arial" w:cs="Arial"/>
          <w:sz w:val="20"/>
          <w:szCs w:val="20"/>
        </w:rPr>
        <w:t>.</w:t>
      </w:r>
    </w:p>
    <w:p w14:paraId="01CAE32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Aunque en lo que se refiere a calidad promedio, margen de mejora y salario, el mediocentro defensivo es la peor de las posiciones, con el segundo salario medio más alto, el segundo peor margen de mejora promedio y el peor KPI promedio. Tanto las dos posiciones de laterales como la de mediocentro defensivo son posiciones donde ha sido una mala generación de jugadores jóvenes.</w:t>
      </w:r>
    </w:p>
    <w:p w14:paraId="5F79675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Para finalizar, cabe destacar que tanto portero como defensas son posiciones con una carrera más larga a nivel de años, por lo que son la mejor inversión cuanto a durabilidad/margen de mejora y una gran inversión de presente y sobre todo de futuro.</w:t>
      </w:r>
    </w:p>
    <w:p w14:paraId="4F7E97CD" w14:textId="77777777" w:rsidR="00444EFA" w:rsidRPr="00635F72" w:rsidRDefault="00444EFA" w:rsidP="00444EFA">
      <w:pPr>
        <w:pStyle w:val="Ttulo3"/>
        <w:rPr>
          <w:rFonts w:ascii="Arial" w:hAnsi="Arial" w:cs="Arial"/>
        </w:rPr>
      </w:pPr>
      <w:bookmarkStart w:id="54" w:name="_Toc232420606"/>
      <w:bookmarkStart w:id="55" w:name="_Toc232507671"/>
      <w:r w:rsidRPr="00635F72">
        <w:rPr>
          <w:rFonts w:ascii="Arial" w:hAnsi="Arial" w:cs="Arial"/>
        </w:rPr>
        <w:t>6.3.3 Gráficos explicativos II</w:t>
      </w:r>
      <w:bookmarkEnd w:id="54"/>
      <w:bookmarkEnd w:id="55"/>
    </w:p>
    <w:p w14:paraId="5CDE046A" w14:textId="14253A22" w:rsidR="00444EFA" w:rsidRPr="00635F72" w:rsidRDefault="00635F72" w:rsidP="00635F72">
      <w:pPr>
        <w:jc w:val="center"/>
        <w:rPr>
          <w:rFonts w:ascii="Arial" w:hAnsi="Arial" w:cs="Arial"/>
        </w:rPr>
      </w:pPr>
      <w:r w:rsidRPr="00635F72">
        <w:rPr>
          <w:rFonts w:ascii="Arial" w:hAnsi="Arial" w:cs="Arial"/>
          <w:noProof/>
        </w:rPr>
        <w:drawing>
          <wp:inline distT="0" distB="0" distL="0" distR="0" wp14:anchorId="4B8F375F" wp14:editId="1C1D32E6">
            <wp:extent cx="3688080" cy="3655053"/>
            <wp:effectExtent l="0" t="0" r="7620" b="3175"/>
            <wp:docPr id="81818280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96257" cy="3663156"/>
                    </a:xfrm>
                    <a:prstGeom prst="rect">
                      <a:avLst/>
                    </a:prstGeom>
                    <a:noFill/>
                    <a:ln>
                      <a:noFill/>
                    </a:ln>
                  </pic:spPr>
                </pic:pic>
              </a:graphicData>
            </a:graphic>
          </wp:inline>
        </w:drawing>
      </w:r>
    </w:p>
    <w:p w14:paraId="4C5C300C"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Como se puede ver en esta representación gráfica, podemos observar la distribución por posiciones y su relación con los KPI de cada posición.</w:t>
      </w:r>
    </w:p>
    <w:p w14:paraId="07AC188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centrocampistas defensivos agrupan la mayor cantidad de jugadores con KPI más bajos y por el contrario se puede observar la diferencia de nivel de los extremos entre los jugadores jóvenes.</w:t>
      </w:r>
    </w:p>
    <w:p w14:paraId="70359030" w14:textId="77777777" w:rsidR="00444EFA" w:rsidRPr="00635F72" w:rsidRDefault="00444EFA" w:rsidP="00444EFA">
      <w:pPr>
        <w:pStyle w:val="Ttulo2"/>
        <w:rPr>
          <w:rFonts w:ascii="Arial" w:hAnsi="Arial" w:cs="Arial"/>
        </w:rPr>
      </w:pPr>
      <w:bookmarkStart w:id="56" w:name="_Toc232420607"/>
      <w:bookmarkStart w:id="57" w:name="_Toc232507672"/>
      <w:r w:rsidRPr="00635F72">
        <w:rPr>
          <w:rFonts w:ascii="Arial" w:hAnsi="Arial" w:cs="Arial"/>
        </w:rPr>
        <w:t>6.4 Nacionalidad y margen de mejora</w:t>
      </w:r>
      <w:bookmarkEnd w:id="56"/>
      <w:bookmarkEnd w:id="57"/>
    </w:p>
    <w:p w14:paraId="51E97487" w14:textId="3990037E"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este punto trataremos de buscar si hay alguna relación entre las nacionalidades de los jugadores y su margen de mejora, en una primera exploración he detectado un problema, que es </w:t>
      </w:r>
      <w:r w:rsidR="005F30C9" w:rsidRPr="00635F72">
        <w:rPr>
          <w:rFonts w:ascii="Arial" w:hAnsi="Arial" w:cs="Arial"/>
          <w:sz w:val="20"/>
          <w:szCs w:val="20"/>
        </w:rPr>
        <w:t>que,</w:t>
      </w:r>
      <w:r w:rsidRPr="00635F72">
        <w:rPr>
          <w:rFonts w:ascii="Arial" w:hAnsi="Arial" w:cs="Arial"/>
          <w:sz w:val="20"/>
          <w:szCs w:val="20"/>
        </w:rPr>
        <w:t xml:space="preserve"> si solo me ciño a jugadores con margen de mejora positivo, da resultados de países con 3 jugadores con estadísticas altas vs países con mucho volumen de jugadores con estadísticas reducidas, por lo que he limitado a países con 50 jugadores o más.</w:t>
      </w:r>
    </w:p>
    <w:p w14:paraId="042838E3" w14:textId="77777777" w:rsidR="00444EFA" w:rsidRPr="00635F72" w:rsidRDefault="00444EFA" w:rsidP="00444EFA">
      <w:pPr>
        <w:pStyle w:val="Ttulo3"/>
        <w:rPr>
          <w:rFonts w:ascii="Arial" w:hAnsi="Arial" w:cs="Arial"/>
        </w:rPr>
      </w:pPr>
      <w:bookmarkStart w:id="58" w:name="_Toc232420608"/>
      <w:bookmarkStart w:id="59" w:name="_Toc232507673"/>
      <w:r w:rsidRPr="00635F72">
        <w:rPr>
          <w:rFonts w:ascii="Arial" w:hAnsi="Arial" w:cs="Arial"/>
        </w:rPr>
        <w:t>6.4.1 Estadística descriptiva III</w:t>
      </w:r>
      <w:bookmarkEnd w:id="58"/>
      <w:bookmarkEnd w:id="59"/>
    </w:p>
    <w:p w14:paraId="161B07C7" w14:textId="77777777" w:rsidR="00444EFA" w:rsidRPr="00635F72" w:rsidRDefault="00444EFA" w:rsidP="00635F72">
      <w:pPr>
        <w:jc w:val="center"/>
        <w:rPr>
          <w:rFonts w:ascii="Arial" w:hAnsi="Arial" w:cs="Arial"/>
          <w:b/>
          <w:bCs/>
        </w:rPr>
      </w:pPr>
      <w:r w:rsidRPr="00635F72">
        <w:rPr>
          <w:rFonts w:ascii="Arial" w:hAnsi="Arial" w:cs="Arial"/>
          <w:noProof/>
        </w:rPr>
        <w:drawing>
          <wp:inline distT="0" distB="0" distL="0" distR="0" wp14:anchorId="34F43BE0" wp14:editId="18A9E0E3">
            <wp:extent cx="5400040" cy="2206625"/>
            <wp:effectExtent l="0" t="0" r="0" b="3175"/>
            <wp:docPr id="524896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96565" name=""/>
                    <pic:cNvPicPr/>
                  </pic:nvPicPr>
                  <pic:blipFill>
                    <a:blip r:embed="rId13"/>
                    <a:stretch>
                      <a:fillRect/>
                    </a:stretch>
                  </pic:blipFill>
                  <pic:spPr>
                    <a:xfrm>
                      <a:off x="0" y="0"/>
                      <a:ext cx="5400040" cy="2206625"/>
                    </a:xfrm>
                    <a:prstGeom prst="rect">
                      <a:avLst/>
                    </a:prstGeom>
                  </pic:spPr>
                </pic:pic>
              </a:graphicData>
            </a:graphic>
          </wp:inline>
        </w:drawing>
      </w:r>
    </w:p>
    <w:p w14:paraId="26061052" w14:textId="77777777" w:rsidR="00444EFA" w:rsidRPr="00635F72" w:rsidRDefault="00444EFA" w:rsidP="00444EFA">
      <w:pPr>
        <w:pStyle w:val="Ttulo3"/>
        <w:rPr>
          <w:rFonts w:ascii="Arial" w:hAnsi="Arial" w:cs="Arial"/>
        </w:rPr>
      </w:pPr>
      <w:bookmarkStart w:id="60" w:name="_Toc232420609"/>
      <w:bookmarkStart w:id="61" w:name="_Toc232507674"/>
      <w:r w:rsidRPr="00635F72">
        <w:rPr>
          <w:rFonts w:ascii="Arial" w:hAnsi="Arial" w:cs="Arial"/>
        </w:rPr>
        <w:t>6.4.2 Hallazgos principales III</w:t>
      </w:r>
      <w:bookmarkEnd w:id="60"/>
      <w:bookmarkEnd w:id="61"/>
    </w:p>
    <w:p w14:paraId="4BFA963B" w14:textId="44C284F5"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Se puede observar en primer lugar como Mexico es el país donde los jugadores jóvenes con las características que buscamos tienen mejor margen de mejora, aunque son los mejores en promedio, tienen uno de los volúmenes más bajos de jugadores de estos países. Un detalle adicional que puede explicar la poca cantidad de jugadores es si analizamos su media de reputación mundial. Los jugadores mexicanos son pocos y con unas muy buenas habilidades, pero con una reputación muy baja, por lo que </w:t>
      </w:r>
      <w:r w:rsidR="005F30C9" w:rsidRPr="00635F72">
        <w:rPr>
          <w:rFonts w:ascii="Arial" w:hAnsi="Arial" w:cs="Arial"/>
          <w:sz w:val="20"/>
          <w:szCs w:val="20"/>
        </w:rPr>
        <w:t>sería</w:t>
      </w:r>
      <w:r w:rsidRPr="00635F72">
        <w:rPr>
          <w:rFonts w:ascii="Arial" w:hAnsi="Arial" w:cs="Arial"/>
          <w:sz w:val="20"/>
          <w:szCs w:val="20"/>
        </w:rPr>
        <w:t xml:space="preserve"> sencillo conseguir traspasos y contratos </w:t>
      </w:r>
      <w:r w:rsidR="005F30C9" w:rsidRPr="00635F72">
        <w:rPr>
          <w:rFonts w:ascii="Arial" w:hAnsi="Arial" w:cs="Arial"/>
          <w:sz w:val="20"/>
          <w:szCs w:val="20"/>
        </w:rPr>
        <w:t>más</w:t>
      </w:r>
      <w:r w:rsidRPr="00635F72">
        <w:rPr>
          <w:rFonts w:ascii="Arial" w:hAnsi="Arial" w:cs="Arial"/>
          <w:sz w:val="20"/>
          <w:szCs w:val="20"/>
        </w:rPr>
        <w:t xml:space="preserve"> bajos a la hora de ficharlos.</w:t>
      </w:r>
    </w:p>
    <w:p w14:paraId="67623677" w14:textId="381ACBF6" w:rsidR="00444EFA" w:rsidRDefault="00444EFA" w:rsidP="00444EFA">
      <w:pPr>
        <w:jc w:val="both"/>
        <w:rPr>
          <w:rFonts w:ascii="Arial" w:hAnsi="Arial" w:cs="Arial"/>
          <w:sz w:val="20"/>
          <w:szCs w:val="20"/>
        </w:rPr>
      </w:pPr>
      <w:r w:rsidRPr="00635F72">
        <w:rPr>
          <w:rFonts w:ascii="Arial" w:hAnsi="Arial" w:cs="Arial"/>
          <w:sz w:val="20"/>
          <w:szCs w:val="20"/>
        </w:rPr>
        <w:t xml:space="preserve">Respecto al trabajo con los países con </w:t>
      </w:r>
      <w:r w:rsidR="005F30C9" w:rsidRPr="00635F72">
        <w:rPr>
          <w:rFonts w:ascii="Arial" w:hAnsi="Arial" w:cs="Arial"/>
          <w:sz w:val="20"/>
          <w:szCs w:val="20"/>
        </w:rPr>
        <w:t>más</w:t>
      </w:r>
      <w:r w:rsidRPr="00635F72">
        <w:rPr>
          <w:rFonts w:ascii="Arial" w:hAnsi="Arial" w:cs="Arial"/>
          <w:sz w:val="20"/>
          <w:szCs w:val="20"/>
        </w:rPr>
        <w:t xml:space="preserve"> volumen de jugadores, destacamos España como el máximo respecto a </w:t>
      </w:r>
      <w:r w:rsidR="005F30C9" w:rsidRPr="00635F72">
        <w:rPr>
          <w:rFonts w:ascii="Arial" w:hAnsi="Arial" w:cs="Arial"/>
          <w:sz w:val="20"/>
          <w:szCs w:val="20"/>
        </w:rPr>
        <w:t>número</w:t>
      </w:r>
      <w:r w:rsidRPr="00635F72">
        <w:rPr>
          <w:rFonts w:ascii="Arial" w:hAnsi="Arial" w:cs="Arial"/>
          <w:sz w:val="20"/>
          <w:szCs w:val="20"/>
        </w:rPr>
        <w:t xml:space="preserve"> de futbolistas con una media de mejora superior a 20 e Inglaterra, la segunda máxima potencia cuanto volumen de jugadores y también de media.</w:t>
      </w:r>
    </w:p>
    <w:p w14:paraId="2A026678" w14:textId="77777777" w:rsidR="00635F72" w:rsidRDefault="00635F72" w:rsidP="00444EFA">
      <w:pPr>
        <w:jc w:val="both"/>
        <w:rPr>
          <w:rFonts w:ascii="Arial" w:hAnsi="Arial" w:cs="Arial"/>
          <w:sz w:val="20"/>
          <w:szCs w:val="20"/>
        </w:rPr>
      </w:pPr>
    </w:p>
    <w:p w14:paraId="57A29C26" w14:textId="77777777" w:rsidR="00635F72" w:rsidRDefault="00635F72" w:rsidP="00444EFA">
      <w:pPr>
        <w:jc w:val="both"/>
        <w:rPr>
          <w:rFonts w:ascii="Arial" w:hAnsi="Arial" w:cs="Arial"/>
          <w:sz w:val="20"/>
          <w:szCs w:val="20"/>
        </w:rPr>
      </w:pPr>
    </w:p>
    <w:p w14:paraId="19A154E5" w14:textId="77777777" w:rsidR="00635F72" w:rsidRDefault="00635F72" w:rsidP="00444EFA">
      <w:pPr>
        <w:jc w:val="both"/>
        <w:rPr>
          <w:rFonts w:ascii="Arial" w:hAnsi="Arial" w:cs="Arial"/>
          <w:sz w:val="20"/>
          <w:szCs w:val="20"/>
        </w:rPr>
      </w:pPr>
    </w:p>
    <w:p w14:paraId="5C95F8E3" w14:textId="77777777" w:rsidR="00635F72" w:rsidRDefault="00635F72" w:rsidP="00444EFA">
      <w:pPr>
        <w:jc w:val="both"/>
        <w:rPr>
          <w:rFonts w:ascii="Arial" w:hAnsi="Arial" w:cs="Arial"/>
          <w:sz w:val="20"/>
          <w:szCs w:val="20"/>
        </w:rPr>
      </w:pPr>
    </w:p>
    <w:p w14:paraId="1D754E57" w14:textId="77777777" w:rsidR="00635F72" w:rsidRPr="00635F72" w:rsidRDefault="00635F72" w:rsidP="00444EFA">
      <w:pPr>
        <w:jc w:val="both"/>
        <w:rPr>
          <w:rFonts w:ascii="Arial" w:hAnsi="Arial" w:cs="Arial"/>
          <w:sz w:val="20"/>
          <w:szCs w:val="20"/>
        </w:rPr>
      </w:pPr>
    </w:p>
    <w:p w14:paraId="3DD055B0" w14:textId="77777777" w:rsidR="00444EFA" w:rsidRPr="00635F72" w:rsidRDefault="00444EFA" w:rsidP="00444EFA">
      <w:pPr>
        <w:pStyle w:val="Ttulo3"/>
        <w:rPr>
          <w:rFonts w:ascii="Arial" w:hAnsi="Arial" w:cs="Arial"/>
        </w:rPr>
      </w:pPr>
      <w:bookmarkStart w:id="62" w:name="_Toc232420610"/>
      <w:bookmarkStart w:id="63" w:name="_Toc232507675"/>
      <w:r w:rsidRPr="00635F72">
        <w:rPr>
          <w:rFonts w:ascii="Arial" w:hAnsi="Arial" w:cs="Arial"/>
        </w:rPr>
        <w:lastRenderedPageBreak/>
        <w:t>6.4.3 Gráficos explicativos III</w:t>
      </w:r>
      <w:bookmarkEnd w:id="62"/>
      <w:bookmarkEnd w:id="63"/>
    </w:p>
    <w:p w14:paraId="7C740E56" w14:textId="77777777" w:rsidR="00444EFA" w:rsidRPr="00635F72" w:rsidRDefault="00444EFA" w:rsidP="00444EFA">
      <w:pPr>
        <w:jc w:val="both"/>
        <w:rPr>
          <w:rFonts w:ascii="Arial" w:hAnsi="Arial" w:cs="Arial"/>
          <w:b/>
          <w:bCs/>
        </w:rPr>
      </w:pPr>
    </w:p>
    <w:p w14:paraId="0B56EB70" w14:textId="77777777" w:rsidR="00444EFA" w:rsidRPr="00635F72" w:rsidRDefault="00444EFA" w:rsidP="00444EFA">
      <w:pPr>
        <w:jc w:val="both"/>
        <w:rPr>
          <w:rFonts w:ascii="Arial" w:hAnsi="Arial" w:cs="Arial"/>
          <w:b/>
          <w:bCs/>
        </w:rPr>
      </w:pPr>
      <w:r w:rsidRPr="00635F72">
        <w:rPr>
          <w:rFonts w:ascii="Arial" w:hAnsi="Arial" w:cs="Arial"/>
          <w:b/>
          <w:bCs/>
          <w:noProof/>
        </w:rPr>
        <w:drawing>
          <wp:inline distT="0" distB="0" distL="0" distR="0" wp14:anchorId="48251624" wp14:editId="51CF4D53">
            <wp:extent cx="5400040" cy="2676059"/>
            <wp:effectExtent l="0" t="0" r="0" b="0"/>
            <wp:docPr id="1745985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676059"/>
                    </a:xfrm>
                    <a:prstGeom prst="rect">
                      <a:avLst/>
                    </a:prstGeom>
                    <a:noFill/>
                    <a:ln>
                      <a:noFill/>
                    </a:ln>
                  </pic:spPr>
                </pic:pic>
              </a:graphicData>
            </a:graphic>
          </wp:inline>
        </w:drawing>
      </w:r>
      <w:r w:rsidRPr="00635F72">
        <w:rPr>
          <w:rFonts w:ascii="Arial" w:hAnsi="Arial" w:cs="Arial"/>
          <w:b/>
          <w:bCs/>
          <w:noProof/>
        </w:rPr>
        <w:drawing>
          <wp:inline distT="0" distB="0" distL="0" distR="0" wp14:anchorId="18D658B9" wp14:editId="72167670">
            <wp:extent cx="5396230" cy="3352800"/>
            <wp:effectExtent l="0" t="0" r="0" b="0"/>
            <wp:docPr id="4297491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352800"/>
                    </a:xfrm>
                    <a:prstGeom prst="rect">
                      <a:avLst/>
                    </a:prstGeom>
                    <a:noFill/>
                    <a:ln>
                      <a:noFill/>
                    </a:ln>
                  </pic:spPr>
                </pic:pic>
              </a:graphicData>
            </a:graphic>
          </wp:inline>
        </w:drawing>
      </w:r>
    </w:p>
    <w:p w14:paraId="2092D446" w14:textId="77777777" w:rsidR="00444EFA" w:rsidRPr="00635F72" w:rsidRDefault="00444EFA" w:rsidP="00444EFA">
      <w:pPr>
        <w:jc w:val="both"/>
        <w:rPr>
          <w:rFonts w:ascii="Arial" w:hAnsi="Arial" w:cs="Arial"/>
          <w:b/>
          <w:bCs/>
        </w:rPr>
      </w:pPr>
    </w:p>
    <w:p w14:paraId="3BE637D4" w14:textId="77777777" w:rsidR="00444EFA" w:rsidRPr="00635F72" w:rsidRDefault="00444EFA" w:rsidP="00444EFA">
      <w:pPr>
        <w:jc w:val="both"/>
        <w:rPr>
          <w:rFonts w:ascii="Arial" w:hAnsi="Arial" w:cs="Arial"/>
        </w:rPr>
      </w:pPr>
    </w:p>
    <w:p w14:paraId="09F894EA" w14:textId="77777777" w:rsidR="00444EFA" w:rsidRPr="00635F72" w:rsidRDefault="00444EFA" w:rsidP="00444EFA">
      <w:pPr>
        <w:jc w:val="both"/>
        <w:rPr>
          <w:rFonts w:ascii="Arial" w:hAnsi="Arial" w:cs="Arial"/>
        </w:rPr>
      </w:pPr>
    </w:p>
    <w:p w14:paraId="207580C5" w14:textId="77777777" w:rsidR="00444EFA" w:rsidRPr="00635F72" w:rsidRDefault="00444EFA" w:rsidP="00444EFA">
      <w:pPr>
        <w:jc w:val="both"/>
        <w:rPr>
          <w:rFonts w:ascii="Arial" w:hAnsi="Arial" w:cs="Arial"/>
        </w:rPr>
      </w:pPr>
    </w:p>
    <w:p w14:paraId="56D9BC0A" w14:textId="77777777" w:rsidR="00444EFA" w:rsidRPr="00635F72" w:rsidRDefault="00444EFA" w:rsidP="00444EFA">
      <w:pPr>
        <w:pStyle w:val="Ttulo1"/>
        <w:rPr>
          <w:rFonts w:ascii="Arial" w:hAnsi="Arial" w:cs="Arial"/>
        </w:rPr>
      </w:pPr>
      <w:bookmarkStart w:id="64" w:name="_Toc232420611"/>
      <w:bookmarkStart w:id="65" w:name="_Toc232507676"/>
      <w:r w:rsidRPr="00635F72">
        <w:rPr>
          <w:rFonts w:ascii="Arial" w:hAnsi="Arial" w:cs="Arial"/>
        </w:rPr>
        <w:lastRenderedPageBreak/>
        <w:t xml:space="preserve">7. Visualización y </w:t>
      </w:r>
      <w:proofErr w:type="spellStart"/>
      <w:r w:rsidRPr="00635F72">
        <w:rPr>
          <w:rFonts w:ascii="Arial" w:hAnsi="Arial" w:cs="Arial"/>
        </w:rPr>
        <w:t>Storytelling</w:t>
      </w:r>
      <w:bookmarkEnd w:id="64"/>
      <w:bookmarkEnd w:id="65"/>
      <w:proofErr w:type="spellEnd"/>
    </w:p>
    <w:p w14:paraId="7A0FA77E" w14:textId="77777777" w:rsidR="00444EFA" w:rsidRPr="00635F72" w:rsidRDefault="00444EFA" w:rsidP="00444EFA">
      <w:pPr>
        <w:pStyle w:val="Ttulo2"/>
        <w:rPr>
          <w:rFonts w:ascii="Arial" w:hAnsi="Arial" w:cs="Arial"/>
        </w:rPr>
      </w:pPr>
      <w:bookmarkStart w:id="66" w:name="_Toc232420612"/>
      <w:bookmarkStart w:id="67" w:name="_Toc232507677"/>
      <w:r w:rsidRPr="00635F72">
        <w:rPr>
          <w:rFonts w:ascii="Arial" w:hAnsi="Arial" w:cs="Arial"/>
        </w:rPr>
        <w:t xml:space="preserve">7.1 Objetivos del </w:t>
      </w:r>
      <w:proofErr w:type="spellStart"/>
      <w:r w:rsidRPr="00635F72">
        <w:rPr>
          <w:rFonts w:ascii="Arial" w:hAnsi="Arial" w:cs="Arial"/>
        </w:rPr>
        <w:t>Dashboard</w:t>
      </w:r>
      <w:bookmarkEnd w:id="66"/>
      <w:bookmarkEnd w:id="67"/>
      <w:proofErr w:type="spellEnd"/>
    </w:p>
    <w:p w14:paraId="45998123" w14:textId="0DD56C24"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El </w:t>
      </w:r>
      <w:proofErr w:type="spellStart"/>
      <w:r w:rsidRPr="00635F72">
        <w:rPr>
          <w:rFonts w:ascii="Arial" w:hAnsi="Arial" w:cs="Arial"/>
          <w:sz w:val="20"/>
          <w:szCs w:val="20"/>
        </w:rPr>
        <w:t>dashboard</w:t>
      </w:r>
      <w:proofErr w:type="spellEnd"/>
      <w:r w:rsidRPr="00635F72">
        <w:rPr>
          <w:rFonts w:ascii="Arial" w:hAnsi="Arial" w:cs="Arial"/>
          <w:sz w:val="20"/>
          <w:szCs w:val="20"/>
        </w:rPr>
        <w:t xml:space="preserve"> se divide en varias partes, la primera es introducción analizando volumen de jugadores y equipos, centrada un poco </w:t>
      </w:r>
      <w:r w:rsidR="005F30C9" w:rsidRPr="00635F72">
        <w:rPr>
          <w:rFonts w:ascii="Arial" w:hAnsi="Arial" w:cs="Arial"/>
          <w:sz w:val="20"/>
          <w:szCs w:val="20"/>
        </w:rPr>
        <w:t>más</w:t>
      </w:r>
      <w:r w:rsidRPr="00635F72">
        <w:rPr>
          <w:rFonts w:ascii="Arial" w:hAnsi="Arial" w:cs="Arial"/>
          <w:sz w:val="20"/>
          <w:szCs w:val="20"/>
        </w:rPr>
        <w:t xml:space="preserve"> en la parte financiera de estos. La segunda parte centrada en los KPI y el análisis de estos jugadores por posición. Una tercera parte centrada en el análisis de estas posiciones por habilidad actual y habilidad potencial. Finalmente cierra con una </w:t>
      </w:r>
      <w:r w:rsidR="005F30C9" w:rsidRPr="00635F72">
        <w:rPr>
          <w:rFonts w:ascii="Arial" w:hAnsi="Arial" w:cs="Arial"/>
          <w:sz w:val="20"/>
          <w:szCs w:val="20"/>
        </w:rPr>
        <w:t>página</w:t>
      </w:r>
      <w:r w:rsidRPr="00635F72">
        <w:rPr>
          <w:rFonts w:ascii="Arial" w:hAnsi="Arial" w:cs="Arial"/>
          <w:sz w:val="20"/>
          <w:szCs w:val="20"/>
        </w:rPr>
        <w:t xml:space="preserve"> centrada en el resultado y simulación del equipo elegido.</w:t>
      </w:r>
    </w:p>
    <w:p w14:paraId="2CFBF901" w14:textId="77777777" w:rsidR="00444EFA" w:rsidRPr="00635F72" w:rsidRDefault="00444EFA" w:rsidP="00444EFA">
      <w:pPr>
        <w:pStyle w:val="Ttulo2"/>
        <w:rPr>
          <w:rFonts w:ascii="Arial" w:hAnsi="Arial" w:cs="Arial"/>
        </w:rPr>
      </w:pPr>
      <w:bookmarkStart w:id="68" w:name="_Toc232420613"/>
      <w:bookmarkStart w:id="69" w:name="_Toc232507678"/>
      <w:r w:rsidRPr="00635F72">
        <w:rPr>
          <w:rFonts w:ascii="Arial" w:hAnsi="Arial" w:cs="Arial"/>
        </w:rPr>
        <w:t>7.2 Capturas principales</w:t>
      </w:r>
      <w:bookmarkEnd w:id="68"/>
      <w:bookmarkEnd w:id="69"/>
    </w:p>
    <w:p w14:paraId="598C544F"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62CAA098" wp14:editId="127FD571">
            <wp:extent cx="3680259" cy="2008909"/>
            <wp:effectExtent l="0" t="0" r="0" b="0"/>
            <wp:docPr id="1522352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52584" name=""/>
                    <pic:cNvPicPr/>
                  </pic:nvPicPr>
                  <pic:blipFill>
                    <a:blip r:embed="rId16"/>
                    <a:stretch>
                      <a:fillRect/>
                    </a:stretch>
                  </pic:blipFill>
                  <pic:spPr>
                    <a:xfrm>
                      <a:off x="0" y="0"/>
                      <a:ext cx="3718879" cy="2029990"/>
                    </a:xfrm>
                    <a:prstGeom prst="rect">
                      <a:avLst/>
                    </a:prstGeom>
                  </pic:spPr>
                </pic:pic>
              </a:graphicData>
            </a:graphic>
          </wp:inline>
        </w:drawing>
      </w:r>
    </w:p>
    <w:p w14:paraId="778B3655"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4D2C0AF2" wp14:editId="2DACB6EA">
            <wp:extent cx="3719945" cy="2020073"/>
            <wp:effectExtent l="0" t="0" r="0" b="0"/>
            <wp:docPr id="777733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33715" name=""/>
                    <pic:cNvPicPr/>
                  </pic:nvPicPr>
                  <pic:blipFill>
                    <a:blip r:embed="rId17"/>
                    <a:stretch>
                      <a:fillRect/>
                    </a:stretch>
                  </pic:blipFill>
                  <pic:spPr>
                    <a:xfrm>
                      <a:off x="0" y="0"/>
                      <a:ext cx="3774361" cy="2049623"/>
                    </a:xfrm>
                    <a:prstGeom prst="rect">
                      <a:avLst/>
                    </a:prstGeom>
                  </pic:spPr>
                </pic:pic>
              </a:graphicData>
            </a:graphic>
          </wp:inline>
        </w:drawing>
      </w:r>
    </w:p>
    <w:p w14:paraId="32B060B4"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55F1F00B" wp14:editId="3D92C950">
            <wp:extent cx="3768436" cy="2103128"/>
            <wp:effectExtent l="0" t="0" r="3810" b="0"/>
            <wp:docPr id="20566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80916" name=""/>
                    <pic:cNvPicPr/>
                  </pic:nvPicPr>
                  <pic:blipFill>
                    <a:blip r:embed="rId18"/>
                    <a:stretch>
                      <a:fillRect/>
                    </a:stretch>
                  </pic:blipFill>
                  <pic:spPr>
                    <a:xfrm>
                      <a:off x="0" y="0"/>
                      <a:ext cx="3793726" cy="2117242"/>
                    </a:xfrm>
                    <a:prstGeom prst="rect">
                      <a:avLst/>
                    </a:prstGeom>
                  </pic:spPr>
                </pic:pic>
              </a:graphicData>
            </a:graphic>
          </wp:inline>
        </w:drawing>
      </w:r>
    </w:p>
    <w:p w14:paraId="337A9CC1" w14:textId="77777777" w:rsidR="00444EFA" w:rsidRPr="00635F72" w:rsidRDefault="00444EFA" w:rsidP="00444EFA">
      <w:pPr>
        <w:pStyle w:val="Ttulo2"/>
        <w:rPr>
          <w:rFonts w:ascii="Arial" w:hAnsi="Arial" w:cs="Arial"/>
        </w:rPr>
      </w:pPr>
      <w:bookmarkStart w:id="70" w:name="_Toc232420614"/>
      <w:bookmarkStart w:id="71" w:name="_Toc232507679"/>
      <w:r w:rsidRPr="00635F72">
        <w:rPr>
          <w:rFonts w:ascii="Arial" w:hAnsi="Arial" w:cs="Arial"/>
        </w:rPr>
        <w:lastRenderedPageBreak/>
        <w:t>7.3 KPI utilizados e interpretación de estos</w:t>
      </w:r>
      <w:bookmarkEnd w:id="70"/>
      <w:bookmarkEnd w:id="71"/>
    </w:p>
    <w:p w14:paraId="01DC56E8" w14:textId="47610ED9"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Los dos tipos de KPI utilizados y con </w:t>
      </w:r>
      <w:r w:rsidR="005F30C9" w:rsidRPr="00635F72">
        <w:rPr>
          <w:rFonts w:ascii="Arial" w:hAnsi="Arial" w:cs="Arial"/>
          <w:sz w:val="20"/>
          <w:szCs w:val="20"/>
        </w:rPr>
        <w:t>más</w:t>
      </w:r>
      <w:r w:rsidRPr="00635F72">
        <w:rPr>
          <w:rFonts w:ascii="Arial" w:hAnsi="Arial" w:cs="Arial"/>
          <w:sz w:val="20"/>
          <w:szCs w:val="20"/>
        </w:rPr>
        <w:t xml:space="preserve"> peso del proyecto han sido los KPI de posición y el de margen de mejora.</w:t>
      </w:r>
    </w:p>
    <w:p w14:paraId="7CFEBDF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KPI de posición han sido necesarios para poder estandarizar la capacidad y habilidad de cada jugador en su posición, para poder determinar sus características y clasificarlos, funcionan de la siguiente manera. Cada jugador tiene habilidades físicas y hábiles mientras que para jugar bien en cada posición requiere de tener ciertas habilidades con un valor elevado. Por lo que si sumamos esas cifras y las dividimos por el numero de habilidades usados, obtenemos su media en esa posición.</w:t>
      </w:r>
    </w:p>
    <w:p w14:paraId="53CBD6ED" w14:textId="77777777" w:rsidR="00444EFA" w:rsidRPr="00635F72" w:rsidRDefault="00444EFA" w:rsidP="00444EFA">
      <w:pPr>
        <w:jc w:val="both"/>
        <w:rPr>
          <w:rFonts w:ascii="Arial" w:hAnsi="Arial" w:cs="Arial"/>
          <w:sz w:val="20"/>
          <w:szCs w:val="20"/>
        </w:rPr>
      </w:pPr>
      <w:r w:rsidRPr="00635F72">
        <w:rPr>
          <w:rFonts w:ascii="Arial" w:hAnsi="Arial" w:cs="Arial"/>
          <w:sz w:val="20"/>
          <w:szCs w:val="20"/>
          <w:u w:val="single"/>
        </w:rPr>
        <w:t>KPI de posición</w:t>
      </w:r>
      <w:r w:rsidRPr="00635F72">
        <w:rPr>
          <w:rFonts w:ascii="Arial" w:hAnsi="Arial" w:cs="Arial"/>
          <w:sz w:val="20"/>
          <w:szCs w:val="20"/>
        </w:rPr>
        <w:t>:</w:t>
      </w:r>
    </w:p>
    <w:p w14:paraId="4E01133F"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Delantero</w:t>
      </w:r>
      <w:r w:rsidRPr="00635F72">
        <w:rPr>
          <w:rFonts w:ascii="Arial" w:hAnsi="Arial" w:cs="Arial"/>
          <w:sz w:val="20"/>
          <w:szCs w:val="20"/>
        </w:rPr>
        <w:t xml:space="preserve"> = (Finalizar + Cabezazo + Decisión + Anticipación + Juego sin balón + Primer toque + Aceleración) / 7</w:t>
      </w:r>
    </w:p>
    <w:p w14:paraId="1A4C26DD"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Extremo</w:t>
      </w:r>
      <w:r w:rsidRPr="00635F72">
        <w:rPr>
          <w:rFonts w:ascii="Arial" w:hAnsi="Arial" w:cs="Arial"/>
          <w:sz w:val="20"/>
          <w:szCs w:val="20"/>
        </w:rPr>
        <w:t xml:space="preserve"> = (Regate + Aceleración + Velocidad máxima en carrera + Finalizar + Agilidad + Visión) / 6</w:t>
      </w:r>
    </w:p>
    <w:p w14:paraId="767BB0FE"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Centrocampista</w:t>
      </w:r>
      <w:r w:rsidRPr="00635F72">
        <w:rPr>
          <w:rFonts w:ascii="Arial" w:hAnsi="Arial" w:cs="Arial"/>
          <w:sz w:val="20"/>
          <w:szCs w:val="20"/>
        </w:rPr>
        <w:t xml:space="preserve"> = (Visión + Pases + Técnica + Primer toque + Decisión + Creatividad + Serenidad + Pases precisos) / 8</w:t>
      </w:r>
    </w:p>
    <w:p w14:paraId="0241EFC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Mediocentro defensivo</w:t>
      </w:r>
      <w:r w:rsidRPr="00635F72">
        <w:rPr>
          <w:rFonts w:ascii="Arial" w:hAnsi="Arial" w:cs="Arial"/>
          <w:sz w:val="20"/>
          <w:szCs w:val="20"/>
        </w:rPr>
        <w:t xml:space="preserve"> = (Anticipación + Choque + Pases largos + Pases precisos + Concentración + Trabajo en equipo + Cardio + Visión + Técnica) / 9</w:t>
      </w:r>
    </w:p>
    <w:p w14:paraId="369816D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Defensa centro</w:t>
      </w:r>
      <w:r w:rsidRPr="00635F72">
        <w:rPr>
          <w:rFonts w:ascii="Arial" w:hAnsi="Arial" w:cs="Arial"/>
          <w:sz w:val="20"/>
          <w:szCs w:val="20"/>
        </w:rPr>
        <w:t xml:space="preserve"> = (Marcaje + Cabezazo + Choque + Pases + Serenidad + Fuerza) / 6</w:t>
      </w:r>
    </w:p>
    <w:p w14:paraId="03B0C10D"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Lateral</w:t>
      </w:r>
      <w:r w:rsidRPr="00635F72">
        <w:rPr>
          <w:rFonts w:ascii="Arial" w:hAnsi="Arial" w:cs="Arial"/>
          <w:sz w:val="20"/>
          <w:szCs w:val="20"/>
        </w:rPr>
        <w:t xml:space="preserve"> = (Aceleración + Velocidad máxima en carrera + Pases largos + Regate + Trabajo en equipo + Cardio) / 6</w:t>
      </w:r>
    </w:p>
    <w:p w14:paraId="2EEAC7C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Portero</w:t>
      </w:r>
      <w:r w:rsidRPr="00635F72">
        <w:rPr>
          <w:rFonts w:ascii="Arial" w:hAnsi="Arial" w:cs="Arial"/>
          <w:sz w:val="20"/>
          <w:szCs w:val="20"/>
        </w:rPr>
        <w:t xml:space="preserve"> = (Reflejos + 1 vs 1 + Alcance aéreo + Manejo de balón + Liderazgo en el área + Comunicación) / 6</w:t>
      </w:r>
    </w:p>
    <w:p w14:paraId="7FFEA54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Otro KPI con bastante peso es el de margen de mejora, usando las estadísticas de habilidad actual del jugador y la de habilidad potencial, establecemos la capacidad de mejora que tienen los futbolistas.</w:t>
      </w:r>
    </w:p>
    <w:p w14:paraId="6718B23F" w14:textId="77777777" w:rsidR="00444EFA" w:rsidRPr="00635F72" w:rsidRDefault="00444EFA" w:rsidP="00444EFA">
      <w:pPr>
        <w:jc w:val="both"/>
        <w:rPr>
          <w:rFonts w:ascii="Arial" w:hAnsi="Arial" w:cs="Arial"/>
          <w:sz w:val="20"/>
          <w:szCs w:val="20"/>
        </w:rPr>
      </w:pPr>
      <w:r w:rsidRPr="00635F72">
        <w:rPr>
          <w:rFonts w:ascii="Arial" w:hAnsi="Arial" w:cs="Arial"/>
          <w:sz w:val="20"/>
          <w:szCs w:val="20"/>
          <w:u w:val="single"/>
        </w:rPr>
        <w:t>KPI de margen de mejora</w:t>
      </w:r>
      <w:r w:rsidRPr="00635F72">
        <w:rPr>
          <w:rFonts w:ascii="Arial" w:hAnsi="Arial" w:cs="Arial"/>
          <w:sz w:val="20"/>
          <w:szCs w:val="20"/>
        </w:rPr>
        <w:t>:</w:t>
      </w:r>
    </w:p>
    <w:p w14:paraId="59ECD0A3" w14:textId="2EFAC150" w:rsidR="00444EFA" w:rsidRPr="00635F72" w:rsidRDefault="00444EFA" w:rsidP="00444EFA">
      <w:pPr>
        <w:jc w:val="both"/>
        <w:rPr>
          <w:rFonts w:ascii="Arial" w:hAnsi="Arial" w:cs="Arial"/>
          <w:i/>
          <w:iCs/>
          <w:sz w:val="20"/>
          <w:szCs w:val="20"/>
        </w:rPr>
      </w:pPr>
      <w:r w:rsidRPr="00635F72">
        <w:rPr>
          <w:rFonts w:ascii="Arial" w:hAnsi="Arial" w:cs="Arial"/>
          <w:sz w:val="20"/>
          <w:szCs w:val="20"/>
        </w:rPr>
        <w:t xml:space="preserve">Mejora = </w:t>
      </w:r>
      <w:r w:rsidRPr="00635F72">
        <w:rPr>
          <w:rFonts w:ascii="Arial" w:hAnsi="Arial" w:cs="Arial"/>
          <w:i/>
          <w:iCs/>
          <w:sz w:val="20"/>
          <w:szCs w:val="20"/>
        </w:rPr>
        <w:t>Habilidad potencial – Habilidad actual</w:t>
      </w:r>
    </w:p>
    <w:p w14:paraId="6D0CD6FA" w14:textId="77777777" w:rsidR="00444EFA" w:rsidRDefault="00444EFA" w:rsidP="00444EFA">
      <w:pPr>
        <w:pStyle w:val="Ttulo1"/>
        <w:rPr>
          <w:rFonts w:ascii="Arial" w:hAnsi="Arial" w:cs="Arial"/>
        </w:rPr>
      </w:pPr>
      <w:bookmarkStart w:id="72" w:name="_Toc232420615"/>
      <w:bookmarkStart w:id="73" w:name="_Toc232507680"/>
      <w:r w:rsidRPr="00635F72">
        <w:rPr>
          <w:rFonts w:ascii="Arial" w:hAnsi="Arial" w:cs="Arial"/>
        </w:rPr>
        <w:t>6. Aplicación de técnicas analíticas</w:t>
      </w:r>
      <w:bookmarkEnd w:id="72"/>
      <w:bookmarkEnd w:id="73"/>
    </w:p>
    <w:p w14:paraId="3AA7EED3" w14:textId="77777777" w:rsidR="00635F72" w:rsidRPr="00635F72" w:rsidRDefault="00635F72" w:rsidP="00635F72"/>
    <w:p w14:paraId="20A025E4" w14:textId="77777777" w:rsidR="00444EFA" w:rsidRPr="00635F72" w:rsidRDefault="00444EFA" w:rsidP="00444EFA">
      <w:pPr>
        <w:pStyle w:val="Ttulo2"/>
        <w:rPr>
          <w:rFonts w:ascii="Arial" w:hAnsi="Arial" w:cs="Arial"/>
        </w:rPr>
      </w:pPr>
      <w:bookmarkStart w:id="74" w:name="_Toc232420616"/>
      <w:bookmarkStart w:id="75" w:name="_Toc232507681"/>
      <w:r w:rsidRPr="00635F72">
        <w:rPr>
          <w:rFonts w:ascii="Arial" w:hAnsi="Arial" w:cs="Arial"/>
        </w:rPr>
        <w:t>6.1 Correlación</w:t>
      </w:r>
      <w:bookmarkEnd w:id="74"/>
      <w:bookmarkEnd w:id="75"/>
      <w:r w:rsidRPr="00635F72">
        <w:rPr>
          <w:rFonts w:ascii="Arial" w:hAnsi="Arial" w:cs="Arial"/>
        </w:rPr>
        <w:t xml:space="preserve"> </w:t>
      </w:r>
    </w:p>
    <w:p w14:paraId="3ADA530D" w14:textId="77777777" w:rsidR="00444EFA" w:rsidRDefault="00444EFA" w:rsidP="00444EFA">
      <w:pPr>
        <w:jc w:val="both"/>
        <w:rPr>
          <w:rFonts w:ascii="Arial" w:hAnsi="Arial" w:cs="Arial"/>
          <w:sz w:val="20"/>
          <w:szCs w:val="20"/>
        </w:rPr>
      </w:pPr>
      <w:r w:rsidRPr="00635F72">
        <w:rPr>
          <w:rFonts w:ascii="Arial" w:hAnsi="Arial" w:cs="Arial"/>
          <w:sz w:val="20"/>
          <w:szCs w:val="20"/>
        </w:rPr>
        <w:t>Analizando los KPI de los jugadores, lo que se debería deducir es que los jugadores con las mejores habilidades en su posición, deberían ser los mejores y por ello deberían tener los mejores sueldos, por lo que miraremos si se cumple esta tendencia.</w:t>
      </w:r>
    </w:p>
    <w:p w14:paraId="72EF4FEF" w14:textId="77777777" w:rsidR="00635F72" w:rsidRDefault="00635F72" w:rsidP="00444EFA">
      <w:pPr>
        <w:jc w:val="both"/>
        <w:rPr>
          <w:rFonts w:ascii="Arial" w:hAnsi="Arial" w:cs="Arial"/>
          <w:sz w:val="20"/>
          <w:szCs w:val="20"/>
        </w:rPr>
      </w:pPr>
    </w:p>
    <w:p w14:paraId="16331BDD" w14:textId="77777777" w:rsidR="00635F72" w:rsidRDefault="00635F72" w:rsidP="00444EFA">
      <w:pPr>
        <w:jc w:val="both"/>
        <w:rPr>
          <w:rFonts w:ascii="Arial" w:hAnsi="Arial" w:cs="Arial"/>
          <w:sz w:val="20"/>
          <w:szCs w:val="20"/>
        </w:rPr>
      </w:pPr>
    </w:p>
    <w:p w14:paraId="0A70D3C8" w14:textId="77777777" w:rsidR="00635F72" w:rsidRPr="00635F72" w:rsidRDefault="00635F72" w:rsidP="00444EFA">
      <w:pPr>
        <w:jc w:val="both"/>
        <w:rPr>
          <w:rFonts w:ascii="Arial" w:hAnsi="Arial" w:cs="Arial"/>
          <w:sz w:val="20"/>
          <w:szCs w:val="20"/>
        </w:rPr>
      </w:pPr>
    </w:p>
    <w:p w14:paraId="64B0EE8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CORRELACIÓN ENTRE KPI DE POSICIÓN Y SALARIO:</w:t>
      </w:r>
    </w:p>
    <w:p w14:paraId="72BC15A5"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4341CA71" wp14:editId="4E003CB9">
            <wp:extent cx="5400040" cy="1624965"/>
            <wp:effectExtent l="0" t="0" r="0" b="0"/>
            <wp:docPr id="1167229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29911" name=""/>
                    <pic:cNvPicPr/>
                  </pic:nvPicPr>
                  <pic:blipFill>
                    <a:blip r:embed="rId19"/>
                    <a:stretch>
                      <a:fillRect/>
                    </a:stretch>
                  </pic:blipFill>
                  <pic:spPr>
                    <a:xfrm>
                      <a:off x="0" y="0"/>
                      <a:ext cx="5400040" cy="1624965"/>
                    </a:xfrm>
                    <a:prstGeom prst="rect">
                      <a:avLst/>
                    </a:prstGeom>
                  </pic:spPr>
                </pic:pic>
              </a:graphicData>
            </a:graphic>
          </wp:inline>
        </w:drawing>
      </w:r>
    </w:p>
    <w:p w14:paraId="3497624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Por lo que podemos observar en la tabla, en las posiciones de delantero, extremo y defensa, la tendencia se mantiene, cuanto mayor es su KPI, mayor es su salario. </w:t>
      </w:r>
    </w:p>
    <w:p w14:paraId="2EA17F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las otras 4 posiciones pasa todo lo contrario, la tendencia se diluye y ya no es tan fidedigna, en los casos del mediocentro defensivo y el centrocampista, la tendencia se va separando y aún se mantiene menos en el caso del portero.</w:t>
      </w:r>
    </w:p>
    <w:p w14:paraId="04B77948" w14:textId="71CC741A"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Finalmente podemos observar como en el caso del lateral está completamente alejada con un valor de 0,396. Esto nos indica que la tendencia no se mantiene y que debemos hacer un análisis </w:t>
      </w:r>
      <w:r w:rsidR="005F30C9" w:rsidRPr="00635F72">
        <w:rPr>
          <w:rFonts w:ascii="Arial" w:hAnsi="Arial" w:cs="Arial"/>
          <w:sz w:val="20"/>
          <w:szCs w:val="20"/>
        </w:rPr>
        <w:t>más</w:t>
      </w:r>
      <w:r w:rsidRPr="00635F72">
        <w:rPr>
          <w:rFonts w:ascii="Arial" w:hAnsi="Arial" w:cs="Arial"/>
          <w:sz w:val="20"/>
          <w:szCs w:val="20"/>
        </w:rPr>
        <w:t xml:space="preserve"> individual a la hora de buscar un lateral, ya que no los mejores jugadores de esa posición son los mejores pagados.</w:t>
      </w:r>
    </w:p>
    <w:p w14:paraId="0DB4825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Las variables usadas han sido su sueldo anual, su KPI de posición de forma individualizada y su posición.</w:t>
      </w:r>
    </w:p>
    <w:p w14:paraId="60FA275D"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7A265FB8" wp14:editId="154CDFEF">
            <wp:extent cx="5486400" cy="3573780"/>
            <wp:effectExtent l="0" t="0" r="0" b="7620"/>
            <wp:docPr id="119227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27944" cy="3665980"/>
                    </a:xfrm>
                    <a:prstGeom prst="rect">
                      <a:avLst/>
                    </a:prstGeom>
                    <a:noFill/>
                    <a:ln>
                      <a:noFill/>
                    </a:ln>
                  </pic:spPr>
                </pic:pic>
              </a:graphicData>
            </a:graphic>
          </wp:inline>
        </w:drawing>
      </w:r>
    </w:p>
    <w:p w14:paraId="668AD76B" w14:textId="77777777" w:rsidR="00635F72" w:rsidRDefault="00635F72" w:rsidP="00444EFA">
      <w:pPr>
        <w:pStyle w:val="Ttulo2"/>
        <w:rPr>
          <w:rFonts w:ascii="Arial" w:hAnsi="Arial" w:cs="Arial"/>
        </w:rPr>
      </w:pPr>
      <w:bookmarkStart w:id="76" w:name="_Toc232420617"/>
    </w:p>
    <w:p w14:paraId="0DBDFF13" w14:textId="77777777" w:rsidR="00635F72" w:rsidRPr="00635F72" w:rsidRDefault="00635F72" w:rsidP="00635F72"/>
    <w:p w14:paraId="77C5051B" w14:textId="573D524A" w:rsidR="00444EFA" w:rsidRPr="00635F72" w:rsidRDefault="00444EFA" w:rsidP="00444EFA">
      <w:pPr>
        <w:pStyle w:val="Ttulo2"/>
        <w:rPr>
          <w:rFonts w:ascii="Arial" w:hAnsi="Arial" w:cs="Arial"/>
        </w:rPr>
      </w:pPr>
      <w:bookmarkStart w:id="77" w:name="_Toc232507682"/>
      <w:r w:rsidRPr="00635F72">
        <w:rPr>
          <w:rFonts w:ascii="Arial" w:hAnsi="Arial" w:cs="Arial"/>
        </w:rPr>
        <w:lastRenderedPageBreak/>
        <w:t>6.2 Árbol de decisión</w:t>
      </w:r>
      <w:bookmarkEnd w:id="76"/>
      <w:bookmarkEnd w:id="77"/>
      <w:r w:rsidRPr="00635F72">
        <w:rPr>
          <w:rFonts w:ascii="Arial" w:hAnsi="Arial" w:cs="Arial"/>
        </w:rPr>
        <w:t xml:space="preserve"> </w:t>
      </w:r>
    </w:p>
    <w:p w14:paraId="5C61D358" w14:textId="77777777" w:rsidR="00444EFA" w:rsidRPr="00635F72" w:rsidRDefault="00444EFA" w:rsidP="00444EFA">
      <w:pPr>
        <w:jc w:val="both"/>
        <w:rPr>
          <w:rFonts w:ascii="Arial" w:hAnsi="Arial" w:cs="Arial"/>
          <w:noProof/>
          <w:sz w:val="20"/>
          <w:szCs w:val="20"/>
        </w:rPr>
      </w:pPr>
      <w:r w:rsidRPr="00635F72">
        <w:rPr>
          <w:rFonts w:ascii="Arial" w:hAnsi="Arial" w:cs="Arial"/>
          <w:sz w:val="20"/>
          <w:szCs w:val="20"/>
        </w:rPr>
        <w:t>Mediante</w:t>
      </w:r>
      <w:r w:rsidRPr="00635F72">
        <w:rPr>
          <w:rFonts w:ascii="Arial" w:hAnsi="Arial" w:cs="Arial"/>
          <w:noProof/>
          <w:sz w:val="20"/>
          <w:szCs w:val="20"/>
        </w:rPr>
        <w:t xml:space="preserve"> el arbol de decisión hemos escogido los mejores jugadores dentro de las caracteristicas que le estabamos pidiendo al modelo, dentro de los parametros y filtros que habiamos indicado durante el trabajo, hemos añadido tambien un filtro con la mejor pierna del jugador, para así facilitar su posición en el campo y que sea mas real, tener un extremo y lateral por banda con su pierna correspondiente.</w:t>
      </w:r>
    </w:p>
    <w:p w14:paraId="2FF5BE99" w14:textId="77777777" w:rsidR="00444EFA" w:rsidRPr="00635F72" w:rsidRDefault="00444EFA" w:rsidP="00444EFA">
      <w:pPr>
        <w:jc w:val="both"/>
        <w:rPr>
          <w:rFonts w:ascii="Arial" w:hAnsi="Arial" w:cs="Arial"/>
          <w:noProof/>
          <w:sz w:val="20"/>
          <w:szCs w:val="20"/>
        </w:rPr>
      </w:pPr>
      <w:r w:rsidRPr="00635F72">
        <w:rPr>
          <w:rFonts w:ascii="Arial" w:hAnsi="Arial" w:cs="Arial"/>
          <w:noProof/>
          <w:sz w:val="20"/>
          <w:szCs w:val="20"/>
        </w:rPr>
        <w:t>Las variables que hemos utilizado han sido su KPI posicional, nombre, edad,posición y salario.</w:t>
      </w:r>
    </w:p>
    <w:p w14:paraId="019DAF14" w14:textId="77777777" w:rsidR="00444EFA" w:rsidRPr="00635F72" w:rsidRDefault="00444EFA" w:rsidP="00444EFA">
      <w:pPr>
        <w:jc w:val="both"/>
        <w:rPr>
          <w:rFonts w:ascii="Arial" w:hAnsi="Arial" w:cs="Arial"/>
          <w:noProof/>
        </w:rPr>
      </w:pPr>
      <w:r w:rsidRPr="00635F72">
        <w:rPr>
          <w:rFonts w:ascii="Arial" w:hAnsi="Arial" w:cs="Arial"/>
          <w:noProof/>
        </w:rPr>
        <w:t xml:space="preserve">  </w:t>
      </w:r>
    </w:p>
    <w:p w14:paraId="19524E49"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188EC264" wp14:editId="37C42888">
            <wp:extent cx="5113020" cy="3635150"/>
            <wp:effectExtent l="0" t="0" r="0" b="3810"/>
            <wp:docPr id="17833222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19868" cy="3640019"/>
                    </a:xfrm>
                    <a:prstGeom prst="rect">
                      <a:avLst/>
                    </a:prstGeom>
                    <a:noFill/>
                    <a:ln>
                      <a:noFill/>
                    </a:ln>
                  </pic:spPr>
                </pic:pic>
              </a:graphicData>
            </a:graphic>
          </wp:inline>
        </w:drawing>
      </w:r>
    </w:p>
    <w:p w14:paraId="05920CF5"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7B53B7B4" wp14:editId="55BB6D79">
            <wp:extent cx="5400040" cy="2473325"/>
            <wp:effectExtent l="0" t="0" r="0" b="3175"/>
            <wp:docPr id="1179116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16505" name=""/>
                    <pic:cNvPicPr/>
                  </pic:nvPicPr>
                  <pic:blipFill>
                    <a:blip r:embed="rId22"/>
                    <a:stretch>
                      <a:fillRect/>
                    </a:stretch>
                  </pic:blipFill>
                  <pic:spPr>
                    <a:xfrm>
                      <a:off x="0" y="0"/>
                      <a:ext cx="5400040" cy="2473325"/>
                    </a:xfrm>
                    <a:prstGeom prst="rect">
                      <a:avLst/>
                    </a:prstGeom>
                  </pic:spPr>
                </pic:pic>
              </a:graphicData>
            </a:graphic>
          </wp:inline>
        </w:drawing>
      </w:r>
    </w:p>
    <w:p w14:paraId="6498B4F8" w14:textId="77777777" w:rsidR="00635F72" w:rsidRDefault="00635F72" w:rsidP="00444EFA">
      <w:pPr>
        <w:pStyle w:val="Ttulo2"/>
        <w:rPr>
          <w:rFonts w:ascii="Arial" w:hAnsi="Arial" w:cs="Arial"/>
        </w:rPr>
      </w:pPr>
      <w:bookmarkStart w:id="78" w:name="_Toc232420618"/>
    </w:p>
    <w:p w14:paraId="4F07C817" w14:textId="44DCC5AF" w:rsidR="00444EFA" w:rsidRPr="00635F72" w:rsidRDefault="00444EFA" w:rsidP="00444EFA">
      <w:pPr>
        <w:pStyle w:val="Ttulo2"/>
        <w:rPr>
          <w:rFonts w:ascii="Arial" w:hAnsi="Arial" w:cs="Arial"/>
        </w:rPr>
      </w:pPr>
      <w:bookmarkStart w:id="79" w:name="_Toc232507683"/>
      <w:r w:rsidRPr="00635F72">
        <w:rPr>
          <w:rFonts w:ascii="Arial" w:hAnsi="Arial" w:cs="Arial"/>
        </w:rPr>
        <w:t>6.2 KMEANS</w:t>
      </w:r>
      <w:bookmarkEnd w:id="78"/>
      <w:bookmarkEnd w:id="79"/>
    </w:p>
    <w:p w14:paraId="7893FB92"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Usando KMEANS agruparemos por </w:t>
      </w:r>
      <w:proofErr w:type="spellStart"/>
      <w:r w:rsidRPr="00635F72">
        <w:rPr>
          <w:rFonts w:ascii="Arial" w:hAnsi="Arial" w:cs="Arial"/>
          <w:sz w:val="20"/>
          <w:szCs w:val="20"/>
        </w:rPr>
        <w:t>clusters</w:t>
      </w:r>
      <w:proofErr w:type="spellEnd"/>
      <w:r w:rsidRPr="00635F72">
        <w:rPr>
          <w:rFonts w:ascii="Arial" w:hAnsi="Arial" w:cs="Arial"/>
          <w:sz w:val="20"/>
          <w:szCs w:val="20"/>
        </w:rPr>
        <w:t xml:space="preserve"> para poder visualizar la relación entre KPI posicional y su sueldo, para así separar en grupos jugadores acordes a su calidad de KPI.</w:t>
      </w:r>
    </w:p>
    <w:p w14:paraId="6027170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grupos se conforman por 3 agrupaciones, estas tienen su centroide definido en 11,33. El otro 13,10 y el último 14,19. Estos centroides van en paralelo con 196.334€. El otro 637.242€ y el último en 5.935.990€.</w:t>
      </w:r>
    </w:p>
    <w:p w14:paraId="56AC809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Podemos observar que, aunque el dataset tenga un gran contenido de jugadores, cuando se comienza a segmentar por habilidades y salarios hay una brecha bastante grande. </w:t>
      </w:r>
    </w:p>
    <w:p w14:paraId="32CD7759" w14:textId="26468D92"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Proporcionalmente los jugadores menos hábiles y con salarios bajos, se correlacionan </w:t>
      </w:r>
      <w:r w:rsidR="005F30C9" w:rsidRPr="00635F72">
        <w:rPr>
          <w:rFonts w:ascii="Arial" w:hAnsi="Arial" w:cs="Arial"/>
          <w:sz w:val="20"/>
          <w:szCs w:val="20"/>
        </w:rPr>
        <w:t>más</w:t>
      </w:r>
      <w:r w:rsidRPr="00635F72">
        <w:rPr>
          <w:rFonts w:ascii="Arial" w:hAnsi="Arial" w:cs="Arial"/>
          <w:sz w:val="20"/>
          <w:szCs w:val="20"/>
        </w:rPr>
        <w:t xml:space="preserve"> entre ellos mientras que cuando el KPI posicional crece, estos se distancian de la agrupación de KPI Bajo y KPI Medio </w:t>
      </w:r>
    </w:p>
    <w:p w14:paraId="0F68530C"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1263A92E" wp14:editId="145E049C">
            <wp:extent cx="5029200" cy="1162050"/>
            <wp:effectExtent l="0" t="0" r="0" b="0"/>
            <wp:docPr id="830925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25946" name=""/>
                    <pic:cNvPicPr/>
                  </pic:nvPicPr>
                  <pic:blipFill>
                    <a:blip r:embed="rId23"/>
                    <a:stretch>
                      <a:fillRect/>
                    </a:stretch>
                  </pic:blipFill>
                  <pic:spPr>
                    <a:xfrm>
                      <a:off x="0" y="0"/>
                      <a:ext cx="5031767" cy="1162643"/>
                    </a:xfrm>
                    <a:prstGeom prst="rect">
                      <a:avLst/>
                    </a:prstGeom>
                  </pic:spPr>
                </pic:pic>
              </a:graphicData>
            </a:graphic>
          </wp:inline>
        </w:drawing>
      </w:r>
    </w:p>
    <w:p w14:paraId="3046B24D"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75E37F4E" wp14:editId="3397BABD">
            <wp:extent cx="5400040" cy="3578225"/>
            <wp:effectExtent l="0" t="0" r="0" b="3175"/>
            <wp:docPr id="11615229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578225"/>
                    </a:xfrm>
                    <a:prstGeom prst="rect">
                      <a:avLst/>
                    </a:prstGeom>
                    <a:noFill/>
                    <a:ln>
                      <a:noFill/>
                    </a:ln>
                  </pic:spPr>
                </pic:pic>
              </a:graphicData>
            </a:graphic>
          </wp:inline>
        </w:drawing>
      </w:r>
    </w:p>
    <w:p w14:paraId="2332FDA1" w14:textId="77777777" w:rsidR="00444EFA" w:rsidRDefault="00444EFA" w:rsidP="00444EFA">
      <w:pPr>
        <w:jc w:val="both"/>
        <w:rPr>
          <w:rFonts w:ascii="Arial" w:hAnsi="Arial" w:cs="Arial"/>
        </w:rPr>
      </w:pPr>
    </w:p>
    <w:p w14:paraId="7AE90A35" w14:textId="77777777" w:rsidR="00635F72" w:rsidRDefault="00635F72" w:rsidP="00444EFA">
      <w:pPr>
        <w:jc w:val="both"/>
        <w:rPr>
          <w:rFonts w:ascii="Arial" w:hAnsi="Arial" w:cs="Arial"/>
        </w:rPr>
      </w:pPr>
    </w:p>
    <w:p w14:paraId="2CF927FF" w14:textId="77777777" w:rsidR="00635F72" w:rsidRPr="00635F72" w:rsidRDefault="00635F72" w:rsidP="00444EFA">
      <w:pPr>
        <w:jc w:val="both"/>
        <w:rPr>
          <w:rFonts w:ascii="Arial" w:hAnsi="Arial" w:cs="Arial"/>
        </w:rPr>
      </w:pPr>
    </w:p>
    <w:p w14:paraId="7638D22A" w14:textId="3F71897B" w:rsidR="00444EFA" w:rsidRDefault="00444EFA" w:rsidP="00444EFA">
      <w:pPr>
        <w:pStyle w:val="Ttulo1"/>
        <w:rPr>
          <w:rFonts w:ascii="Arial" w:hAnsi="Arial" w:cs="Arial"/>
        </w:rPr>
      </w:pPr>
      <w:bookmarkStart w:id="80" w:name="_Toc232420619"/>
      <w:bookmarkStart w:id="81" w:name="_Toc232507684"/>
      <w:r w:rsidRPr="00635F72">
        <w:rPr>
          <w:rFonts w:ascii="Arial" w:hAnsi="Arial" w:cs="Arial"/>
        </w:rPr>
        <w:lastRenderedPageBreak/>
        <w:t xml:space="preserve">7. </w:t>
      </w:r>
      <w:bookmarkEnd w:id="80"/>
      <w:r w:rsidR="00424785" w:rsidRPr="00635F72">
        <w:rPr>
          <w:rFonts w:ascii="Arial" w:hAnsi="Arial" w:cs="Arial"/>
        </w:rPr>
        <w:t>Simulación del equipo</w:t>
      </w:r>
      <w:bookmarkEnd w:id="81"/>
    </w:p>
    <w:p w14:paraId="10026FF4" w14:textId="77777777" w:rsidR="0094196D" w:rsidRPr="0094196D" w:rsidRDefault="0094196D" w:rsidP="0094196D"/>
    <w:p w14:paraId="7CE39CCD" w14:textId="1E1FB0A5" w:rsidR="00444EFA" w:rsidRPr="00635F72" w:rsidRDefault="00424785" w:rsidP="00424785">
      <w:pPr>
        <w:pStyle w:val="Ttulo2"/>
      </w:pPr>
      <w:bookmarkStart w:id="82" w:name="_Toc232507685"/>
      <w:r>
        <w:t>7.1 Contexto</w:t>
      </w:r>
      <w:bookmarkEnd w:id="82"/>
    </w:p>
    <w:p w14:paraId="7CBEBE78" w14:textId="2027ABC4" w:rsidR="00444EFA" w:rsidRPr="00D44853" w:rsidRDefault="00424785" w:rsidP="00444EFA">
      <w:pPr>
        <w:jc w:val="both"/>
        <w:rPr>
          <w:rFonts w:ascii="Arial" w:hAnsi="Arial" w:cs="Arial"/>
          <w:sz w:val="20"/>
          <w:szCs w:val="20"/>
        </w:rPr>
      </w:pPr>
      <w:r w:rsidRPr="00D44853">
        <w:rPr>
          <w:rFonts w:ascii="Arial" w:hAnsi="Arial" w:cs="Arial"/>
          <w:sz w:val="20"/>
          <w:szCs w:val="20"/>
        </w:rPr>
        <w:t>Se han realizado 50 simulaciones de 2 temporadas, se han registrado estadísticas individuales, media de temporada y datos varios que comentaremos a continuación.</w:t>
      </w:r>
    </w:p>
    <w:p w14:paraId="59DAFFB4" w14:textId="3F4A45D6" w:rsidR="00424785" w:rsidRPr="00635F72" w:rsidRDefault="00424785" w:rsidP="00424785">
      <w:pPr>
        <w:pStyle w:val="Ttulo2"/>
      </w:pPr>
      <w:bookmarkStart w:id="83" w:name="_Toc232507686"/>
      <w:r>
        <w:t>7.2 Posición de liga</w:t>
      </w:r>
      <w:bookmarkEnd w:id="83"/>
    </w:p>
    <w:p w14:paraId="3C9DEB2B" w14:textId="039C439B" w:rsidR="00444EFA" w:rsidRPr="00635F72" w:rsidRDefault="00424785" w:rsidP="00444EFA">
      <w:pPr>
        <w:jc w:val="both"/>
        <w:rPr>
          <w:rFonts w:ascii="Arial" w:hAnsi="Arial" w:cs="Arial"/>
        </w:rPr>
      </w:pPr>
      <w:r>
        <w:rPr>
          <w:noProof/>
        </w:rPr>
        <w:drawing>
          <wp:inline distT="0" distB="0" distL="0" distR="0" wp14:anchorId="011850D2" wp14:editId="305D13B2">
            <wp:extent cx="5400040" cy="3354705"/>
            <wp:effectExtent l="0" t="0" r="0" b="0"/>
            <wp:docPr id="1228574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3354705"/>
                    </a:xfrm>
                    <a:prstGeom prst="rect">
                      <a:avLst/>
                    </a:prstGeom>
                    <a:noFill/>
                    <a:ln>
                      <a:noFill/>
                    </a:ln>
                  </pic:spPr>
                </pic:pic>
              </a:graphicData>
            </a:graphic>
          </wp:inline>
        </w:drawing>
      </w:r>
    </w:p>
    <w:p w14:paraId="04588E64" w14:textId="545B388A" w:rsidR="0094196D" w:rsidRPr="00D44853" w:rsidRDefault="00424785" w:rsidP="00444EFA">
      <w:pPr>
        <w:jc w:val="both"/>
        <w:rPr>
          <w:rFonts w:ascii="Arial" w:hAnsi="Arial" w:cs="Arial"/>
          <w:sz w:val="20"/>
          <w:szCs w:val="20"/>
        </w:rPr>
      </w:pPr>
      <w:r w:rsidRPr="00D44853">
        <w:rPr>
          <w:rFonts w:ascii="Arial" w:hAnsi="Arial" w:cs="Arial"/>
          <w:sz w:val="20"/>
          <w:szCs w:val="20"/>
        </w:rPr>
        <w:t>La lectura del equipo a nivel global es bastante buena, en una liga con dos superpotencias como el Barcelona y el Real Madrid, junto al Atlético. El equipo ha conseguido afianzarse en la 4 posición de media e incluso consiguiendo el título en 6 ocasiones de 100 intentos.</w:t>
      </w:r>
    </w:p>
    <w:p w14:paraId="16032CEE" w14:textId="4A94F866" w:rsidR="0094196D" w:rsidRDefault="00424785" w:rsidP="00444EFA">
      <w:pPr>
        <w:jc w:val="both"/>
        <w:rPr>
          <w:rFonts w:ascii="Arial" w:hAnsi="Arial" w:cs="Arial"/>
          <w:sz w:val="20"/>
          <w:szCs w:val="20"/>
        </w:rPr>
      </w:pPr>
      <w:r w:rsidRPr="00D44853">
        <w:rPr>
          <w:rFonts w:ascii="Arial" w:hAnsi="Arial" w:cs="Arial"/>
          <w:sz w:val="20"/>
          <w:szCs w:val="20"/>
        </w:rPr>
        <w:t>Cabe recordar que tanto FC Barcelona, Real Madrid o Atlético tienen equipos con mayor presupuesto y mayor valor en sueldos.</w:t>
      </w:r>
    </w:p>
    <w:p w14:paraId="7E9ED801" w14:textId="77777777" w:rsidR="00D44853" w:rsidRPr="00D44853" w:rsidRDefault="00D44853" w:rsidP="00444EFA">
      <w:pPr>
        <w:jc w:val="both"/>
        <w:rPr>
          <w:rFonts w:ascii="Arial" w:hAnsi="Arial" w:cs="Arial"/>
          <w:sz w:val="20"/>
          <w:szCs w:val="20"/>
        </w:rPr>
      </w:pPr>
    </w:p>
    <w:p w14:paraId="1BB2AB29" w14:textId="63C85950" w:rsidR="00424785" w:rsidRDefault="0094196D" w:rsidP="0094196D">
      <w:pPr>
        <w:jc w:val="center"/>
        <w:rPr>
          <w:rFonts w:ascii="Arial" w:hAnsi="Arial" w:cs="Arial"/>
        </w:rPr>
      </w:pPr>
      <w:r>
        <w:rPr>
          <w:noProof/>
        </w:rPr>
        <w:lastRenderedPageBreak/>
        <w:drawing>
          <wp:inline distT="0" distB="0" distL="0" distR="0" wp14:anchorId="149E494C" wp14:editId="57274C7A">
            <wp:extent cx="4069285" cy="2415540"/>
            <wp:effectExtent l="0" t="0" r="7620" b="3810"/>
            <wp:docPr id="3605934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96345" cy="2431603"/>
                    </a:xfrm>
                    <a:prstGeom prst="rect">
                      <a:avLst/>
                    </a:prstGeom>
                    <a:noFill/>
                    <a:ln>
                      <a:noFill/>
                    </a:ln>
                  </pic:spPr>
                </pic:pic>
              </a:graphicData>
            </a:graphic>
          </wp:inline>
        </w:drawing>
      </w:r>
    </w:p>
    <w:p w14:paraId="3BA9A271" w14:textId="22490D61" w:rsidR="0094196D" w:rsidRPr="00D44853" w:rsidRDefault="0094196D" w:rsidP="0094196D">
      <w:pPr>
        <w:rPr>
          <w:rFonts w:ascii="Arial" w:hAnsi="Arial" w:cs="Arial"/>
          <w:sz w:val="20"/>
          <w:szCs w:val="20"/>
        </w:rPr>
      </w:pPr>
      <w:r w:rsidRPr="00D44853">
        <w:rPr>
          <w:rFonts w:ascii="Arial" w:hAnsi="Arial" w:cs="Arial"/>
          <w:sz w:val="20"/>
          <w:szCs w:val="20"/>
        </w:rPr>
        <w:t>A nivel de resultados con el cambio de temporada, vemos que no hay un cambio significativo, se necesita simular mas temporadas dentro de una misma simulación para poder obtener resultados.</w:t>
      </w:r>
    </w:p>
    <w:p w14:paraId="12964354" w14:textId="77777777" w:rsidR="0094196D" w:rsidRDefault="0094196D" w:rsidP="00444EFA">
      <w:pPr>
        <w:jc w:val="both"/>
        <w:rPr>
          <w:rFonts w:ascii="Arial" w:hAnsi="Arial" w:cs="Arial"/>
        </w:rPr>
      </w:pPr>
    </w:p>
    <w:p w14:paraId="515D86EF" w14:textId="2AD07758" w:rsidR="00444EFA" w:rsidRPr="0094196D" w:rsidRDefault="00424785" w:rsidP="0094196D">
      <w:pPr>
        <w:pStyle w:val="Ttulo2"/>
      </w:pPr>
      <w:bookmarkStart w:id="84" w:name="_Toc232507687"/>
      <w:r>
        <w:t>7.3 Registros individuales</w:t>
      </w:r>
      <w:bookmarkEnd w:id="84"/>
    </w:p>
    <w:p w14:paraId="2D72A38D" w14:textId="0E0F99E7" w:rsidR="00635F72" w:rsidRDefault="0094196D" w:rsidP="00444EFA">
      <w:pPr>
        <w:jc w:val="both"/>
        <w:rPr>
          <w:rFonts w:ascii="Arial" w:hAnsi="Arial" w:cs="Arial"/>
        </w:rPr>
      </w:pPr>
      <w:r>
        <w:rPr>
          <w:noProof/>
        </w:rPr>
        <w:drawing>
          <wp:inline distT="0" distB="0" distL="0" distR="0" wp14:anchorId="2425EF83" wp14:editId="1A7F2424">
            <wp:extent cx="5400040" cy="3059430"/>
            <wp:effectExtent l="0" t="0" r="0" b="7620"/>
            <wp:docPr id="15334600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inline>
        </w:drawing>
      </w:r>
    </w:p>
    <w:p w14:paraId="6BC0E5A3" w14:textId="348FDE30" w:rsidR="00635F72" w:rsidRPr="00D44853" w:rsidRDefault="00D44853" w:rsidP="00444EFA">
      <w:pPr>
        <w:jc w:val="both"/>
        <w:rPr>
          <w:rFonts w:ascii="Arial" w:hAnsi="Arial" w:cs="Arial"/>
          <w:sz w:val="20"/>
          <w:szCs w:val="20"/>
        </w:rPr>
      </w:pPr>
      <w:r w:rsidRPr="00D44853">
        <w:rPr>
          <w:rFonts w:ascii="Arial" w:hAnsi="Arial" w:cs="Arial"/>
          <w:sz w:val="20"/>
          <w:szCs w:val="20"/>
        </w:rPr>
        <w:t>Como hemos indicado anteriormente, las posiciones ofensivas suelen tener mas calidad y destacan más. En este caso se ve con más claridad cual es la posición mas influyente. Lautaro ha sido el mejor jugador del equipo en 52 de las 100 temporadas jugadas.</w:t>
      </w:r>
    </w:p>
    <w:p w14:paraId="0FA5E627" w14:textId="77777777" w:rsidR="00635F72" w:rsidRDefault="00635F72" w:rsidP="00444EFA">
      <w:pPr>
        <w:jc w:val="both"/>
        <w:rPr>
          <w:rFonts w:ascii="Arial" w:hAnsi="Arial" w:cs="Arial"/>
        </w:rPr>
      </w:pPr>
    </w:p>
    <w:p w14:paraId="7D9D8EC6" w14:textId="77777777" w:rsidR="00D44853" w:rsidRDefault="00D44853" w:rsidP="00444EFA">
      <w:pPr>
        <w:jc w:val="both"/>
        <w:rPr>
          <w:rFonts w:ascii="Arial" w:hAnsi="Arial" w:cs="Arial"/>
        </w:rPr>
      </w:pPr>
    </w:p>
    <w:p w14:paraId="356DEF9D" w14:textId="77777777" w:rsidR="00D44853" w:rsidRPr="00635F72" w:rsidRDefault="00D44853" w:rsidP="00444EFA">
      <w:pPr>
        <w:jc w:val="both"/>
        <w:rPr>
          <w:rFonts w:ascii="Arial" w:hAnsi="Arial" w:cs="Arial"/>
        </w:rPr>
      </w:pPr>
    </w:p>
    <w:p w14:paraId="0C0E713E" w14:textId="29BD3870" w:rsidR="00444EFA" w:rsidRPr="00635F72" w:rsidRDefault="00444EFA" w:rsidP="00444EFA">
      <w:pPr>
        <w:pStyle w:val="Ttulo1"/>
        <w:rPr>
          <w:rFonts w:ascii="Arial" w:hAnsi="Arial" w:cs="Arial"/>
        </w:rPr>
      </w:pPr>
      <w:bookmarkStart w:id="85" w:name="_Toc232420620"/>
      <w:bookmarkStart w:id="86" w:name="_Toc232507688"/>
      <w:r w:rsidRPr="00635F72">
        <w:rPr>
          <w:rFonts w:ascii="Arial" w:hAnsi="Arial" w:cs="Arial"/>
        </w:rPr>
        <w:lastRenderedPageBreak/>
        <w:t>8.</w:t>
      </w:r>
      <w:bookmarkEnd w:id="85"/>
      <w:r w:rsidR="00424785" w:rsidRPr="00424785">
        <w:rPr>
          <w:rFonts w:ascii="Arial" w:hAnsi="Arial" w:cs="Arial"/>
        </w:rPr>
        <w:t xml:space="preserve"> </w:t>
      </w:r>
      <w:r w:rsidR="00424785" w:rsidRPr="00635F72">
        <w:rPr>
          <w:rFonts w:ascii="Arial" w:hAnsi="Arial" w:cs="Arial"/>
        </w:rPr>
        <w:t>Conclusiones y recomendaciones</w:t>
      </w:r>
      <w:bookmarkEnd w:id="86"/>
    </w:p>
    <w:p w14:paraId="211B1903" w14:textId="77777777" w:rsidR="00444EFA" w:rsidRDefault="00444EFA" w:rsidP="00444EFA">
      <w:pPr>
        <w:jc w:val="both"/>
        <w:rPr>
          <w:rFonts w:ascii="Arial" w:hAnsi="Arial" w:cs="Arial"/>
        </w:rPr>
      </w:pPr>
    </w:p>
    <w:p w14:paraId="1FC85E87" w14:textId="77777777" w:rsidR="00424785" w:rsidRPr="00635F72" w:rsidRDefault="00424785" w:rsidP="00424785">
      <w:pPr>
        <w:jc w:val="both"/>
        <w:rPr>
          <w:rFonts w:ascii="Arial" w:hAnsi="Arial" w:cs="Arial"/>
          <w:sz w:val="20"/>
          <w:szCs w:val="20"/>
        </w:rPr>
      </w:pPr>
      <w:r w:rsidRPr="00635F72">
        <w:rPr>
          <w:rFonts w:ascii="Arial" w:hAnsi="Arial" w:cs="Arial"/>
          <w:sz w:val="20"/>
          <w:szCs w:val="20"/>
        </w:rPr>
        <w:t>Mis principales hallazgos son los siguientes:</w:t>
      </w:r>
    </w:p>
    <w:p w14:paraId="64DF3350" w14:textId="77777777" w:rsidR="00424785" w:rsidRPr="00635F72"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En líneas generales la relación que se establece entre los KPI por posición y los sueldos de los jugadores, son correlativos. Por lo que en una primera exploración buscando jugadores pueden servir de referencia. En especial con las posiciones ofensivas (Delanteros y extremos.)</w:t>
      </w:r>
    </w:p>
    <w:p w14:paraId="61C06ED5" w14:textId="77777777" w:rsidR="00424785" w:rsidRPr="00635F72"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 xml:space="preserve">A la hora de filtrar por talento de los jugadores, hay que vigilar los filtros que se usan. Al haber tanto volumen de jugadores con características similares, la diferencia de detectar talento se mide por pequeñas diferencias, con los </w:t>
      </w:r>
      <w:proofErr w:type="spellStart"/>
      <w:r w:rsidRPr="00635F72">
        <w:rPr>
          <w:rFonts w:ascii="Arial" w:hAnsi="Arial" w:cs="Arial"/>
          <w:sz w:val="20"/>
          <w:szCs w:val="20"/>
        </w:rPr>
        <w:t>clusters</w:t>
      </w:r>
      <w:proofErr w:type="spellEnd"/>
      <w:r w:rsidRPr="00635F72">
        <w:rPr>
          <w:rFonts w:ascii="Arial" w:hAnsi="Arial" w:cs="Arial"/>
          <w:sz w:val="20"/>
          <w:szCs w:val="20"/>
        </w:rPr>
        <w:t xml:space="preserve"> se ha podido ver como abunda el talento más mediocre y el más habilidoso está disperso. Por lo que hay menos y tienes que saber qué es lo que buscas.</w:t>
      </w:r>
    </w:p>
    <w:p w14:paraId="2E68DB5D" w14:textId="77777777" w:rsidR="00424785"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Gracias al árbol de decisión, podemos observar que la edad de maduración de los jugadores jóvenes de elite a jugadores de más calidad, está entre los 22 y 25. Los jugadores más jóvenes difícilmente disponen aún de la habilidad para competir con los profesionales de mejor calidad.</w:t>
      </w:r>
    </w:p>
    <w:p w14:paraId="05814923" w14:textId="1870E6F6" w:rsidR="00D44853" w:rsidRDefault="00D44853" w:rsidP="00424785">
      <w:pPr>
        <w:pStyle w:val="Prrafodelista"/>
        <w:numPr>
          <w:ilvl w:val="0"/>
          <w:numId w:val="6"/>
        </w:numPr>
        <w:jc w:val="both"/>
        <w:rPr>
          <w:rFonts w:ascii="Arial" w:hAnsi="Arial" w:cs="Arial"/>
          <w:sz w:val="20"/>
          <w:szCs w:val="20"/>
        </w:rPr>
      </w:pPr>
      <w:r>
        <w:rPr>
          <w:rFonts w:ascii="Arial" w:hAnsi="Arial" w:cs="Arial"/>
          <w:sz w:val="20"/>
          <w:szCs w:val="20"/>
        </w:rPr>
        <w:t>La simulación a demostrado que es un equipo solido y puede competir, aunque sigue siendo inferior a los grandes presupuestos de la liga (Barcelona, Madrid y Atlético)</w:t>
      </w:r>
    </w:p>
    <w:p w14:paraId="6DE55C75" w14:textId="12C58303" w:rsidR="00D44853" w:rsidRPr="00635F72" w:rsidRDefault="00D44853" w:rsidP="00D44853">
      <w:pPr>
        <w:pStyle w:val="Prrafodelista"/>
        <w:jc w:val="both"/>
        <w:rPr>
          <w:rFonts w:ascii="Arial" w:hAnsi="Arial" w:cs="Arial"/>
          <w:sz w:val="20"/>
          <w:szCs w:val="20"/>
        </w:rPr>
      </w:pPr>
    </w:p>
    <w:p w14:paraId="07B44D8A" w14:textId="77777777" w:rsidR="00424785" w:rsidRPr="00635F72" w:rsidRDefault="00424785" w:rsidP="00424785">
      <w:pPr>
        <w:ind w:left="360"/>
        <w:jc w:val="both"/>
        <w:rPr>
          <w:rFonts w:ascii="Arial" w:hAnsi="Arial" w:cs="Arial"/>
          <w:sz w:val="20"/>
          <w:szCs w:val="20"/>
        </w:rPr>
      </w:pPr>
      <w:r w:rsidRPr="00635F72">
        <w:rPr>
          <w:rFonts w:ascii="Arial" w:hAnsi="Arial" w:cs="Arial"/>
          <w:sz w:val="20"/>
          <w:szCs w:val="20"/>
        </w:rPr>
        <w:t>Mis principales recomendaciones son las siguientes:</w:t>
      </w:r>
    </w:p>
    <w:p w14:paraId="2B0F56F0"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El talento con KPI alto no abunda y se paga caro, hay que ser cuidadoso a la hora de estructurar los gastos del equipo.</w:t>
      </w:r>
    </w:p>
    <w:p w14:paraId="06870AAF"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Las posiciones más diferenciales tienden a ser las ofensivas y son las que más jugadores agrupan, por lo que si se tiene que priorizar la búsqueda y fichaje de talento. El principal desembolso lo realizaría allí.</w:t>
      </w:r>
    </w:p>
    <w:p w14:paraId="05B198B8"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Las posiciones del lateral y portería son bastante engañosas en cuanto a salarios pagados, hay que vigilar a la hora de detectar talento y ser extremadamente cautos.</w:t>
      </w:r>
    </w:p>
    <w:p w14:paraId="093C86B7"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Defensas y porteros aguantan más el paso del tiempo, es una posición donde vale la pena invertir en desarrollo y juventud. Los futbolistas de esas posiciones aguantan a mejor nivel más años. Son grandes inversiones.</w:t>
      </w:r>
    </w:p>
    <w:p w14:paraId="7208D2F9" w14:textId="77777777" w:rsidR="00424785" w:rsidRPr="00635F72" w:rsidRDefault="00424785" w:rsidP="00424785">
      <w:pPr>
        <w:pStyle w:val="Prrafodelista"/>
        <w:ind w:left="1145"/>
        <w:jc w:val="both"/>
        <w:rPr>
          <w:rFonts w:ascii="Arial" w:hAnsi="Arial" w:cs="Arial"/>
          <w:sz w:val="20"/>
          <w:szCs w:val="20"/>
        </w:rPr>
      </w:pPr>
    </w:p>
    <w:p w14:paraId="57929903" w14:textId="77777777" w:rsidR="00424785" w:rsidRPr="00635F72" w:rsidRDefault="00424785" w:rsidP="00424785">
      <w:pPr>
        <w:jc w:val="both"/>
        <w:rPr>
          <w:rFonts w:ascii="Arial" w:hAnsi="Arial" w:cs="Arial"/>
          <w:sz w:val="20"/>
          <w:szCs w:val="20"/>
        </w:rPr>
      </w:pPr>
      <w:r w:rsidRPr="00635F72">
        <w:rPr>
          <w:rFonts w:ascii="Arial" w:hAnsi="Arial" w:cs="Arial"/>
          <w:sz w:val="20"/>
          <w:szCs w:val="20"/>
        </w:rPr>
        <w:t>Las limitaciones han sido las mencionadas anteriormente, para disponer de una imagen real se ha filtrado por edad, salarios, por los KPI que agrupan sus habilidades y por posiciones.</w:t>
      </w:r>
    </w:p>
    <w:p w14:paraId="0DB5FC9A" w14:textId="77777777" w:rsidR="00424785" w:rsidRPr="00635F72" w:rsidRDefault="00424785" w:rsidP="00444EFA">
      <w:pPr>
        <w:jc w:val="both"/>
        <w:rPr>
          <w:rFonts w:ascii="Arial" w:hAnsi="Arial" w:cs="Arial"/>
        </w:rPr>
      </w:pPr>
    </w:p>
    <w:p w14:paraId="279B587D" w14:textId="77777777" w:rsidR="00444EFA" w:rsidRPr="00635F72" w:rsidRDefault="00444EFA" w:rsidP="00444EFA">
      <w:pPr>
        <w:rPr>
          <w:rFonts w:ascii="Arial" w:hAnsi="Arial" w:cs="Arial"/>
          <w:lang w:val="ca-ES"/>
        </w:rPr>
      </w:pPr>
    </w:p>
    <w:p w14:paraId="4C3FB9FC" w14:textId="77777777" w:rsidR="00444EFA" w:rsidRDefault="00444EFA"/>
    <w:sectPr w:rsidR="00444EFA" w:rsidSect="00DF5A35">
      <w:footerReference w:type="default" r:id="rId28"/>
      <w:footerReference w:type="first" r:id="rId2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8F729" w14:textId="77777777" w:rsidR="00352305" w:rsidRDefault="00352305" w:rsidP="00444EFA">
      <w:pPr>
        <w:spacing w:after="0" w:line="240" w:lineRule="auto"/>
      </w:pPr>
      <w:r>
        <w:separator/>
      </w:r>
    </w:p>
  </w:endnote>
  <w:endnote w:type="continuationSeparator" w:id="0">
    <w:p w14:paraId="114F46BE" w14:textId="77777777" w:rsidR="00352305" w:rsidRDefault="00352305" w:rsidP="00444E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20D6" w14:textId="77777777" w:rsidR="00635F72" w:rsidRDefault="00635F72">
    <w:pPr>
      <w:pStyle w:val="Piedepgina"/>
      <w:jc w:val="right"/>
    </w:pPr>
  </w:p>
  <w:p w14:paraId="398B988B" w14:textId="77777777" w:rsidR="00635F72" w:rsidRDefault="00635F7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 w:val="22"/>
        <w:szCs w:val="22"/>
      </w:rPr>
      <w:id w:val="-1140959320"/>
      <w:docPartObj>
        <w:docPartGallery w:val="Page Numbers (Bottom of Page)"/>
        <w:docPartUnique/>
      </w:docPartObj>
    </w:sdtPr>
    <w:sdtEndPr>
      <w:rPr>
        <w:rFonts w:asciiTheme="majorHAnsi" w:eastAsiaTheme="majorEastAsia" w:hAnsiTheme="majorHAnsi" w:cstheme="majorBidi"/>
        <w:color w:val="4472C4" w:themeColor="accent1"/>
        <w:sz w:val="40"/>
        <w:szCs w:val="40"/>
      </w:rPr>
    </w:sdtEndPr>
    <w:sdtContent>
      <w:p w14:paraId="45E4BC79" w14:textId="5E7F8ADF" w:rsidR="00DF5A35" w:rsidRDefault="00DF5A35">
        <w:pPr>
          <w:pStyle w:val="Piedepgina"/>
          <w:jc w:val="right"/>
          <w:rPr>
            <w:rFonts w:asciiTheme="majorHAnsi" w:eastAsiaTheme="majorEastAsia" w:hAnsiTheme="majorHAnsi" w:cstheme="majorBidi"/>
            <w:color w:val="4472C4" w:themeColor="accent1"/>
            <w:sz w:val="40"/>
            <w:szCs w:val="40"/>
          </w:rPr>
        </w:pP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color w:val="4472C4" w:themeColor="accent1"/>
            <w:sz w:val="40"/>
            <w:szCs w:val="40"/>
          </w:rPr>
          <w:t>2</w:t>
        </w:r>
        <w:r>
          <w:rPr>
            <w:rFonts w:asciiTheme="majorHAnsi" w:eastAsiaTheme="majorEastAsia" w:hAnsiTheme="majorHAnsi" w:cstheme="majorBidi"/>
            <w:color w:val="4472C4" w:themeColor="accent1"/>
            <w:sz w:val="40"/>
            <w:szCs w:val="40"/>
          </w:rPr>
          <w:fldChar w:fldCharType="end"/>
        </w:r>
      </w:p>
    </w:sdtContent>
  </w:sdt>
  <w:p w14:paraId="309933EA" w14:textId="77777777" w:rsidR="00DF5A35" w:rsidRDefault="00DF5A3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02048" w14:textId="77777777" w:rsidR="00444EFA" w:rsidRDefault="00444E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AF132" w14:textId="77777777" w:rsidR="00352305" w:rsidRDefault="00352305" w:rsidP="00444EFA">
      <w:pPr>
        <w:spacing w:after="0" w:line="240" w:lineRule="auto"/>
      </w:pPr>
      <w:r>
        <w:separator/>
      </w:r>
    </w:p>
  </w:footnote>
  <w:footnote w:type="continuationSeparator" w:id="0">
    <w:p w14:paraId="23C12B0D" w14:textId="77777777" w:rsidR="00352305" w:rsidRDefault="00352305" w:rsidP="00444E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B2075"/>
    <w:multiLevelType w:val="hybridMultilevel"/>
    <w:tmpl w:val="BA4457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BE236E5"/>
    <w:multiLevelType w:val="hybridMultilevel"/>
    <w:tmpl w:val="6B3A0F50"/>
    <w:lvl w:ilvl="0" w:tplc="0C0A0001">
      <w:start w:val="1"/>
      <w:numFmt w:val="bullet"/>
      <w:lvlText w:val=""/>
      <w:lvlJc w:val="left"/>
      <w:pPr>
        <w:ind w:left="785" w:hanging="360"/>
      </w:pPr>
      <w:rPr>
        <w:rFonts w:ascii="Symbol" w:hAnsi="Symbol" w:hint="default"/>
      </w:rPr>
    </w:lvl>
    <w:lvl w:ilvl="1" w:tplc="0C0A0003" w:tentative="1">
      <w:start w:val="1"/>
      <w:numFmt w:val="bullet"/>
      <w:lvlText w:val="o"/>
      <w:lvlJc w:val="left"/>
      <w:pPr>
        <w:ind w:left="1505" w:hanging="360"/>
      </w:pPr>
      <w:rPr>
        <w:rFonts w:ascii="Courier New" w:hAnsi="Courier New" w:cs="Courier New" w:hint="default"/>
      </w:rPr>
    </w:lvl>
    <w:lvl w:ilvl="2" w:tplc="0C0A0005" w:tentative="1">
      <w:start w:val="1"/>
      <w:numFmt w:val="bullet"/>
      <w:lvlText w:val=""/>
      <w:lvlJc w:val="left"/>
      <w:pPr>
        <w:ind w:left="2225" w:hanging="360"/>
      </w:pPr>
      <w:rPr>
        <w:rFonts w:ascii="Wingdings" w:hAnsi="Wingdings" w:hint="default"/>
      </w:rPr>
    </w:lvl>
    <w:lvl w:ilvl="3" w:tplc="0C0A0001" w:tentative="1">
      <w:start w:val="1"/>
      <w:numFmt w:val="bullet"/>
      <w:lvlText w:val=""/>
      <w:lvlJc w:val="left"/>
      <w:pPr>
        <w:ind w:left="2945" w:hanging="360"/>
      </w:pPr>
      <w:rPr>
        <w:rFonts w:ascii="Symbol" w:hAnsi="Symbol" w:hint="default"/>
      </w:rPr>
    </w:lvl>
    <w:lvl w:ilvl="4" w:tplc="0C0A0003" w:tentative="1">
      <w:start w:val="1"/>
      <w:numFmt w:val="bullet"/>
      <w:lvlText w:val="o"/>
      <w:lvlJc w:val="left"/>
      <w:pPr>
        <w:ind w:left="3665" w:hanging="360"/>
      </w:pPr>
      <w:rPr>
        <w:rFonts w:ascii="Courier New" w:hAnsi="Courier New" w:cs="Courier New" w:hint="default"/>
      </w:rPr>
    </w:lvl>
    <w:lvl w:ilvl="5" w:tplc="0C0A0005" w:tentative="1">
      <w:start w:val="1"/>
      <w:numFmt w:val="bullet"/>
      <w:lvlText w:val=""/>
      <w:lvlJc w:val="left"/>
      <w:pPr>
        <w:ind w:left="4385" w:hanging="360"/>
      </w:pPr>
      <w:rPr>
        <w:rFonts w:ascii="Wingdings" w:hAnsi="Wingdings" w:hint="default"/>
      </w:rPr>
    </w:lvl>
    <w:lvl w:ilvl="6" w:tplc="0C0A0001" w:tentative="1">
      <w:start w:val="1"/>
      <w:numFmt w:val="bullet"/>
      <w:lvlText w:val=""/>
      <w:lvlJc w:val="left"/>
      <w:pPr>
        <w:ind w:left="5105" w:hanging="360"/>
      </w:pPr>
      <w:rPr>
        <w:rFonts w:ascii="Symbol" w:hAnsi="Symbol" w:hint="default"/>
      </w:rPr>
    </w:lvl>
    <w:lvl w:ilvl="7" w:tplc="0C0A0003" w:tentative="1">
      <w:start w:val="1"/>
      <w:numFmt w:val="bullet"/>
      <w:lvlText w:val="o"/>
      <w:lvlJc w:val="left"/>
      <w:pPr>
        <w:ind w:left="5825" w:hanging="360"/>
      </w:pPr>
      <w:rPr>
        <w:rFonts w:ascii="Courier New" w:hAnsi="Courier New" w:cs="Courier New" w:hint="default"/>
      </w:rPr>
    </w:lvl>
    <w:lvl w:ilvl="8" w:tplc="0C0A0005" w:tentative="1">
      <w:start w:val="1"/>
      <w:numFmt w:val="bullet"/>
      <w:lvlText w:val=""/>
      <w:lvlJc w:val="left"/>
      <w:pPr>
        <w:ind w:left="6545" w:hanging="360"/>
      </w:pPr>
      <w:rPr>
        <w:rFonts w:ascii="Wingdings" w:hAnsi="Wingdings" w:hint="default"/>
      </w:rPr>
    </w:lvl>
  </w:abstractNum>
  <w:abstractNum w:abstractNumId="2" w15:restartNumberingAfterBreak="0">
    <w:nsid w:val="3EF44752"/>
    <w:multiLevelType w:val="hybridMultilevel"/>
    <w:tmpl w:val="BC4C34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AE27D95"/>
    <w:multiLevelType w:val="hybridMultilevel"/>
    <w:tmpl w:val="4836BA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B5179AA"/>
    <w:multiLevelType w:val="hybridMultilevel"/>
    <w:tmpl w:val="47922C92"/>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A0214F9"/>
    <w:multiLevelType w:val="hybridMultilevel"/>
    <w:tmpl w:val="8272C28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A0C2A77"/>
    <w:multiLevelType w:val="hybridMultilevel"/>
    <w:tmpl w:val="C2584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CF07990"/>
    <w:multiLevelType w:val="hybridMultilevel"/>
    <w:tmpl w:val="A45E500C"/>
    <w:lvl w:ilvl="0" w:tplc="0C0A0001">
      <w:start w:val="1"/>
      <w:numFmt w:val="bullet"/>
      <w:lvlText w:val=""/>
      <w:lvlJc w:val="left"/>
      <w:pPr>
        <w:ind w:left="1145" w:hanging="360"/>
      </w:pPr>
      <w:rPr>
        <w:rFonts w:ascii="Symbol" w:hAnsi="Symbol" w:hint="default"/>
      </w:rPr>
    </w:lvl>
    <w:lvl w:ilvl="1" w:tplc="0C0A0003" w:tentative="1">
      <w:start w:val="1"/>
      <w:numFmt w:val="bullet"/>
      <w:lvlText w:val="o"/>
      <w:lvlJc w:val="left"/>
      <w:pPr>
        <w:ind w:left="1865" w:hanging="360"/>
      </w:pPr>
      <w:rPr>
        <w:rFonts w:ascii="Courier New" w:hAnsi="Courier New" w:cs="Courier New" w:hint="default"/>
      </w:rPr>
    </w:lvl>
    <w:lvl w:ilvl="2" w:tplc="0C0A0005" w:tentative="1">
      <w:start w:val="1"/>
      <w:numFmt w:val="bullet"/>
      <w:lvlText w:val=""/>
      <w:lvlJc w:val="left"/>
      <w:pPr>
        <w:ind w:left="2585" w:hanging="360"/>
      </w:pPr>
      <w:rPr>
        <w:rFonts w:ascii="Wingdings" w:hAnsi="Wingdings" w:hint="default"/>
      </w:rPr>
    </w:lvl>
    <w:lvl w:ilvl="3" w:tplc="0C0A0001" w:tentative="1">
      <w:start w:val="1"/>
      <w:numFmt w:val="bullet"/>
      <w:lvlText w:val=""/>
      <w:lvlJc w:val="left"/>
      <w:pPr>
        <w:ind w:left="3305" w:hanging="360"/>
      </w:pPr>
      <w:rPr>
        <w:rFonts w:ascii="Symbol" w:hAnsi="Symbol" w:hint="default"/>
      </w:rPr>
    </w:lvl>
    <w:lvl w:ilvl="4" w:tplc="0C0A0003" w:tentative="1">
      <w:start w:val="1"/>
      <w:numFmt w:val="bullet"/>
      <w:lvlText w:val="o"/>
      <w:lvlJc w:val="left"/>
      <w:pPr>
        <w:ind w:left="4025" w:hanging="360"/>
      </w:pPr>
      <w:rPr>
        <w:rFonts w:ascii="Courier New" w:hAnsi="Courier New" w:cs="Courier New" w:hint="default"/>
      </w:rPr>
    </w:lvl>
    <w:lvl w:ilvl="5" w:tplc="0C0A0005" w:tentative="1">
      <w:start w:val="1"/>
      <w:numFmt w:val="bullet"/>
      <w:lvlText w:val=""/>
      <w:lvlJc w:val="left"/>
      <w:pPr>
        <w:ind w:left="4745" w:hanging="360"/>
      </w:pPr>
      <w:rPr>
        <w:rFonts w:ascii="Wingdings" w:hAnsi="Wingdings" w:hint="default"/>
      </w:rPr>
    </w:lvl>
    <w:lvl w:ilvl="6" w:tplc="0C0A0001" w:tentative="1">
      <w:start w:val="1"/>
      <w:numFmt w:val="bullet"/>
      <w:lvlText w:val=""/>
      <w:lvlJc w:val="left"/>
      <w:pPr>
        <w:ind w:left="5465" w:hanging="360"/>
      </w:pPr>
      <w:rPr>
        <w:rFonts w:ascii="Symbol" w:hAnsi="Symbol" w:hint="default"/>
      </w:rPr>
    </w:lvl>
    <w:lvl w:ilvl="7" w:tplc="0C0A0003" w:tentative="1">
      <w:start w:val="1"/>
      <w:numFmt w:val="bullet"/>
      <w:lvlText w:val="o"/>
      <w:lvlJc w:val="left"/>
      <w:pPr>
        <w:ind w:left="6185" w:hanging="360"/>
      </w:pPr>
      <w:rPr>
        <w:rFonts w:ascii="Courier New" w:hAnsi="Courier New" w:cs="Courier New" w:hint="default"/>
      </w:rPr>
    </w:lvl>
    <w:lvl w:ilvl="8" w:tplc="0C0A0005" w:tentative="1">
      <w:start w:val="1"/>
      <w:numFmt w:val="bullet"/>
      <w:lvlText w:val=""/>
      <w:lvlJc w:val="left"/>
      <w:pPr>
        <w:ind w:left="6905" w:hanging="360"/>
      </w:pPr>
      <w:rPr>
        <w:rFonts w:ascii="Wingdings" w:hAnsi="Wingdings" w:hint="default"/>
      </w:rPr>
    </w:lvl>
  </w:abstractNum>
  <w:abstractNum w:abstractNumId="8" w15:restartNumberingAfterBreak="0">
    <w:nsid w:val="7246262E"/>
    <w:multiLevelType w:val="hybridMultilevel"/>
    <w:tmpl w:val="DA0827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89111089">
    <w:abstractNumId w:val="8"/>
  </w:num>
  <w:num w:numId="2" w16cid:durableId="931544022">
    <w:abstractNumId w:val="5"/>
  </w:num>
  <w:num w:numId="3" w16cid:durableId="998579085">
    <w:abstractNumId w:val="4"/>
  </w:num>
  <w:num w:numId="4" w16cid:durableId="2088456272">
    <w:abstractNumId w:val="3"/>
  </w:num>
  <w:num w:numId="5" w16cid:durableId="595482577">
    <w:abstractNumId w:val="1"/>
  </w:num>
  <w:num w:numId="6" w16cid:durableId="1424109080">
    <w:abstractNumId w:val="0"/>
  </w:num>
  <w:num w:numId="7" w16cid:durableId="1957953648">
    <w:abstractNumId w:val="7"/>
  </w:num>
  <w:num w:numId="8" w16cid:durableId="1708987659">
    <w:abstractNumId w:val="6"/>
  </w:num>
  <w:num w:numId="9" w16cid:durableId="15375405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3CB"/>
    <w:rsid w:val="0007511C"/>
    <w:rsid w:val="00263943"/>
    <w:rsid w:val="002E1792"/>
    <w:rsid w:val="00323A2C"/>
    <w:rsid w:val="00352305"/>
    <w:rsid w:val="00424785"/>
    <w:rsid w:val="00440F46"/>
    <w:rsid w:val="00444EFA"/>
    <w:rsid w:val="0045111F"/>
    <w:rsid w:val="004777B2"/>
    <w:rsid w:val="00587F8B"/>
    <w:rsid w:val="005F30C9"/>
    <w:rsid w:val="00635F72"/>
    <w:rsid w:val="00640957"/>
    <w:rsid w:val="006F718B"/>
    <w:rsid w:val="007333CB"/>
    <w:rsid w:val="0092357F"/>
    <w:rsid w:val="0094196D"/>
    <w:rsid w:val="00994C29"/>
    <w:rsid w:val="00AB6208"/>
    <w:rsid w:val="00AE3FBA"/>
    <w:rsid w:val="00B4653C"/>
    <w:rsid w:val="00C740AA"/>
    <w:rsid w:val="00D33725"/>
    <w:rsid w:val="00D44853"/>
    <w:rsid w:val="00DF5A35"/>
    <w:rsid w:val="00EB1F1F"/>
    <w:rsid w:val="00EB38E1"/>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5156D6"/>
  <w15:chartTrackingRefBased/>
  <w15:docId w15:val="{E5C3F6FF-4980-4919-8307-A0D9D50C4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785"/>
  </w:style>
  <w:style w:type="paragraph" w:styleId="Ttulo1">
    <w:name w:val="heading 1"/>
    <w:basedOn w:val="Normal"/>
    <w:next w:val="Normal"/>
    <w:link w:val="Ttulo1Car"/>
    <w:uiPriority w:val="9"/>
    <w:qFormat/>
    <w:rsid w:val="007333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333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7333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333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333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333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3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3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3C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3C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333C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333C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333C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333C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333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3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3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3CB"/>
    <w:rPr>
      <w:rFonts w:eastAsiaTheme="majorEastAsia" w:cstheme="majorBidi"/>
      <w:color w:val="272727" w:themeColor="text1" w:themeTint="D8"/>
    </w:rPr>
  </w:style>
  <w:style w:type="paragraph" w:styleId="Ttulo">
    <w:name w:val="Title"/>
    <w:basedOn w:val="Normal"/>
    <w:next w:val="Normal"/>
    <w:link w:val="TtuloCar"/>
    <w:uiPriority w:val="10"/>
    <w:qFormat/>
    <w:rsid w:val="007333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3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3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3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3CB"/>
    <w:pPr>
      <w:spacing w:before="160"/>
      <w:jc w:val="center"/>
    </w:pPr>
    <w:rPr>
      <w:i/>
      <w:iCs/>
      <w:color w:val="404040" w:themeColor="text1" w:themeTint="BF"/>
    </w:rPr>
  </w:style>
  <w:style w:type="character" w:customStyle="1" w:styleId="CitaCar">
    <w:name w:val="Cita Car"/>
    <w:basedOn w:val="Fuentedeprrafopredeter"/>
    <w:link w:val="Cita"/>
    <w:uiPriority w:val="29"/>
    <w:rsid w:val="007333CB"/>
    <w:rPr>
      <w:i/>
      <w:iCs/>
      <w:color w:val="404040" w:themeColor="text1" w:themeTint="BF"/>
    </w:rPr>
  </w:style>
  <w:style w:type="paragraph" w:styleId="Prrafodelista">
    <w:name w:val="List Paragraph"/>
    <w:basedOn w:val="Normal"/>
    <w:uiPriority w:val="34"/>
    <w:qFormat/>
    <w:rsid w:val="007333CB"/>
    <w:pPr>
      <w:ind w:left="720"/>
      <w:contextualSpacing/>
    </w:pPr>
  </w:style>
  <w:style w:type="character" w:styleId="nfasisintenso">
    <w:name w:val="Intense Emphasis"/>
    <w:basedOn w:val="Fuentedeprrafopredeter"/>
    <w:uiPriority w:val="21"/>
    <w:qFormat/>
    <w:rsid w:val="007333CB"/>
    <w:rPr>
      <w:i/>
      <w:iCs/>
      <w:color w:val="2F5496" w:themeColor="accent1" w:themeShade="BF"/>
    </w:rPr>
  </w:style>
  <w:style w:type="paragraph" w:styleId="Citadestacada">
    <w:name w:val="Intense Quote"/>
    <w:basedOn w:val="Normal"/>
    <w:next w:val="Normal"/>
    <w:link w:val="CitadestacadaCar"/>
    <w:uiPriority w:val="30"/>
    <w:qFormat/>
    <w:rsid w:val="007333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333CB"/>
    <w:rPr>
      <w:i/>
      <w:iCs/>
      <w:color w:val="2F5496" w:themeColor="accent1" w:themeShade="BF"/>
    </w:rPr>
  </w:style>
  <w:style w:type="character" w:styleId="Referenciaintensa">
    <w:name w:val="Intense Reference"/>
    <w:basedOn w:val="Fuentedeprrafopredeter"/>
    <w:uiPriority w:val="32"/>
    <w:qFormat/>
    <w:rsid w:val="007333CB"/>
    <w:rPr>
      <w:b/>
      <w:bCs/>
      <w:smallCaps/>
      <w:color w:val="2F5496" w:themeColor="accent1" w:themeShade="BF"/>
      <w:spacing w:val="5"/>
    </w:rPr>
  </w:style>
  <w:style w:type="paragraph" w:styleId="Encabezado">
    <w:name w:val="header"/>
    <w:basedOn w:val="Normal"/>
    <w:link w:val="EncabezadoCar"/>
    <w:uiPriority w:val="99"/>
    <w:unhideWhenUsed/>
    <w:rsid w:val="00444E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4EFA"/>
  </w:style>
  <w:style w:type="paragraph" w:styleId="Piedepgina">
    <w:name w:val="footer"/>
    <w:basedOn w:val="Normal"/>
    <w:link w:val="PiedepginaCar"/>
    <w:uiPriority w:val="99"/>
    <w:unhideWhenUsed/>
    <w:rsid w:val="00444E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44EFA"/>
  </w:style>
  <w:style w:type="character" w:styleId="Hipervnculo">
    <w:name w:val="Hyperlink"/>
    <w:basedOn w:val="Fuentedeprrafopredeter"/>
    <w:uiPriority w:val="99"/>
    <w:unhideWhenUsed/>
    <w:rsid w:val="00444EFA"/>
    <w:rPr>
      <w:color w:val="0563C1" w:themeColor="hyperlink"/>
      <w:u w:val="single"/>
    </w:rPr>
  </w:style>
  <w:style w:type="paragraph" w:customStyle="1" w:styleId="Estilo1">
    <w:name w:val="Estilo1"/>
    <w:basedOn w:val="Normal"/>
    <w:link w:val="Estilo1Car"/>
    <w:qFormat/>
    <w:rsid w:val="00444EFA"/>
    <w:rPr>
      <w:rFonts w:ascii="Arial" w:hAnsi="Arial" w:cs="Arial"/>
      <w:b/>
      <w:bCs/>
    </w:rPr>
  </w:style>
  <w:style w:type="character" w:customStyle="1" w:styleId="Estilo1Car">
    <w:name w:val="Estilo1 Car"/>
    <w:basedOn w:val="Fuentedeprrafopredeter"/>
    <w:link w:val="Estilo1"/>
    <w:rsid w:val="00444EFA"/>
    <w:rPr>
      <w:rFonts w:ascii="Arial" w:hAnsi="Arial" w:cs="Arial"/>
      <w:b/>
      <w:bCs/>
    </w:rPr>
  </w:style>
  <w:style w:type="paragraph" w:styleId="TtuloTDC">
    <w:name w:val="TOC Heading"/>
    <w:basedOn w:val="Ttulo1"/>
    <w:next w:val="Normal"/>
    <w:uiPriority w:val="39"/>
    <w:unhideWhenUsed/>
    <w:qFormat/>
    <w:rsid w:val="00444EFA"/>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444EFA"/>
    <w:pPr>
      <w:spacing w:after="100"/>
    </w:pPr>
  </w:style>
  <w:style w:type="paragraph" w:styleId="TDC2">
    <w:name w:val="toc 2"/>
    <w:basedOn w:val="Normal"/>
    <w:next w:val="Normal"/>
    <w:autoRedefine/>
    <w:uiPriority w:val="39"/>
    <w:unhideWhenUsed/>
    <w:rsid w:val="00444EFA"/>
    <w:pPr>
      <w:spacing w:after="100"/>
      <w:ind w:left="240"/>
    </w:pPr>
  </w:style>
  <w:style w:type="paragraph" w:styleId="TDC3">
    <w:name w:val="toc 3"/>
    <w:basedOn w:val="Normal"/>
    <w:next w:val="Normal"/>
    <w:autoRedefine/>
    <w:uiPriority w:val="39"/>
    <w:unhideWhenUsed/>
    <w:rsid w:val="00444EF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platinum22/foot-ball-manager-2023-datase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20</Pages>
  <Words>4814</Words>
  <Characters>26478</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Sorli</dc:creator>
  <cp:keywords/>
  <dc:description/>
  <cp:lastModifiedBy>Isaac Sorli</cp:lastModifiedBy>
  <cp:revision>6</cp:revision>
  <dcterms:created xsi:type="dcterms:W3CDTF">2026-06-15T11:43:00Z</dcterms:created>
  <dcterms:modified xsi:type="dcterms:W3CDTF">2026-06-16T11:14:00Z</dcterms:modified>
</cp:coreProperties>
</file>