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8F357" w14:textId="77777777" w:rsid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Final Project</w:t>
      </w:r>
    </w:p>
    <w:p w14:paraId="2190D496" w14:textId="77777777" w:rsid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sz w:val="42"/>
          <w:szCs w:val="42"/>
        </w:rPr>
      </w:pPr>
    </w:p>
    <w:p w14:paraId="7A5C353B" w14:textId="77777777" w:rsid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 Due Date: 11:59 pm, </w:t>
      </w:r>
      <w:r>
        <w:rPr>
          <w:rFonts w:ascii="Helvetica" w:hAnsi="Helvetica" w:cs="Helvetica"/>
          <w:b/>
          <w:bCs/>
          <w:color w:val="FC101B"/>
          <w:sz w:val="22"/>
          <w:szCs w:val="22"/>
        </w:rPr>
        <w:t>&lt;date&gt;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, </w:t>
      </w:r>
      <w:r>
        <w:rPr>
          <w:rFonts w:ascii="Helvetica" w:hAnsi="Helvetica" w:cs="Helvetica"/>
          <w:b/>
          <w:bCs/>
          <w:color w:val="FC101B"/>
          <w:sz w:val="22"/>
          <w:szCs w:val="22"/>
        </w:rPr>
        <w:t>&lt;year&gt;</w:t>
      </w:r>
    </w:p>
    <w:p w14:paraId="3E731677" w14:textId="77777777" w:rsid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6"/>
          <w:szCs w:val="36"/>
        </w:rPr>
      </w:pPr>
      <w:bookmarkStart w:id="0" w:name="_GoBack"/>
      <w:bookmarkEnd w:id="0"/>
    </w:p>
    <w:p w14:paraId="60319AC9" w14:textId="77777777" w:rsid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Design and Implementation of a Database</w:t>
      </w:r>
    </w:p>
    <w:p w14:paraId="6A0BFCC4" w14:textId="77777777" w:rsid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68ECCCAF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>Your project group has been asked to design and develop a database system (based on your selected topic.) For the final project, your group is asked to deliver a database design document.</w:t>
      </w:r>
    </w:p>
    <w:p w14:paraId="5F753B7A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2F77925C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 xml:space="preserve">For the database design document, your group needs to submit a technical report. </w:t>
      </w:r>
      <w:r w:rsidRPr="005111CC">
        <w:rPr>
          <w:rFonts w:ascii="Helvetica" w:hAnsi="Helvetica" w:cs="Helvetica"/>
          <w:b/>
          <w:bCs/>
          <w:color w:val="000000"/>
          <w:sz w:val="20"/>
          <w:szCs w:val="20"/>
        </w:rPr>
        <w:t>(Please see the technical report template.)</w:t>
      </w:r>
      <w:r w:rsidRPr="005111CC">
        <w:rPr>
          <w:rFonts w:ascii="Helvetica" w:hAnsi="Helvetica" w:cs="Helvetica"/>
          <w:color w:val="000000"/>
          <w:sz w:val="20"/>
          <w:szCs w:val="20"/>
        </w:rPr>
        <w:t xml:space="preserve">  </w:t>
      </w:r>
    </w:p>
    <w:p w14:paraId="1936A180" w14:textId="77777777" w:rsid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5FDE6950" w14:textId="77777777" w:rsid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727B1CA4" w14:textId="3F64F4C2" w:rsid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What to Turn </w:t>
      </w:r>
      <w:proofErr w:type="gramStart"/>
      <w:r>
        <w:rPr>
          <w:rFonts w:ascii="Helvetica" w:hAnsi="Helvetica" w:cs="Helvetica"/>
          <w:b/>
          <w:bCs/>
          <w:color w:val="000000"/>
          <w:sz w:val="22"/>
          <w:szCs w:val="22"/>
        </w:rPr>
        <w:t>In</w:t>
      </w:r>
      <w:proofErr w:type="gramEnd"/>
      <w:r>
        <w:rPr>
          <w:rFonts w:ascii="Helvetica" w:hAnsi="Helvetica" w:cs="Helvetica"/>
          <w:b/>
          <w:bCs/>
          <w:color w:val="000000"/>
          <w:sz w:val="22"/>
          <w:szCs w:val="22"/>
        </w:rPr>
        <w:t>: Project Report</w:t>
      </w:r>
      <w:r w:rsidR="005E4EA3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(Team Submission), </w:t>
      </w:r>
      <w:r w:rsidR="005E4EA3" w:rsidRPr="005E4EA3">
        <w:rPr>
          <w:rFonts w:ascii="Helvetica" w:hAnsi="Helvetica" w:cs="Helvetica"/>
          <w:b/>
          <w:bCs/>
          <w:color w:val="000000"/>
          <w:sz w:val="22"/>
          <w:szCs w:val="22"/>
        </w:rPr>
        <w:t>Teamwork Peer Assessment</w:t>
      </w:r>
      <w:r w:rsidR="005E4EA3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(Individual Submission)</w:t>
      </w:r>
    </w:p>
    <w:p w14:paraId="7806C612" w14:textId="77777777" w:rsid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36E9A28A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>The technical report should include the following parts at least.</w:t>
      </w:r>
    </w:p>
    <w:p w14:paraId="3C0D67AB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694ED54C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ab/>
        <w:t>1.</w:t>
      </w:r>
      <w:r w:rsidRPr="005111CC">
        <w:rPr>
          <w:rFonts w:ascii="Helvetica" w:hAnsi="Helvetica" w:cs="Helvetica"/>
          <w:color w:val="000000"/>
          <w:sz w:val="20"/>
          <w:szCs w:val="20"/>
        </w:rPr>
        <w:tab/>
        <w:t xml:space="preserve">Cover sheet, table contents. </w:t>
      </w:r>
    </w:p>
    <w:p w14:paraId="1059BE12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5DDD7CDF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ab/>
        <w:t>2.</w:t>
      </w:r>
      <w:r w:rsidRPr="005111CC">
        <w:rPr>
          <w:rFonts w:ascii="Helvetica" w:hAnsi="Helvetica" w:cs="Helvetica"/>
          <w:color w:val="000000"/>
          <w:sz w:val="20"/>
          <w:szCs w:val="20"/>
        </w:rPr>
        <w:tab/>
        <w:t>Background/Introduction</w:t>
      </w:r>
    </w:p>
    <w:p w14:paraId="150C6A08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184C616B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ab/>
        <w:t>3.</w:t>
      </w:r>
      <w:r w:rsidRPr="005111CC">
        <w:rPr>
          <w:rFonts w:ascii="Helvetica" w:hAnsi="Helvetica" w:cs="Helvetica"/>
          <w:color w:val="000000"/>
          <w:sz w:val="20"/>
          <w:szCs w:val="20"/>
        </w:rPr>
        <w:tab/>
        <w:t>E/R Diagram</w:t>
      </w:r>
    </w:p>
    <w:p w14:paraId="4541F54D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0E6C63FE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ab/>
        <w:t>4.</w:t>
      </w:r>
      <w:r w:rsidRPr="005111CC">
        <w:rPr>
          <w:rFonts w:ascii="Helvetica" w:hAnsi="Helvetica" w:cs="Helvetica"/>
          <w:color w:val="000000"/>
          <w:sz w:val="20"/>
          <w:szCs w:val="20"/>
        </w:rPr>
        <w:tab/>
        <w:t xml:space="preserve">A listing of all of your project tables and their structure. </w:t>
      </w:r>
    </w:p>
    <w:p w14:paraId="6F44B2A8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ab/>
      </w:r>
      <w:r w:rsidRPr="005111CC">
        <w:rPr>
          <w:rFonts w:ascii="Helvetica" w:hAnsi="Helvetica" w:cs="Helvetica"/>
          <w:color w:val="000000"/>
          <w:sz w:val="20"/>
          <w:szCs w:val="20"/>
        </w:rPr>
        <w:tab/>
      </w:r>
      <w:r w:rsidRPr="005111CC">
        <w:rPr>
          <w:rFonts w:ascii="Helvetica" w:hAnsi="Helvetica" w:cs="Helvetica"/>
          <w:b/>
          <w:bCs/>
          <w:color w:val="FC101B"/>
          <w:sz w:val="20"/>
          <w:szCs w:val="20"/>
        </w:rPr>
        <w:t xml:space="preserve">(minimum of 5 tables): -100 if your project has less than 5 tables </w:t>
      </w:r>
    </w:p>
    <w:p w14:paraId="3986B764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00364196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ab/>
        <w:t>5.</w:t>
      </w:r>
      <w:r w:rsidRPr="005111CC">
        <w:rPr>
          <w:rFonts w:ascii="Helvetica" w:hAnsi="Helvetica" w:cs="Helvetica"/>
          <w:color w:val="000000"/>
          <w:sz w:val="20"/>
          <w:szCs w:val="20"/>
        </w:rPr>
        <w:tab/>
        <w:t xml:space="preserve">A description of each of your tables. Indicate the primary and foreign keys. </w:t>
      </w:r>
    </w:p>
    <w:p w14:paraId="3C7ECB31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6745FD61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ab/>
        <w:t>6.</w:t>
      </w:r>
      <w:r w:rsidRPr="005111CC">
        <w:rPr>
          <w:rFonts w:ascii="Helvetica" w:hAnsi="Helvetica" w:cs="Helvetica"/>
          <w:color w:val="000000"/>
          <w:sz w:val="20"/>
          <w:szCs w:val="20"/>
        </w:rPr>
        <w:tab/>
        <w:t xml:space="preserve">A brief description of </w:t>
      </w:r>
    </w:p>
    <w:p w14:paraId="03164DA8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ab/>
      </w:r>
      <w:r w:rsidRPr="005111CC">
        <w:rPr>
          <w:rFonts w:ascii="Helvetica" w:hAnsi="Helvetica" w:cs="Helvetica"/>
          <w:color w:val="000000"/>
          <w:sz w:val="20"/>
          <w:szCs w:val="20"/>
        </w:rPr>
        <w:tab/>
        <w:t>a.</w:t>
      </w:r>
      <w:r w:rsidRPr="005111CC">
        <w:rPr>
          <w:rFonts w:ascii="Helvetica" w:hAnsi="Helvetica" w:cs="Helvetica"/>
          <w:color w:val="000000"/>
          <w:sz w:val="20"/>
          <w:szCs w:val="20"/>
        </w:rPr>
        <w:tab/>
        <w:t xml:space="preserve">What normal form for the table is in, </w:t>
      </w:r>
    </w:p>
    <w:p w14:paraId="09ADCA3A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ab/>
      </w:r>
      <w:r w:rsidRPr="005111CC">
        <w:rPr>
          <w:rFonts w:ascii="Helvetica" w:hAnsi="Helvetica" w:cs="Helvetica"/>
          <w:color w:val="000000"/>
          <w:sz w:val="20"/>
          <w:szCs w:val="20"/>
        </w:rPr>
        <w:tab/>
      </w:r>
      <w:r w:rsidRPr="005111CC">
        <w:rPr>
          <w:rFonts w:ascii="Helvetica" w:hAnsi="Helvetica" w:cs="Helvetica"/>
          <w:color w:val="000000"/>
          <w:sz w:val="20"/>
          <w:szCs w:val="20"/>
        </w:rPr>
        <w:tab/>
      </w:r>
      <w:proofErr w:type="spellStart"/>
      <w:r w:rsidRPr="005111CC">
        <w:rPr>
          <w:rFonts w:ascii="Helvetica" w:hAnsi="Helvetica" w:cs="Helvetica"/>
          <w:color w:val="000000"/>
          <w:sz w:val="20"/>
          <w:szCs w:val="20"/>
        </w:rPr>
        <w:t>i</w:t>
      </w:r>
      <w:proofErr w:type="spellEnd"/>
      <w:r w:rsidRPr="005111CC">
        <w:rPr>
          <w:rFonts w:ascii="Helvetica" w:hAnsi="Helvetica" w:cs="Helvetica"/>
          <w:color w:val="000000"/>
          <w:sz w:val="20"/>
          <w:szCs w:val="20"/>
        </w:rPr>
        <w:t>.</w:t>
      </w:r>
      <w:r w:rsidRPr="005111CC">
        <w:rPr>
          <w:rFonts w:ascii="Helvetica" w:hAnsi="Helvetica" w:cs="Helvetica"/>
          <w:color w:val="000000"/>
          <w:sz w:val="20"/>
          <w:szCs w:val="20"/>
        </w:rPr>
        <w:tab/>
        <w:t xml:space="preserve">How do you know that it is in that normal form? </w:t>
      </w:r>
    </w:p>
    <w:p w14:paraId="6B33BC48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ab/>
      </w:r>
      <w:r w:rsidRPr="005111CC">
        <w:rPr>
          <w:rFonts w:ascii="Helvetica" w:hAnsi="Helvetica" w:cs="Helvetica"/>
          <w:color w:val="000000"/>
          <w:sz w:val="20"/>
          <w:szCs w:val="20"/>
        </w:rPr>
        <w:tab/>
      </w:r>
      <w:r w:rsidRPr="005111CC">
        <w:rPr>
          <w:rFonts w:ascii="Helvetica" w:hAnsi="Helvetica" w:cs="Helvetica"/>
          <w:color w:val="000000"/>
          <w:sz w:val="20"/>
          <w:szCs w:val="20"/>
        </w:rPr>
        <w:tab/>
        <w:t>ii.</w:t>
      </w:r>
      <w:r w:rsidRPr="005111CC">
        <w:rPr>
          <w:rFonts w:ascii="Helvetica" w:hAnsi="Helvetica" w:cs="Helvetica"/>
          <w:color w:val="000000"/>
          <w:sz w:val="20"/>
          <w:szCs w:val="20"/>
        </w:rPr>
        <w:tab/>
        <w:t>If your tables are not 3NF, convert the tables into 3NF.</w:t>
      </w:r>
    </w:p>
    <w:p w14:paraId="3ACB033E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19483E36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ab/>
        <w:t>7.</w:t>
      </w:r>
      <w:r w:rsidRPr="005111CC">
        <w:rPr>
          <w:rFonts w:ascii="Helvetica" w:hAnsi="Helvetica" w:cs="Helvetica"/>
          <w:color w:val="000000"/>
          <w:sz w:val="20"/>
          <w:szCs w:val="20"/>
        </w:rPr>
        <w:tab/>
        <w:t xml:space="preserve">Samples of data maintenance performed on the table.  </w:t>
      </w:r>
    </w:p>
    <w:p w14:paraId="03876B8C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C101B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ab/>
      </w:r>
      <w:r w:rsidRPr="005111CC">
        <w:rPr>
          <w:rFonts w:ascii="Helvetica" w:hAnsi="Helvetica" w:cs="Helvetica"/>
          <w:color w:val="000000"/>
          <w:sz w:val="20"/>
          <w:szCs w:val="20"/>
        </w:rPr>
        <w:tab/>
      </w:r>
      <w:r w:rsidRPr="005111CC">
        <w:rPr>
          <w:rFonts w:ascii="Helvetica" w:hAnsi="Helvetica" w:cs="Helvetica"/>
          <w:b/>
          <w:bCs/>
          <w:color w:val="FC101B"/>
          <w:sz w:val="20"/>
          <w:szCs w:val="20"/>
        </w:rPr>
        <w:t>(minimum of 10 SQL): -100 if your project has less than 10 SQL commends</w:t>
      </w:r>
    </w:p>
    <w:p w14:paraId="7D3589BC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C101B"/>
          <w:sz w:val="20"/>
          <w:szCs w:val="20"/>
        </w:rPr>
      </w:pPr>
      <w:r w:rsidRPr="005111CC">
        <w:rPr>
          <w:rFonts w:ascii="Helvetica" w:hAnsi="Helvetica" w:cs="Helvetica"/>
          <w:b/>
          <w:bCs/>
          <w:color w:val="FC101B"/>
          <w:sz w:val="20"/>
          <w:szCs w:val="20"/>
        </w:rPr>
        <w:tab/>
      </w:r>
      <w:r w:rsidRPr="005111CC">
        <w:rPr>
          <w:rFonts w:ascii="Helvetica" w:hAnsi="Helvetica" w:cs="Helvetica"/>
          <w:b/>
          <w:bCs/>
          <w:color w:val="FC101B"/>
          <w:sz w:val="20"/>
          <w:szCs w:val="20"/>
        </w:rPr>
        <w:tab/>
        <w:t xml:space="preserve">* Your table creation SQL commands need reflect key constrains (Primary </w:t>
      </w:r>
      <w:r w:rsidRPr="005111CC">
        <w:rPr>
          <w:rFonts w:ascii="Helvetica" w:hAnsi="Helvetica" w:cs="Helvetica"/>
          <w:b/>
          <w:bCs/>
          <w:color w:val="FC101B"/>
          <w:sz w:val="20"/>
          <w:szCs w:val="20"/>
        </w:rPr>
        <w:tab/>
      </w:r>
    </w:p>
    <w:p w14:paraId="09F1F420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b/>
          <w:bCs/>
          <w:color w:val="FC101B"/>
          <w:sz w:val="20"/>
          <w:szCs w:val="20"/>
        </w:rPr>
        <w:tab/>
      </w:r>
      <w:r w:rsidRPr="005111CC">
        <w:rPr>
          <w:rFonts w:ascii="Helvetica" w:hAnsi="Helvetica" w:cs="Helvetica"/>
          <w:b/>
          <w:bCs/>
          <w:color w:val="FC101B"/>
          <w:sz w:val="20"/>
          <w:szCs w:val="20"/>
        </w:rPr>
        <w:tab/>
        <w:t xml:space="preserve">and Foreign Keys) and modification policies. </w:t>
      </w:r>
    </w:p>
    <w:p w14:paraId="222F28CC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063CE44B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5111CC">
        <w:rPr>
          <w:rFonts w:ascii="Helvetica" w:hAnsi="Helvetica" w:cs="Helvetica"/>
          <w:color w:val="000000"/>
          <w:sz w:val="20"/>
          <w:szCs w:val="20"/>
        </w:rPr>
        <w:tab/>
        <w:t>8.</w:t>
      </w:r>
      <w:r w:rsidRPr="005111CC">
        <w:rPr>
          <w:rFonts w:ascii="Helvetica" w:hAnsi="Helvetica" w:cs="Helvetica"/>
          <w:color w:val="000000"/>
          <w:sz w:val="20"/>
          <w:szCs w:val="20"/>
        </w:rPr>
        <w:tab/>
        <w:t xml:space="preserve">Samples of queries into your database to show off its retrieval power. </w:t>
      </w:r>
    </w:p>
    <w:p w14:paraId="690EBDFA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C101B"/>
          <w:sz w:val="20"/>
          <w:szCs w:val="20"/>
        </w:rPr>
      </w:pPr>
      <w:r w:rsidRPr="005111CC">
        <w:rPr>
          <w:rFonts w:ascii="Helvetica" w:hAnsi="Helvetica" w:cs="Helvetica"/>
          <w:b/>
          <w:bCs/>
          <w:color w:val="FC101B"/>
          <w:sz w:val="20"/>
          <w:szCs w:val="20"/>
        </w:rPr>
        <w:tab/>
      </w:r>
      <w:r w:rsidRPr="005111CC">
        <w:rPr>
          <w:rFonts w:ascii="Helvetica" w:hAnsi="Helvetica" w:cs="Helvetica"/>
          <w:b/>
          <w:bCs/>
          <w:color w:val="FC101B"/>
          <w:sz w:val="20"/>
          <w:szCs w:val="20"/>
        </w:rPr>
        <w:tab/>
        <w:t>Some of your queries should use JOIN.</w:t>
      </w:r>
    </w:p>
    <w:p w14:paraId="759B0A84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C101B"/>
          <w:sz w:val="20"/>
          <w:szCs w:val="20"/>
        </w:rPr>
      </w:pPr>
      <w:r w:rsidRPr="005111CC">
        <w:rPr>
          <w:rFonts w:ascii="Helvetica" w:hAnsi="Helvetica" w:cs="Helvetica"/>
          <w:b/>
          <w:bCs/>
          <w:color w:val="FC101B"/>
          <w:sz w:val="20"/>
          <w:szCs w:val="20"/>
        </w:rPr>
        <w:tab/>
      </w:r>
      <w:r w:rsidRPr="005111CC">
        <w:rPr>
          <w:rFonts w:ascii="Helvetica" w:hAnsi="Helvetica" w:cs="Helvetica"/>
          <w:b/>
          <w:bCs/>
          <w:color w:val="FC101B"/>
          <w:sz w:val="20"/>
          <w:szCs w:val="20"/>
        </w:rPr>
        <w:tab/>
        <w:t>(minimum of 20 SQL): -100 if your project has less than 20 SQL commends</w:t>
      </w:r>
    </w:p>
    <w:p w14:paraId="57EF5CF8" w14:textId="77777777" w:rsidR="005111CC" w:rsidRP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C101B"/>
          <w:sz w:val="20"/>
          <w:szCs w:val="20"/>
        </w:rPr>
      </w:pPr>
    </w:p>
    <w:p w14:paraId="14CE690B" w14:textId="77777777" w:rsidR="005111CC" w:rsidRDefault="005111CC" w:rsidP="005111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3F06AAB7" w14:textId="4DA08165" w:rsidR="00811950" w:rsidRDefault="005111CC" w:rsidP="005111CC">
      <w:r>
        <w:rPr>
          <w:rFonts w:ascii="Helvetica" w:hAnsi="Helvetica" w:cs="Helvetica"/>
          <w:b/>
          <w:bCs/>
          <w:color w:val="570D72"/>
          <w:sz w:val="22"/>
          <w:szCs w:val="22"/>
          <w:u w:val="single" w:color="570D72"/>
        </w:rPr>
        <w:t>Note</w:t>
      </w:r>
      <w:r>
        <w:rPr>
          <w:rFonts w:ascii="Helvetica" w:hAnsi="Helvetica" w:cs="Helvetica"/>
          <w:b/>
          <w:bCs/>
          <w:color w:val="570D72"/>
          <w:sz w:val="22"/>
          <w:szCs w:val="22"/>
          <w:u w:color="570D72"/>
        </w:rPr>
        <w:t>: Please try to devise a realistic scenario for these actions, Don’t just put a bunch of nonsensical queries together.</w:t>
      </w:r>
    </w:p>
    <w:sectPr w:rsidR="00811950" w:rsidSect="0088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70"/>
    <w:rsid w:val="00251F70"/>
    <w:rsid w:val="005111CC"/>
    <w:rsid w:val="005E4EA3"/>
    <w:rsid w:val="00811950"/>
    <w:rsid w:val="00880AD3"/>
    <w:rsid w:val="00C9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8C8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21C33D452FBF43BD4852B577595EC9" ma:contentTypeVersion="5" ma:contentTypeDescription="Create a new document." ma:contentTypeScope="" ma:versionID="27d54ca445c20ba97cae1169f65c1bbd">
  <xsd:schema xmlns:xsd="http://www.w3.org/2001/XMLSchema" xmlns:xs="http://www.w3.org/2001/XMLSchema" xmlns:p="http://schemas.microsoft.com/office/2006/metadata/properties" xmlns:ns2="a2e40e0e-620b-431a-b691-0d0da63f46b9" xmlns:ns3="0b0bcac4-986a-4fd2-b6c5-977b9c93c5b4" targetNamespace="http://schemas.microsoft.com/office/2006/metadata/properties" ma:root="true" ma:fieldsID="b8c3eea0c338deb0809b9ddbb59e7f7d" ns2:_="" ns3:_="">
    <xsd:import namespace="a2e40e0e-620b-431a-b691-0d0da63f46b9"/>
    <xsd:import namespace="0b0bcac4-986a-4fd2-b6c5-977b9c93c5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erformance_x0020_Indicator" minOccurs="0"/>
                <xsd:element ref="ns3:Cour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40e0e-620b-431a-b691-0d0da63f46b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bcac4-986a-4fd2-b6c5-977b9c93c5b4" elementFormDefault="qualified">
    <xsd:import namespace="http://schemas.microsoft.com/office/2006/documentManagement/types"/>
    <xsd:import namespace="http://schemas.microsoft.com/office/infopath/2007/PartnerControls"/>
    <xsd:element name="Performance_x0020_Indicator" ma:index="11" nillable="true" ma:displayName="Performance Indicator" ma:list="{d5bbae26-19f9-461e-8eb3-252485c1ef38}" ma:internalName="Performance_x0020_Indicator" ma:showField="LinkTitleNoMenu">
      <xsd:simpleType>
        <xsd:restriction base="dms:Lookup"/>
      </xsd:simpleType>
    </xsd:element>
    <xsd:element name="Course" ma:index="12" nillable="true" ma:displayName="Course" ma:list="{bff829b2-e811-439a-993b-3d97e8723a06}" ma:internalName="Course" ma:readOnly="false" ma:showField="Course_x0020_Number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formance_x0020_Indicator xmlns="0b0bcac4-986a-4fd2-b6c5-977b9c93c5b4">9</Performance_x0020_Indicator>
    <Course xmlns="0b0bcac4-986a-4fd2-b6c5-977b9c93c5b4">11</Course>
    <_dlc_DocId xmlns="a2e40e0e-620b-431a-b691-0d0da63f46b9">7YTVVAWFMSNT-1090964943-10</_dlc_DocId>
    <_dlc_DocIdUrl xmlns="a2e40e0e-620b-431a-b691-0d0da63f46b9">
      <Url>http://vsu-sharepoint/teams/CSABET/_layouts/DocIdRedir.aspx?ID=7YTVVAWFMSNT-1090964943-10</Url>
      <Description>7YTVVAWFMSNT-1090964943-10</Description>
    </_dlc_DocIdUrl>
  </documentManagement>
</p:properties>
</file>

<file path=customXml/itemProps1.xml><?xml version="1.0" encoding="utf-8"?>
<ds:datastoreItem xmlns:ds="http://schemas.openxmlformats.org/officeDocument/2006/customXml" ds:itemID="{2AA570C6-7B3D-4421-86E4-7A6256D3DB3F}"/>
</file>

<file path=customXml/itemProps2.xml><?xml version="1.0" encoding="utf-8"?>
<ds:datastoreItem xmlns:ds="http://schemas.openxmlformats.org/officeDocument/2006/customXml" ds:itemID="{EC1E3E87-C3C5-43B6-B770-B34C930BB819}"/>
</file>

<file path=customXml/itemProps3.xml><?xml version="1.0" encoding="utf-8"?>
<ds:datastoreItem xmlns:ds="http://schemas.openxmlformats.org/officeDocument/2006/customXml" ds:itemID="{B1CFFB05-523F-4FF5-B8E8-968D1F55FE71}"/>
</file>

<file path=customXml/itemProps4.xml><?xml version="1.0" encoding="utf-8"?>
<ds:datastoreItem xmlns:ds="http://schemas.openxmlformats.org/officeDocument/2006/customXml" ds:itemID="{44033849-BC63-4D32-9F9D-A6AF66504E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1399</Characters>
  <Application>Microsoft Macintosh Word</Application>
  <DocSecurity>0</DocSecurity>
  <Lines>11</Lines>
  <Paragraphs>3</Paragraphs>
  <ScaleCrop>false</ScaleCrop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2015-12-11T18:08:00Z</dcterms:created>
  <dcterms:modified xsi:type="dcterms:W3CDTF">2015-12-11T18:58:00Z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0x0101004E21C33D452FBF43BD4852B577595EC9</vt:lpwstr>
  </property>
  <property fmtid="{D5CDD505-2E9C-101B-9397-08002B2CF9AE}" pid="3" name="_dlc_DocIdItemGuid">
    <vt:lpwstr>0a65593b-9a62-4fe2-b5ef-43e934d59fc6</vt:lpwstr>
  </property>
  <property fmtid="{D5CDD505-2E9C-101B-9397-08002B2CF9AE}" pid="4" name="Order">
    <vt:r8>1000</vt:r8>
  </property>
</Properties>
</file>