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EADD" w:themeColor="accent6" w:themeTint="33"/>
  <w:body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Ronaldinho gaucho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Manutenção e Suporte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1400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2/15/2022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Cristiano mar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Cyber Sergurança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900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3/5/2022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Levi Santos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Cyber Sergurança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900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3/5/2022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Ana Pereira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Desenvolvimento de Sistemas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1200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2/2/2022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Clovis De Lima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Telecomunicações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1400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1/12/2022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Arnaldo Arlindo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Desenvolvimento de Sistemas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1200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2/2/2022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Gabriel foster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Manutenção e Suporte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1400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2/15/2022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Paulo Cardoso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Desenvolvimento de Sistemas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1200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2/2/2022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Luan Vittar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Manutenção e Suporte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1400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2/15/2022</w:t>
      </w:r>
    </w:p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793B06" w:rsidRDefault="00BD71BC" w:rsidP="004954A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</w:pBdr>
        <w:jc w:val="center"/>
        <w:rPr>
          <w:rFonts w:ascii="Castellar" w:hAnsi="Castellar"/>
          <w:b/>
          <w:i/>
          <w:sz w:val="96"/>
          <w:szCs w:val="72"/>
        </w:rPr>
      </w:pPr>
      <w:r w:rsidRPr="00793B06">
        <w:rPr>
          <w:rFonts w:ascii="Castellar" w:hAnsi="Castellar"/>
          <w:b/>
          <w:i/>
          <w:sz w:val="96"/>
          <w:szCs w:val="72"/>
        </w:rPr>
        <w:lastRenderedPageBreak/>
        <w:t>Certificado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</w:t>
      </w: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Default="00BD71BC" w:rsidP="00A30092">
      <w:pPr>
        <w:rPr>
          <w:rFonts w:ascii="Lucida Calligraphy" w:hAnsi="Lucida Calligraphy"/>
          <w:i/>
          <w:sz w:val="22"/>
          <w:szCs w:val="22"/>
        </w:rPr>
      </w:pPr>
    </w:p>
    <w:p w:rsidR="00BD71BC" w:rsidRPr="00DE0996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  <w:u w:val="single"/>
        </w:rPr>
      </w:pPr>
      <w:r w:rsidRPr="004954AF">
        <w:rPr>
          <w:rFonts w:ascii="Lucida Calligraphy" w:hAnsi="Lucida Calligraphy"/>
          <w:i/>
          <w:sz w:val="28"/>
          <w:szCs w:val="28"/>
        </w:rPr>
        <w:t xml:space="preserve">Certificamos </w:t>
      </w:r>
      <w:r>
        <w:rPr>
          <w:rFonts w:ascii="Lucida Calligraphy" w:hAnsi="Lucida Calligraphy"/>
          <w:i/>
          <w:sz w:val="28"/>
          <w:szCs w:val="28"/>
        </w:rPr>
        <w:t xml:space="preserve">que o aluno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Ednaldo pereira</w:t>
      </w:r>
    </w:p>
    <w:p w:rsidR="00BD71BC" w:rsidRPr="004954AF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b/>
          <w:i/>
          <w:sz w:val="28"/>
          <w:szCs w:val="28"/>
          <w:u w:val="thick"/>
        </w:rPr>
      </w:pPr>
      <w:r w:rsidRPr="004954AF">
        <w:rPr>
          <w:rFonts w:ascii="Lucida Calligraphy" w:hAnsi="Lucida Calligraphy"/>
          <w:i/>
          <w:sz w:val="28"/>
          <w:szCs w:val="28"/>
        </w:rPr>
        <w:t>Participou do</w:t>
      </w:r>
      <w:r>
        <w:rPr>
          <w:rFonts w:ascii="Lucida Calligraphy" w:hAnsi="Lucida Calligraphy"/>
          <w:i/>
          <w:sz w:val="28"/>
          <w:szCs w:val="28"/>
        </w:rPr>
        <w:t xml:space="preserve"> </w:t>
      </w:r>
      <w:r w:rsidRPr="00DE0996">
        <w:rPr>
          <w:rFonts w:ascii="Lucida Calligraphy" w:hAnsi="Lucida Calligraphy"/>
          <w:i/>
          <w:sz w:val="28"/>
          <w:szCs w:val="28"/>
        </w:rPr>
        <w:t>Técnico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 xml:space="preserve"> em Cyber Sergurança</w:t>
      </w:r>
    </w:p>
    <w:p w:rsidR="00BD71BC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rPr>
          <w:rFonts w:ascii="Lucida Calligraphy" w:hAnsi="Lucida Calligraphy"/>
          <w:i/>
          <w:sz w:val="28"/>
          <w:szCs w:val="28"/>
        </w:rPr>
      </w:pPr>
      <w:r w:rsidRPr="004954AF">
        <w:rPr>
          <w:rFonts w:ascii="Lucida Calligraphy" w:hAnsi="Lucida Calligraphy"/>
          <w:i/>
          <w:sz w:val="28"/>
          <w:szCs w:val="28"/>
        </w:rPr>
        <w:t>Na</w:t>
      </w:r>
      <w:r>
        <w:rPr>
          <w:rFonts w:ascii="Lucida Calligraphy" w:hAnsi="Lucida Calligraphy"/>
          <w:i/>
          <w:sz w:val="28"/>
          <w:szCs w:val="28"/>
        </w:rPr>
        <w:t xml:space="preserve"> turma matinal totalizando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900</w:t>
      </w:r>
      <w:r w:rsidRPr="00DE0996">
        <w:rPr>
          <w:rFonts w:ascii="Lucida Calligraphy" w:hAnsi="Lucida Calligraphy"/>
          <w:i/>
          <w:sz w:val="28"/>
          <w:szCs w:val="28"/>
          <w:u w:val="single"/>
        </w:rPr>
        <w:t xml:space="preserve"> </w:t>
      </w:r>
      <w:r>
        <w:rPr>
          <w:rFonts w:ascii="Lucida Calligraphy" w:hAnsi="Lucida Calligraphy"/>
          <w:i/>
          <w:sz w:val="28"/>
          <w:szCs w:val="28"/>
        </w:rPr>
        <w:t>horas</w:t>
      </w:r>
      <w:r w:rsidRPr="004954AF">
        <w:rPr>
          <w:rFonts w:ascii="Lucida Calligraphy" w:hAnsi="Lucida Calligraphy"/>
          <w:i/>
          <w:sz w:val="28"/>
          <w:szCs w:val="28"/>
        </w:rPr>
        <w:t xml:space="preserve"> de carga horaria</w:t>
      </w:r>
    </w:p>
    <w:p w:rsidR="00BD71BC" w:rsidRPr="00DE0996" w:rsidRDefault="00BD71BC" w:rsidP="00D43D09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/>
        <w:rPr>
          <w:rFonts w:ascii="Lucida Calligraphy" w:hAnsi="Lucida Calligraphy"/>
          <w:i/>
          <w:sz w:val="28"/>
          <w:szCs w:val="28"/>
        </w:rPr>
      </w:pPr>
      <w:bookmarkStart w:id="0" w:name="_GoBack"/>
      <w:r>
        <w:rPr>
          <w:rFonts w:ascii="Lucida Calligraphy" w:hAnsi="Lucida Calligraphy"/>
          <w:i/>
          <w:sz w:val="28"/>
          <w:szCs w:val="28"/>
        </w:rPr>
        <w:t xml:space="preserve">Finalizando em </w:t>
      </w:r>
      <w:r w:rsidRPr="001E686F">
        <w:rPr>
          <w:rFonts w:ascii="Lucida Calligraphy" w:hAnsi="Lucida Calligraphy"/>
          <w:i/>
          <w:noProof/>
          <w:sz w:val="28"/>
          <w:szCs w:val="28"/>
          <w:u w:val="single"/>
        </w:rPr>
        <w:t>3/5/2022</w:t>
      </w:r>
    </w:p>
    <w:bookmarkEnd w:id="0"/>
    <w:p w:rsidR="00BD71BC" w:rsidRPr="00B91845" w:rsidRDefault="00BD71BC" w:rsidP="00793B0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rPr>
          <w:rFonts w:ascii="Lucida Calligraphy" w:hAnsi="Lucida Calligraphy"/>
          <w:i/>
          <w:sz w:val="22"/>
          <w:szCs w:val="22"/>
          <w:u w:val="single"/>
        </w:rPr>
      </w:pPr>
      <w:r>
        <w:rPr>
          <w:rFonts w:ascii="Lucida Calligraphy" w:hAnsi="Lucida Calligraphy"/>
          <w:i/>
          <w:sz w:val="22"/>
          <w:szCs w:val="22"/>
        </w:rPr>
        <w:t xml:space="preserve">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</w:rPr>
        <w:t xml:space="preserve">                                                                             </w:t>
      </w:r>
      <w:r w:rsidRPr="00B91845">
        <w:rPr>
          <w:rFonts w:ascii="Lucida Calligraphy" w:hAnsi="Lucida Calligraphy"/>
          <w:i/>
          <w:sz w:val="22"/>
          <w:szCs w:val="22"/>
          <w:u w:val="single"/>
        </w:rPr>
        <w:t xml:space="preserve">                                                 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after="0" w:line="276" w:lineRule="auto"/>
        <w:ind w:firstLine="708"/>
        <w:rPr>
          <w:rFonts w:ascii="Lucida Calligraphy" w:hAnsi="Lucida Calligraphy"/>
          <w:i/>
          <w:sz w:val="22"/>
          <w:szCs w:val="22"/>
        </w:rPr>
      </w:pPr>
      <w:r>
        <w:rPr>
          <w:rFonts w:ascii="Lucida Calligraphy" w:hAnsi="Lucida Calligraphy"/>
          <w:i/>
          <w:sz w:val="22"/>
          <w:szCs w:val="22"/>
        </w:rPr>
        <w:t xml:space="preserve"> Jubiscleude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  <w:t>Aluno (a)</w:t>
      </w:r>
    </w:p>
    <w:p w:rsidR="00BD71BC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  <w:sectPr w:rsidR="00BD71BC" w:rsidSect="00BD71BC">
          <w:pgSz w:w="16838" w:h="11906" w:orient="landscape"/>
          <w:pgMar w:top="1134" w:right="1417" w:bottom="993" w:left="1417" w:header="708" w:footer="708" w:gutter="0"/>
          <w:pgBorders w:offsetFrom="page">
            <w:top w:val="decoArch" w:sz="30" w:space="24" w:color="D9C19B" w:themeColor="accent6" w:themeTint="99"/>
            <w:left w:val="decoArch" w:sz="30" w:space="24" w:color="D9C19B" w:themeColor="accent6" w:themeTint="99"/>
            <w:bottom w:val="decoArch" w:sz="30" w:space="24" w:color="D9C19B" w:themeColor="accent6" w:themeTint="99"/>
            <w:right w:val="decoArch" w:sz="30" w:space="24" w:color="D9C19B" w:themeColor="accent6" w:themeTint="99"/>
          </w:pgBorders>
          <w:pgNumType w:start="1"/>
          <w:cols w:space="708"/>
          <w:docGrid w:linePitch="360"/>
        </w:sectPr>
      </w:pPr>
      <w:r>
        <w:rPr>
          <w:rFonts w:ascii="Lucida Calligraphy" w:hAnsi="Lucida Calligraphy"/>
          <w:i/>
          <w:sz w:val="22"/>
          <w:szCs w:val="22"/>
        </w:rPr>
        <w:t xml:space="preserve">Diretor pedagógico                                                                              </w:t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  <w:r>
        <w:rPr>
          <w:rFonts w:ascii="Lucida Calligraphy" w:hAnsi="Lucida Calligraphy"/>
          <w:i/>
          <w:sz w:val="22"/>
          <w:szCs w:val="22"/>
        </w:rPr>
        <w:tab/>
      </w:r>
    </w:p>
    <w:p w:rsidR="00BD71BC" w:rsidRPr="004954AF" w:rsidRDefault="00BD71BC" w:rsidP="00B83556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1" w:color="auto"/>
        </w:pBdr>
        <w:spacing w:line="240" w:lineRule="auto"/>
        <w:ind w:firstLine="708"/>
        <w:rPr>
          <w:rFonts w:ascii="Lucida Calligraphy" w:hAnsi="Lucida Calligraphy"/>
          <w:i/>
          <w:sz w:val="22"/>
          <w:szCs w:val="22"/>
        </w:rPr>
      </w:pPr>
    </w:p>
    <w:sectPr w:rsidR="00BD71BC" w:rsidRPr="004954AF" w:rsidSect="00BD71BC">
      <w:type w:val="continuous"/>
      <w:pgSz w:w="16838" w:h="11906" w:orient="landscape"/>
      <w:pgMar w:top="1134" w:right="1417" w:bottom="993" w:left="1417" w:header="708" w:footer="708" w:gutter="0"/>
      <w:pgBorders w:offsetFrom="page">
        <w:top w:val="decoArch" w:sz="30" w:space="24" w:color="D9C19B" w:themeColor="accent6" w:themeTint="99"/>
        <w:left w:val="decoArch" w:sz="30" w:space="24" w:color="D9C19B" w:themeColor="accent6" w:themeTint="99"/>
        <w:bottom w:val="decoArch" w:sz="30" w:space="24" w:color="D9C19B" w:themeColor="accent6" w:themeTint="99"/>
        <w:right w:val="decoArch" w:sz="30" w:space="24" w:color="D9C19B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7D" w:rsidRDefault="0061737D" w:rsidP="00B91845">
      <w:pPr>
        <w:spacing w:after="0" w:line="240" w:lineRule="auto"/>
      </w:pPr>
      <w:r>
        <w:separator/>
      </w:r>
    </w:p>
  </w:endnote>
  <w:endnote w:type="continuationSeparator" w:id="0">
    <w:p w:rsidR="0061737D" w:rsidRDefault="0061737D" w:rsidP="00B9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7D" w:rsidRDefault="0061737D" w:rsidP="00B91845">
      <w:pPr>
        <w:spacing w:after="0" w:line="240" w:lineRule="auto"/>
      </w:pPr>
      <w:r>
        <w:separator/>
      </w:r>
    </w:p>
  </w:footnote>
  <w:footnote w:type="continuationSeparator" w:id="0">
    <w:p w:rsidR="0061737D" w:rsidRDefault="0061737D" w:rsidP="00B91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C4"/>
    <w:rsid w:val="00267245"/>
    <w:rsid w:val="004954AF"/>
    <w:rsid w:val="0061737D"/>
    <w:rsid w:val="00793B06"/>
    <w:rsid w:val="008256C0"/>
    <w:rsid w:val="00851C3F"/>
    <w:rsid w:val="00A30092"/>
    <w:rsid w:val="00B83556"/>
    <w:rsid w:val="00B91845"/>
    <w:rsid w:val="00BD71BC"/>
    <w:rsid w:val="00CA18C4"/>
    <w:rsid w:val="00D43D09"/>
    <w:rsid w:val="00DE0996"/>
    <w:rsid w:val="00FC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F637E"/>
  <w15:chartTrackingRefBased/>
  <w15:docId w15:val="{E0ACBB90-7628-4AAF-9138-EA083AD9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C3F"/>
  </w:style>
  <w:style w:type="paragraph" w:styleId="Ttulo1">
    <w:name w:val="heading 1"/>
    <w:basedOn w:val="Normal"/>
    <w:next w:val="Normal"/>
    <w:link w:val="Ttulo1Char"/>
    <w:uiPriority w:val="9"/>
    <w:qFormat/>
    <w:rsid w:val="00851C3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973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C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973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1C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973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C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9859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9859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C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9859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C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9859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C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9859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C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9859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C3F"/>
    <w:rPr>
      <w:rFonts w:asciiTheme="majorHAnsi" w:eastAsiaTheme="majorEastAsia" w:hAnsiTheme="majorHAnsi" w:cstheme="majorBidi"/>
      <w:color w:val="997339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C3F"/>
    <w:rPr>
      <w:rFonts w:asciiTheme="majorHAnsi" w:eastAsiaTheme="majorEastAsia" w:hAnsiTheme="majorHAnsi" w:cstheme="majorBidi"/>
      <w:color w:val="997339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1C3F"/>
    <w:rPr>
      <w:rFonts w:asciiTheme="majorHAnsi" w:eastAsiaTheme="majorEastAsia" w:hAnsiTheme="majorHAnsi" w:cstheme="majorBidi"/>
      <w:color w:val="997339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1C3F"/>
    <w:rPr>
      <w:rFonts w:asciiTheme="majorHAnsi" w:eastAsiaTheme="majorEastAsia" w:hAnsiTheme="majorHAnsi" w:cstheme="majorBidi"/>
      <w:color w:val="C19859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1C3F"/>
    <w:rPr>
      <w:rFonts w:asciiTheme="majorHAnsi" w:eastAsiaTheme="majorEastAsia" w:hAnsiTheme="majorHAnsi" w:cstheme="majorBidi"/>
      <w:i/>
      <w:iCs/>
      <w:color w:val="C19859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1C3F"/>
    <w:rPr>
      <w:rFonts w:asciiTheme="majorHAnsi" w:eastAsiaTheme="majorEastAsia" w:hAnsiTheme="majorHAnsi" w:cstheme="majorBidi"/>
      <w:color w:val="C19859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1C3F"/>
    <w:rPr>
      <w:rFonts w:asciiTheme="majorHAnsi" w:eastAsiaTheme="majorEastAsia" w:hAnsiTheme="majorHAnsi" w:cstheme="majorBidi"/>
      <w:b/>
      <w:bCs/>
      <w:color w:val="C19859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1C3F"/>
    <w:rPr>
      <w:rFonts w:asciiTheme="majorHAnsi" w:eastAsiaTheme="majorEastAsia" w:hAnsiTheme="majorHAnsi" w:cstheme="majorBidi"/>
      <w:b/>
      <w:bCs/>
      <w:i/>
      <w:iCs/>
      <w:color w:val="C19859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1C3F"/>
    <w:rPr>
      <w:rFonts w:asciiTheme="majorHAnsi" w:eastAsiaTheme="majorEastAsia" w:hAnsiTheme="majorHAnsi" w:cstheme="majorBidi"/>
      <w:i/>
      <w:iCs/>
      <w:color w:val="C19859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1C3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851C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51C3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C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C3F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851C3F"/>
    <w:rPr>
      <w:b/>
      <w:bCs/>
    </w:rPr>
  </w:style>
  <w:style w:type="character" w:styleId="nfase">
    <w:name w:val="Emphasis"/>
    <w:basedOn w:val="Fontepargpadro"/>
    <w:uiPriority w:val="20"/>
    <w:qFormat/>
    <w:rsid w:val="00851C3F"/>
    <w:rPr>
      <w:i/>
      <w:iCs/>
      <w:color w:val="C19859" w:themeColor="accent6"/>
    </w:rPr>
  </w:style>
  <w:style w:type="paragraph" w:styleId="SemEspaamento">
    <w:name w:val="No Spacing"/>
    <w:uiPriority w:val="1"/>
    <w:qFormat/>
    <w:rsid w:val="00851C3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51C3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851C3F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C3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9859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1C3F"/>
    <w:rPr>
      <w:rFonts w:asciiTheme="majorHAnsi" w:eastAsiaTheme="majorEastAsia" w:hAnsiTheme="majorHAnsi" w:cstheme="majorBidi"/>
      <w:i/>
      <w:iCs/>
      <w:color w:val="C19859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51C3F"/>
    <w:rPr>
      <w:i/>
      <w:iCs/>
    </w:rPr>
  </w:style>
  <w:style w:type="character" w:styleId="nfaseIntensa">
    <w:name w:val="Intense Emphasis"/>
    <w:basedOn w:val="Fontepargpadro"/>
    <w:uiPriority w:val="21"/>
    <w:qFormat/>
    <w:rsid w:val="00851C3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51C3F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851C3F"/>
    <w:rPr>
      <w:b/>
      <w:bCs/>
      <w:smallCaps/>
      <w:color w:val="C19859" w:themeColor="accent6"/>
    </w:rPr>
  </w:style>
  <w:style w:type="character" w:styleId="TtulodoLivro">
    <w:name w:val="Book Title"/>
    <w:basedOn w:val="Fontepargpadro"/>
    <w:uiPriority w:val="33"/>
    <w:qFormat/>
    <w:rsid w:val="00851C3F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1C3F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B91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845"/>
  </w:style>
  <w:style w:type="paragraph" w:styleId="Rodap">
    <w:name w:val="footer"/>
    <w:basedOn w:val="Normal"/>
    <w:link w:val="RodapChar"/>
    <w:uiPriority w:val="99"/>
    <w:unhideWhenUsed/>
    <w:rsid w:val="00B91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3912-9F56-4461-8EC1-20B8676E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Bianca Soares Pereira</dc:creator>
  <cp:keywords/>
  <dc:description/>
  <cp:lastModifiedBy>Ana Bianca Soares Pereira</cp:lastModifiedBy>
  <cp:revision>2</cp:revision>
  <dcterms:created xsi:type="dcterms:W3CDTF">2022-02-18T12:44:00Z</dcterms:created>
  <dcterms:modified xsi:type="dcterms:W3CDTF">2022-02-18T13:34:00Z</dcterms:modified>
</cp:coreProperties>
</file>