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A6EF" w14:textId="560D1C8F" w:rsidR="0066020D" w:rsidRDefault="0045631E" w:rsidP="0045631E">
      <w:pPr>
        <w:pStyle w:val="Heading1"/>
      </w:pPr>
      <w:r>
        <w:t>Question 1: Decision Trees</w:t>
      </w:r>
    </w:p>
    <w:p w14:paraId="500D6F84" w14:textId="4EB92D7B" w:rsidR="00122115" w:rsidRPr="00122115" w:rsidRDefault="00122115" w:rsidP="00122115">
      <w:pPr>
        <w:ind w:left="720"/>
      </w:pPr>
      <w:r>
        <w:t xml:space="preserve">Before we start, we can simplify the representation of the data by eliminating duplicated </w:t>
      </w:r>
      <w:r w:rsidR="00645DF1">
        <w:t xml:space="preserve">data. </w:t>
      </w:r>
      <w:r w:rsidR="008276A6">
        <w:t xml:space="preserve">Then construct a “truth table” to </w:t>
      </w:r>
      <w:r w:rsidR="00F24C79">
        <w:t xml:space="preserve">enumerate all the possible data to compare </w:t>
      </w:r>
      <w:r w:rsidR="00BA5C93">
        <w:t>out put of different decision trees.</w:t>
      </w:r>
      <w:r w:rsidR="000A0A14">
        <w:t xml:space="preserve"> Figure 1.3 clearly shows the </w:t>
      </w:r>
      <w:r w:rsidR="006B55A0">
        <w:t>comparison</w:t>
      </w:r>
      <w:r w:rsidR="00545B18">
        <w:t xml:space="preserve"> </w:t>
      </w:r>
      <w:r w:rsidR="00E4501D">
        <w:t>among</w:t>
      </w:r>
      <w:r w:rsidR="00545B18">
        <w:t xml:space="preserve"> </w:t>
      </w:r>
      <w:r w:rsidR="00E4501D">
        <w:t>the tree generated by the maximum information gain split and t</w:t>
      </w:r>
      <w:r w:rsidR="00153669">
        <w:t xml:space="preserve">hose </w:t>
      </w:r>
      <w:r w:rsidR="006B0DFF">
        <w:t>obtained from question a) and b).</w:t>
      </w:r>
    </w:p>
    <w:p w14:paraId="660E8538" w14:textId="4C98A729" w:rsidR="00C70871" w:rsidRDefault="00033E1D" w:rsidP="000B5F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4380D" wp14:editId="2D21E334">
            <wp:simplePos x="0" y="0"/>
            <wp:positionH relativeFrom="margin">
              <wp:align>center</wp:align>
            </wp:positionH>
            <wp:positionV relativeFrom="paragraph">
              <wp:posOffset>1287200</wp:posOffset>
            </wp:positionV>
            <wp:extent cx="3208655" cy="25285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1E4">
        <w:t>Figure1.1</w:t>
      </w:r>
      <w:r w:rsidR="00316B04">
        <w:t>.1</w:t>
      </w:r>
      <w:r w:rsidR="000B5FDC">
        <w:t xml:space="preserve"> is </w:t>
      </w:r>
      <w:r w:rsidR="00F65065">
        <w:t xml:space="preserve">the tree </w:t>
      </w:r>
      <w:r w:rsidR="00A62584">
        <w:t>found</w:t>
      </w:r>
      <w:r w:rsidR="00F65065">
        <w:t xml:space="preserve"> when the features are in the order [</w:t>
      </w:r>
      <w:r w:rsidR="00F65065" w:rsidRPr="008B60B7">
        <w:rPr>
          <w:i/>
          <w:iCs/>
        </w:rPr>
        <w:t xml:space="preserve">Author, Thread, Length, </w:t>
      </w:r>
      <w:r w:rsidR="00A47CA0" w:rsidRPr="008B60B7">
        <w:rPr>
          <w:i/>
          <w:iCs/>
        </w:rPr>
        <w:t>WhereRead</w:t>
      </w:r>
      <w:r w:rsidR="00F65065">
        <w:t>]</w:t>
      </w:r>
      <w:r w:rsidR="00A47CA0">
        <w:t>.</w:t>
      </w:r>
      <w:r w:rsidR="00D6648F">
        <w:t xml:space="preserve"> Th</w:t>
      </w:r>
      <w:r w:rsidR="00316B04">
        <w:t>is</w:t>
      </w:r>
      <w:r w:rsidR="00D6648F">
        <w:t xml:space="preserve"> tree can be simplified </w:t>
      </w:r>
      <w:r w:rsidR="00D6648F">
        <w:rPr>
          <w:rFonts w:hint="eastAsia"/>
        </w:rPr>
        <w:t>t</w:t>
      </w:r>
      <w:r w:rsidR="00D6648F">
        <w:t>o Figure 1.2.</w:t>
      </w:r>
      <w:r w:rsidR="007C00DB">
        <w:t xml:space="preserve"> </w:t>
      </w:r>
      <w:r w:rsidR="008441EB">
        <w:t>It</w:t>
      </w:r>
      <w:r w:rsidR="007C00DB">
        <w:t xml:space="preserve"> represents the </w:t>
      </w:r>
      <w:r w:rsidR="00C70871">
        <w:t>different</w:t>
      </w:r>
      <w:r w:rsidR="007C00DB">
        <w:t xml:space="preserve"> function </w:t>
      </w:r>
      <w:r w:rsidR="00C70871">
        <w:t>from</w:t>
      </w:r>
      <w:r w:rsidR="007C00DB">
        <w:t xml:space="preserve"> that found with the maximum information gain split</w:t>
      </w:r>
      <w:r w:rsidR="0092067C">
        <w:t xml:space="preserve"> as for any features, these two trees can</w:t>
      </w:r>
      <w:r w:rsidR="00E87C92">
        <w:t>’t</w:t>
      </w:r>
      <w:r w:rsidR="0092067C">
        <w:t xml:space="preserve"> give identical </w:t>
      </w:r>
      <w:r w:rsidR="003A02B7">
        <w:t>UserAction</w:t>
      </w:r>
      <w:r w:rsidR="00014AE1">
        <w:t>s</w:t>
      </w:r>
      <w:r w:rsidR="00DE0246">
        <w:t xml:space="preserve"> as output</w:t>
      </w:r>
      <w:r w:rsidR="00E87C92">
        <w:t>.</w:t>
      </w:r>
      <w:r w:rsidR="004E2155">
        <w:t xml:space="preserve"> For example,</w:t>
      </w:r>
      <w:r w:rsidR="00984AF9">
        <w:t xml:space="preserve"> decision for</w:t>
      </w:r>
      <w:r w:rsidR="004E2155">
        <w:t xml:space="preserve"> </w:t>
      </w:r>
      <w:r w:rsidR="006A4432">
        <w:t>example</w:t>
      </w:r>
      <w:r w:rsidR="00AA78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AA78C5">
        <w:t xml:space="preserve"> </w:t>
      </w:r>
      <w:r w:rsidR="00B25C38">
        <w:t>&lt;</w:t>
      </w:r>
      <w:r w:rsidR="00B25C38" w:rsidRPr="00385A81">
        <w:rPr>
          <w:i/>
          <w:iCs/>
        </w:rPr>
        <w:t>unknown, new, long, work</w:t>
      </w:r>
      <w:r w:rsidR="00B25C38">
        <w:t>&gt;</w:t>
      </w:r>
      <w:r w:rsidR="0050043E">
        <w:t xml:space="preserve"> </w:t>
      </w:r>
      <w:r w:rsidR="00013FBA">
        <w:t>given by</w:t>
      </w:r>
      <w:r w:rsidR="00984AF9">
        <w:t xml:space="preserve"> this tree is </w:t>
      </w:r>
      <w:r w:rsidR="00454129" w:rsidRPr="00E94E82">
        <w:rPr>
          <w:i/>
          <w:iCs/>
        </w:rPr>
        <w:t>reads</w:t>
      </w:r>
      <w:r w:rsidR="00454129">
        <w:t xml:space="preserve">, but </w:t>
      </w:r>
      <w:r w:rsidR="008441EB">
        <w:t>that</w:t>
      </w:r>
      <w:r w:rsidR="00454129">
        <w:t xml:space="preserve"> given by the tree found with the maximum information gain split is </w:t>
      </w:r>
      <w:r w:rsidR="00454129" w:rsidRPr="00D3597E">
        <w:rPr>
          <w:i/>
          <w:iCs/>
        </w:rPr>
        <w:t>skips</w:t>
      </w:r>
      <w:r w:rsidR="00454129">
        <w:t>.</w:t>
      </w:r>
    </w:p>
    <w:p w14:paraId="2630E4ED" w14:textId="04E3AAF3" w:rsidR="00FD6D96" w:rsidRDefault="00ED0D12" w:rsidP="00FD6D9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EE0C1" wp14:editId="1B6D9A57">
            <wp:simplePos x="0" y="0"/>
            <wp:positionH relativeFrom="margin">
              <wp:align>center</wp:align>
            </wp:positionH>
            <wp:positionV relativeFrom="paragraph">
              <wp:posOffset>2756342</wp:posOffset>
            </wp:positionV>
            <wp:extent cx="3886200" cy="23291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96">
        <w:t>Figure 1.1</w:t>
      </w:r>
      <w:r w:rsidR="00316B04">
        <w:t>.1</w:t>
      </w:r>
    </w:p>
    <w:p w14:paraId="0E991193" w14:textId="37AC63F5" w:rsidR="00316B04" w:rsidRDefault="00316B04" w:rsidP="00FD6D96">
      <w:pPr>
        <w:pStyle w:val="ListParagraph"/>
        <w:jc w:val="center"/>
      </w:pPr>
      <w:r>
        <w:t>Figure 1.1.2</w:t>
      </w:r>
    </w:p>
    <w:p w14:paraId="6B837B41" w14:textId="2E1C50DE" w:rsidR="00083CD8" w:rsidRDefault="00083CD8" w:rsidP="00FD6D96">
      <w:pPr>
        <w:pStyle w:val="ListParagraph"/>
        <w:jc w:val="center"/>
      </w:pPr>
    </w:p>
    <w:p w14:paraId="0F572FFD" w14:textId="1ED8C07F" w:rsidR="00083CD8" w:rsidRDefault="00083CD8" w:rsidP="00FD6D96">
      <w:pPr>
        <w:pStyle w:val="ListParagraph"/>
        <w:jc w:val="center"/>
      </w:pPr>
    </w:p>
    <w:p w14:paraId="7C5D9BD4" w14:textId="2E301019" w:rsidR="00083CD8" w:rsidRDefault="00083CD8" w:rsidP="00FD6D96">
      <w:pPr>
        <w:pStyle w:val="ListParagraph"/>
        <w:jc w:val="center"/>
      </w:pPr>
    </w:p>
    <w:p w14:paraId="04E66122" w14:textId="152904DC" w:rsidR="00083CD8" w:rsidRDefault="00083CD8" w:rsidP="00FD6D96">
      <w:pPr>
        <w:pStyle w:val="ListParagraph"/>
        <w:jc w:val="center"/>
      </w:pPr>
    </w:p>
    <w:p w14:paraId="61AC258A" w14:textId="24291320" w:rsidR="00083CD8" w:rsidRDefault="00083CD8" w:rsidP="00FD6D96">
      <w:pPr>
        <w:pStyle w:val="ListParagraph"/>
        <w:jc w:val="center"/>
      </w:pPr>
    </w:p>
    <w:p w14:paraId="56CF6CFE" w14:textId="6E953937" w:rsidR="00083CD8" w:rsidRDefault="00083CD8" w:rsidP="00FD6D96">
      <w:pPr>
        <w:pStyle w:val="ListParagraph"/>
        <w:jc w:val="center"/>
      </w:pPr>
    </w:p>
    <w:p w14:paraId="6DC0F73A" w14:textId="1ED95CD7" w:rsidR="00083CD8" w:rsidRDefault="00083CD8" w:rsidP="00FD6D96">
      <w:pPr>
        <w:pStyle w:val="ListParagraph"/>
        <w:jc w:val="center"/>
      </w:pPr>
    </w:p>
    <w:p w14:paraId="13CB65D2" w14:textId="77777777" w:rsidR="00083CD8" w:rsidRDefault="00083CD8" w:rsidP="00FD6D96">
      <w:pPr>
        <w:pStyle w:val="ListParagraph"/>
        <w:jc w:val="center"/>
      </w:pPr>
    </w:p>
    <w:p w14:paraId="6086DB33" w14:textId="72EB6808" w:rsidR="00B90F94" w:rsidRDefault="00B90F94" w:rsidP="000B5FDC">
      <w:pPr>
        <w:pStyle w:val="ListParagraph"/>
        <w:numPr>
          <w:ilvl w:val="0"/>
          <w:numId w:val="1"/>
        </w:numPr>
      </w:pPr>
      <w:r w:rsidRPr="006905A8">
        <w:rPr>
          <w:noProof/>
        </w:rPr>
        <w:drawing>
          <wp:anchor distT="0" distB="0" distL="114300" distR="114300" simplePos="0" relativeHeight="251659264" behindDoc="0" locked="0" layoutInCell="1" allowOverlap="1" wp14:anchorId="1179DB74" wp14:editId="78119904">
            <wp:simplePos x="0" y="0"/>
            <wp:positionH relativeFrom="margin">
              <wp:align>center</wp:align>
            </wp:positionH>
            <wp:positionV relativeFrom="paragraph">
              <wp:posOffset>1116330</wp:posOffset>
            </wp:positionV>
            <wp:extent cx="4192905" cy="35763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96">
        <w:t>Figure</w:t>
      </w:r>
      <w:r w:rsidR="001C5F50">
        <w:t xml:space="preserve"> </w:t>
      </w:r>
      <w:r w:rsidR="00FD6D96">
        <w:t>1.2</w:t>
      </w:r>
      <w:r w:rsidR="001C5F50">
        <w:t>.1</w:t>
      </w:r>
      <w:r w:rsidR="005117B7">
        <w:t xml:space="preserve"> is the tree found</w:t>
      </w:r>
      <w:r w:rsidR="0052288C">
        <w:t xml:space="preserve"> when</w:t>
      </w:r>
      <w:r w:rsidR="00A62584">
        <w:t xml:space="preserve"> the features are in the order [</w:t>
      </w:r>
      <w:r w:rsidR="00A62584" w:rsidRPr="008B60B7">
        <w:rPr>
          <w:i/>
          <w:iCs/>
        </w:rPr>
        <w:t>WhereRead, Thread,</w:t>
      </w:r>
      <w:r w:rsidR="00311A0A" w:rsidRPr="008B60B7">
        <w:rPr>
          <w:i/>
          <w:iCs/>
        </w:rPr>
        <w:t xml:space="preserve"> </w:t>
      </w:r>
      <w:r w:rsidR="00A62584" w:rsidRPr="008B60B7">
        <w:rPr>
          <w:i/>
          <w:iCs/>
        </w:rPr>
        <w:t>Length, Author</w:t>
      </w:r>
      <w:r w:rsidR="00A62584">
        <w:t>]</w:t>
      </w:r>
      <w:r w:rsidR="001563AA">
        <w:t>.</w:t>
      </w:r>
      <w:r w:rsidR="001C5F50">
        <w:t xml:space="preserve"> This tree can be simplified to Figure 1.2.2</w:t>
      </w:r>
      <w:r w:rsidR="00596F01">
        <w:t>,</w:t>
      </w:r>
      <w:r w:rsidR="00B57516">
        <w:t xml:space="preserve"> </w:t>
      </w:r>
      <w:r w:rsidR="00596F01">
        <w:t>which</w:t>
      </w:r>
      <w:r w:rsidR="00B57516">
        <w:t xml:space="preserve"> represents </w:t>
      </w:r>
      <w:r w:rsidR="007C2BE8">
        <w:t>the same</w:t>
      </w:r>
      <w:r w:rsidR="00B25C38">
        <w:t xml:space="preserve"> function </w:t>
      </w:r>
      <w:r w:rsidR="009D7001">
        <w:t>as</w:t>
      </w:r>
      <w:r w:rsidR="00B25C38">
        <w:t xml:space="preserve"> that found with the maximum information gain split</w:t>
      </w:r>
      <w:r w:rsidR="00B37C1F">
        <w:t xml:space="preserve"> because it has identical </w:t>
      </w:r>
      <w:r w:rsidR="00142604">
        <w:t>output according to the “truth table” in Figure 1.3</w:t>
      </w:r>
      <w:r w:rsidR="009D4FCC">
        <w:t>.</w:t>
      </w:r>
      <w:r w:rsidRPr="00B90F94">
        <w:rPr>
          <w:rFonts w:hint="eastAsia"/>
        </w:rPr>
        <w:t xml:space="preserve"> </w:t>
      </w:r>
      <w:r w:rsidR="0093228B">
        <w:t xml:space="preserve">Hence, it </w:t>
      </w:r>
      <w:proofErr w:type="gramStart"/>
      <w:r w:rsidR="0093228B">
        <w:t>represent</w:t>
      </w:r>
      <w:proofErr w:type="gramEnd"/>
      <w:r w:rsidR="0093228B">
        <w:t xml:space="preserve"> a different function </w:t>
      </w:r>
      <w:r w:rsidR="00947166">
        <w:t>with the one given for the preceding part</w:t>
      </w:r>
      <w:r w:rsidR="00450EEB">
        <w:t xml:space="preserve"> </w:t>
      </w:r>
      <w:r w:rsidR="008212D8">
        <w:t>as</w:t>
      </w:r>
      <w:r w:rsidR="00450EEB">
        <w:t xml:space="preserve"> that function is different from the </w:t>
      </w:r>
      <w:r w:rsidR="00E6030B">
        <w:t>one</w:t>
      </w:r>
      <w:r w:rsidR="00450EEB">
        <w:t xml:space="preserve"> found with the maximum information gain split</w:t>
      </w:r>
      <w:r w:rsidR="00947166">
        <w:t>.</w:t>
      </w:r>
    </w:p>
    <w:p w14:paraId="7CB9609F" w14:textId="40674CA7" w:rsidR="000B5FDC" w:rsidRDefault="00B90F94" w:rsidP="00B90F9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7C3FC7" wp14:editId="55F47DDB">
            <wp:simplePos x="0" y="0"/>
            <wp:positionH relativeFrom="margin">
              <wp:align>center</wp:align>
            </wp:positionH>
            <wp:positionV relativeFrom="paragraph">
              <wp:posOffset>3843020</wp:posOffset>
            </wp:positionV>
            <wp:extent cx="2094865" cy="249682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Figure</w:t>
      </w:r>
      <w:r>
        <w:t xml:space="preserve"> 1.2.1</w:t>
      </w:r>
    </w:p>
    <w:p w14:paraId="400D248E" w14:textId="15A55726" w:rsidR="00B90F94" w:rsidRDefault="00B90F94" w:rsidP="00B90F94">
      <w:pPr>
        <w:pStyle w:val="ListParagraph"/>
        <w:jc w:val="center"/>
      </w:pPr>
      <w:r>
        <w:t>Figure 1.2.2</w:t>
      </w:r>
    </w:p>
    <w:p w14:paraId="030D04C8" w14:textId="257D1412" w:rsidR="000C772F" w:rsidRDefault="000C772F" w:rsidP="00B90F94">
      <w:pPr>
        <w:pStyle w:val="ListParagraph"/>
        <w:jc w:val="center"/>
      </w:pPr>
    </w:p>
    <w:p w14:paraId="4A77BED9" w14:textId="6EE1602C" w:rsidR="000C772F" w:rsidRDefault="000C772F" w:rsidP="00B90F94">
      <w:pPr>
        <w:pStyle w:val="ListParagraph"/>
        <w:jc w:val="center"/>
      </w:pPr>
    </w:p>
    <w:p w14:paraId="573373EA" w14:textId="33EC2178" w:rsidR="000C772F" w:rsidRDefault="000C772F" w:rsidP="00B90F94">
      <w:pPr>
        <w:pStyle w:val="ListParagraph"/>
        <w:jc w:val="center"/>
      </w:pPr>
    </w:p>
    <w:p w14:paraId="04CCB930" w14:textId="409B7B70" w:rsidR="00CA64AB" w:rsidRDefault="00CA64AB" w:rsidP="00B90F94">
      <w:pPr>
        <w:pStyle w:val="ListParagraph"/>
        <w:jc w:val="center"/>
      </w:pPr>
    </w:p>
    <w:p w14:paraId="5B218689" w14:textId="6F43E16E" w:rsidR="000C772F" w:rsidRDefault="00CA64AB" w:rsidP="00364572">
      <w:pPr>
        <w:pStyle w:val="ListParagraph"/>
        <w:jc w:val="center"/>
      </w:pPr>
      <w:r w:rsidRPr="007C1EF3">
        <w:rPr>
          <w:noProof/>
        </w:rPr>
        <w:drawing>
          <wp:anchor distT="0" distB="0" distL="114300" distR="114300" simplePos="0" relativeHeight="251662336" behindDoc="0" locked="0" layoutInCell="1" allowOverlap="1" wp14:anchorId="080A3EE8" wp14:editId="7F71265F">
            <wp:simplePos x="0" y="0"/>
            <wp:positionH relativeFrom="margin">
              <wp:align>left</wp:align>
            </wp:positionH>
            <wp:positionV relativeFrom="paragraph">
              <wp:posOffset>470</wp:posOffset>
            </wp:positionV>
            <wp:extent cx="5274310" cy="3005455"/>
            <wp:effectExtent l="0" t="0" r="254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1.3</w:t>
      </w:r>
    </w:p>
    <w:p w14:paraId="216295CF" w14:textId="6F76D82D" w:rsidR="00B90F94" w:rsidRDefault="00D31CC0" w:rsidP="000B5FDC">
      <w:pPr>
        <w:pStyle w:val="ListParagraph"/>
        <w:numPr>
          <w:ilvl w:val="0"/>
          <w:numId w:val="1"/>
        </w:numPr>
      </w:pPr>
      <w:r>
        <w:t xml:space="preserve">Figure 1.4 </w:t>
      </w:r>
      <w:r w:rsidR="000D3F87">
        <w:t>contains</w:t>
      </w:r>
      <w:r w:rsidR="00504B21">
        <w:t xml:space="preserve"> a tree that correctly classifies the training examples but represents a different function</w:t>
      </w:r>
      <w:r w:rsidR="00613573">
        <w:t xml:space="preserve"> than those found by the preceding examples</w:t>
      </w:r>
      <w:r w:rsidR="00802EBA">
        <w:t>.</w:t>
      </w:r>
      <w:r w:rsidR="005F31FC">
        <w:t xml:space="preserve"> </w:t>
      </w:r>
      <w:r w:rsidR="000F6664">
        <w:t>It is obtained by adding branches to Figure 1.1.2</w:t>
      </w:r>
      <w:r w:rsidR="00C37112">
        <w:t xml:space="preserve">. </w:t>
      </w:r>
      <w:r w:rsidR="002F25EB">
        <w:t xml:space="preserve">It </w:t>
      </w:r>
      <w:r w:rsidR="00B70701">
        <w:t>has</w:t>
      </w:r>
      <w:r w:rsidR="002F25EB">
        <w:t xml:space="preserve"> exactly the same actions</w:t>
      </w:r>
      <w:r w:rsidR="002626C6">
        <w:t xml:space="preserve"> as the training examples</w:t>
      </w:r>
      <w:r w:rsidR="00A867DB">
        <w:t xml:space="preserve"> but </w:t>
      </w:r>
      <w:r w:rsidR="009E1B06">
        <w:t>gives different out</w:t>
      </w:r>
      <w:r w:rsidR="00E663DB">
        <w:t xml:space="preserve">put </w:t>
      </w:r>
      <w:r w:rsidR="00902A5A">
        <w:t xml:space="preserve">with </w:t>
      </w:r>
      <w:r w:rsidR="00647F86">
        <w:t>any tree mentioned before</w:t>
      </w:r>
      <w:r w:rsidR="00352D1C">
        <w:t>.</w:t>
      </w:r>
      <w:r w:rsidR="00B37D87">
        <w:t xml:space="preserve"> For example, </w:t>
      </w:r>
      <w:r w:rsidR="00EC1D54">
        <w:t xml:space="preserve">decision for </w:t>
      </w:r>
      <w:r w:rsidR="004346AC">
        <w:rPr>
          <w:rFonts w:hint="eastAsia"/>
          <w:lang w:val="en-US"/>
        </w:rPr>
        <w:t>&lt;</w:t>
      </w:r>
      <w:r w:rsidR="00340C35">
        <w:rPr>
          <w:rFonts w:hint="eastAsia"/>
          <w:i/>
          <w:iCs/>
          <w:lang w:val="en-US"/>
        </w:rPr>
        <w:t>Un</w:t>
      </w:r>
      <w:r w:rsidR="00340C35">
        <w:rPr>
          <w:i/>
          <w:iCs/>
          <w:lang w:val="en-US"/>
        </w:rPr>
        <w:t xml:space="preserve">known, </w:t>
      </w:r>
      <w:r w:rsidR="007E4BBC">
        <w:rPr>
          <w:i/>
          <w:iCs/>
          <w:lang w:val="en-US"/>
        </w:rPr>
        <w:t>new, short, home</w:t>
      </w:r>
      <w:r w:rsidR="004346AC">
        <w:rPr>
          <w:rFonts w:hint="eastAsia"/>
          <w:lang w:val="en-US"/>
        </w:rPr>
        <w:t>&gt;</w:t>
      </w:r>
      <w:r w:rsidR="00653287">
        <w:rPr>
          <w:lang w:val="en-US"/>
        </w:rPr>
        <w:t xml:space="preserve"> is </w:t>
      </w:r>
      <w:r w:rsidR="00456AF0" w:rsidRPr="00456AF0">
        <w:rPr>
          <w:i/>
          <w:iCs/>
          <w:lang w:val="en-US"/>
        </w:rPr>
        <w:t>skips</w:t>
      </w:r>
      <w:r w:rsidR="00456AF0">
        <w:rPr>
          <w:lang w:val="en-US"/>
        </w:rPr>
        <w:t xml:space="preserve"> </w:t>
      </w:r>
      <w:r w:rsidR="00606EDA">
        <w:rPr>
          <w:lang w:val="en-US"/>
        </w:rPr>
        <w:t>but</w:t>
      </w:r>
      <w:r w:rsidR="00456AF0">
        <w:rPr>
          <w:lang w:val="en-US"/>
        </w:rPr>
        <w:t xml:space="preserve"> that of any </w:t>
      </w:r>
      <w:r w:rsidR="00AA4DE6">
        <w:rPr>
          <w:lang w:val="en-US"/>
        </w:rPr>
        <w:t>tree</w:t>
      </w:r>
      <w:r w:rsidR="00A82830">
        <w:rPr>
          <w:lang w:val="en-US"/>
        </w:rPr>
        <w:t xml:space="preserve"> found by the preceding examples</w:t>
      </w:r>
      <w:r w:rsidR="00AA4DE6">
        <w:rPr>
          <w:lang w:val="en-US"/>
        </w:rPr>
        <w:t xml:space="preserve"> is </w:t>
      </w:r>
      <w:r w:rsidR="00AA4DE6">
        <w:rPr>
          <w:i/>
          <w:iCs/>
          <w:lang w:val="en-US"/>
        </w:rPr>
        <w:t>reads</w:t>
      </w:r>
      <w:r w:rsidR="0070449F">
        <w:rPr>
          <w:lang w:val="en-US"/>
        </w:rPr>
        <w:t>.</w:t>
      </w:r>
    </w:p>
    <w:p w14:paraId="1D6C9F37" w14:textId="4043DA8A" w:rsidR="00596DF6" w:rsidRDefault="00D00F64" w:rsidP="001C5F50">
      <w:r>
        <w:rPr>
          <w:noProof/>
        </w:rPr>
        <w:drawing>
          <wp:anchor distT="0" distB="0" distL="114300" distR="114300" simplePos="0" relativeHeight="251663360" behindDoc="0" locked="0" layoutInCell="1" allowOverlap="1" wp14:anchorId="474E96BC" wp14:editId="0623C73D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557905" cy="3291840"/>
            <wp:effectExtent l="0" t="0" r="444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7BBDD" w14:textId="2637852A" w:rsidR="00F650AD" w:rsidRPr="00B90F94" w:rsidRDefault="0011019D" w:rsidP="00A96650">
      <w:pPr>
        <w:jc w:val="center"/>
      </w:pPr>
      <w:r>
        <w:t>Figure 1.</w:t>
      </w:r>
      <w:r w:rsidR="00D30DA3">
        <w:t>4</w:t>
      </w:r>
      <w:r w:rsidR="00596DF6">
        <w:br w:type="page"/>
      </w:r>
    </w:p>
    <w:p w14:paraId="028E9EFF" w14:textId="06FFF85D" w:rsidR="004D5E84" w:rsidRDefault="006969D5" w:rsidP="006969D5">
      <w:pPr>
        <w:pStyle w:val="Heading1"/>
      </w:pPr>
      <w:r>
        <w:lastRenderedPageBreak/>
        <w:t>Question 2: Decision Trees</w:t>
      </w:r>
    </w:p>
    <w:p w14:paraId="4EAF1517" w14:textId="04587551" w:rsidR="00CF2371" w:rsidRDefault="007A5C3C" w:rsidP="006969D5">
      <w:pPr>
        <w:rPr>
          <w:rFonts w:eastAsia="宋体" w:cstheme="minorHAnsi"/>
          <w:color w:val="333333"/>
          <w:spacing w:val="3"/>
          <w:shd w:val="clear" w:color="auto" w:fill="FFFFFF"/>
        </w:rPr>
      </w:pPr>
      <w:r w:rsidRPr="00212AF1">
        <w:rPr>
          <w:rFonts w:eastAsia="宋体" w:cstheme="minorHAnsi"/>
          <w:color w:val="333333"/>
          <w:spacing w:val="3"/>
          <w:shd w:val="clear" w:color="auto" w:fill="FFFFFF"/>
        </w:rPr>
        <w:t>I tried</w:t>
      </w:r>
      <w:r w:rsidR="00DE58AA" w:rsidRPr="00212AF1">
        <w:rPr>
          <w:rFonts w:eastAsia="宋体" w:cstheme="minorHAnsi"/>
          <w:color w:val="333333"/>
          <w:spacing w:val="3"/>
          <w:shd w:val="clear" w:color="auto" w:fill="FFFFFF"/>
        </w:rPr>
        <w:t xml:space="preserve"> sklearn and </w:t>
      </w:r>
      <w:r w:rsidR="006A3181" w:rsidRPr="00212AF1">
        <w:rPr>
          <w:rFonts w:eastAsia="宋体" w:cstheme="minorHAnsi"/>
          <w:color w:val="333333"/>
          <w:spacing w:val="3"/>
          <w:shd w:val="clear" w:color="auto" w:fill="FFFFFF"/>
        </w:rPr>
        <w:t xml:space="preserve">Weka as </w:t>
      </w:r>
      <w:r w:rsidR="00375F1A" w:rsidRPr="00212AF1">
        <w:rPr>
          <w:rFonts w:eastAsia="宋体" w:cstheme="minorHAnsi"/>
          <w:color w:val="333333"/>
          <w:spacing w:val="3"/>
          <w:shd w:val="clear" w:color="auto" w:fill="FFFFFF"/>
        </w:rPr>
        <w:t>tools and finally</w:t>
      </w:r>
      <w:r w:rsidR="005B71F0" w:rsidRPr="00212AF1">
        <w:rPr>
          <w:rFonts w:eastAsia="宋体" w:cstheme="minorHAnsi"/>
          <w:color w:val="333333"/>
          <w:spacing w:val="3"/>
          <w:shd w:val="clear" w:color="auto" w:fill="FFFFFF"/>
        </w:rPr>
        <w:t xml:space="preserve"> choose Weka</w:t>
      </w:r>
      <w:r w:rsidR="004D5DA2" w:rsidRPr="00212AF1">
        <w:rPr>
          <w:rFonts w:eastAsia="宋体" w:cstheme="minorHAnsi"/>
          <w:color w:val="333333"/>
          <w:spacing w:val="3"/>
          <w:shd w:val="clear" w:color="auto" w:fill="FFFFFF"/>
        </w:rPr>
        <w:t xml:space="preserve"> to show my </w:t>
      </w:r>
      <w:r w:rsidR="00E33FE8" w:rsidRPr="00212AF1">
        <w:rPr>
          <w:rFonts w:eastAsia="宋体" w:cstheme="minorHAnsi"/>
          <w:color w:val="333333"/>
          <w:spacing w:val="3"/>
          <w:shd w:val="clear" w:color="auto" w:fill="FFFFFF"/>
        </w:rPr>
        <w:t>work</w:t>
      </w:r>
      <w:r w:rsidR="002C4F8A">
        <w:rPr>
          <w:rFonts w:eastAsia="宋体" w:cstheme="minorHAnsi"/>
          <w:color w:val="333333"/>
          <w:spacing w:val="3"/>
          <w:shd w:val="clear" w:color="auto" w:fill="FFFFFF"/>
        </w:rPr>
        <w:t xml:space="preserve"> as</w:t>
      </w:r>
      <w:r w:rsidR="00641108">
        <w:rPr>
          <w:rFonts w:eastAsia="宋体" w:cstheme="minorHAnsi"/>
          <w:color w:val="333333"/>
          <w:spacing w:val="3"/>
          <w:shd w:val="clear" w:color="auto" w:fill="FFFFFF"/>
        </w:rPr>
        <w:t xml:space="preserve"> there is a lower possibility to </w:t>
      </w:r>
      <w:r w:rsidR="00451B41">
        <w:rPr>
          <w:rFonts w:eastAsia="宋体" w:cstheme="minorHAnsi"/>
          <w:color w:val="333333"/>
          <w:spacing w:val="3"/>
          <w:shd w:val="clear" w:color="auto" w:fill="FFFFFF"/>
        </w:rPr>
        <w:t xml:space="preserve">get a wrong model using a GUI </w:t>
      </w:r>
      <w:r w:rsidR="000100BA">
        <w:rPr>
          <w:rFonts w:eastAsia="宋体" w:cstheme="minorHAnsi"/>
          <w:color w:val="333333"/>
          <w:spacing w:val="3"/>
          <w:shd w:val="clear" w:color="auto" w:fill="FFFFFF"/>
        </w:rPr>
        <w:t xml:space="preserve">program as a </w:t>
      </w:r>
      <w:r w:rsidR="00CC4916">
        <w:rPr>
          <w:rFonts w:eastAsia="宋体" w:cstheme="minorHAnsi"/>
          <w:color w:val="333333"/>
          <w:spacing w:val="3"/>
          <w:shd w:val="clear" w:color="auto" w:fill="FFFFFF"/>
        </w:rPr>
        <w:t>beginner</w:t>
      </w:r>
      <w:r w:rsidR="001E43F3">
        <w:rPr>
          <w:rFonts w:eastAsia="宋体" w:cstheme="minorHAnsi"/>
          <w:color w:val="333333"/>
          <w:spacing w:val="3"/>
          <w:shd w:val="clear" w:color="auto" w:fill="FFFFFF"/>
        </w:rPr>
        <w:t xml:space="preserve"> and it is more intuitive to show </w:t>
      </w:r>
      <w:r w:rsidR="004B1B81">
        <w:rPr>
          <w:rFonts w:eastAsia="宋体" w:cstheme="minorHAnsi"/>
          <w:color w:val="333333"/>
          <w:spacing w:val="3"/>
          <w:shd w:val="clear" w:color="auto" w:fill="FFFFFF"/>
        </w:rPr>
        <w:t>the steps</w:t>
      </w:r>
      <w:r w:rsidR="00C6519E" w:rsidRPr="00212AF1">
        <w:rPr>
          <w:rFonts w:eastAsia="宋体" w:cstheme="minorHAnsi"/>
          <w:color w:val="333333"/>
          <w:spacing w:val="3"/>
          <w:shd w:val="clear" w:color="auto" w:fill="FFFFFF"/>
        </w:rPr>
        <w:t>.</w:t>
      </w:r>
    </w:p>
    <w:p w14:paraId="27465CF5" w14:textId="4D8A40C0" w:rsidR="006C51F9" w:rsidRDefault="006C51F9" w:rsidP="006969D5">
      <w:pPr>
        <w:rPr>
          <w:rFonts w:eastAsia="宋体" w:cstheme="minorHAnsi"/>
          <w:color w:val="333333"/>
          <w:spacing w:val="3"/>
          <w:shd w:val="clear" w:color="auto" w:fill="FFFFFF"/>
        </w:rPr>
      </w:pPr>
      <w:r>
        <w:rPr>
          <w:rFonts w:eastAsia="宋体" w:cstheme="minorHAnsi"/>
          <w:color w:val="333333"/>
          <w:spacing w:val="3"/>
          <w:shd w:val="clear" w:color="auto" w:fill="FFFFFF"/>
        </w:rPr>
        <w:t>Firstly</w:t>
      </w:r>
      <w:r w:rsidR="006931A1">
        <w:rPr>
          <w:rFonts w:eastAsia="宋体" w:cstheme="minorHAnsi"/>
          <w:color w:val="333333"/>
          <w:spacing w:val="3"/>
          <w:shd w:val="clear" w:color="auto" w:fill="FFFFFF"/>
        </w:rPr>
        <w:t xml:space="preserve">, I </w:t>
      </w:r>
      <w:r w:rsidR="004F6858">
        <w:rPr>
          <w:rFonts w:eastAsia="宋体" w:cstheme="minorHAnsi"/>
          <w:color w:val="333333"/>
          <w:spacing w:val="3"/>
          <w:shd w:val="clear" w:color="auto" w:fill="FFFFFF"/>
        </w:rPr>
        <w:t xml:space="preserve">prepared </w:t>
      </w:r>
      <w:r w:rsidR="006931A1">
        <w:rPr>
          <w:rFonts w:eastAsia="宋体" w:cstheme="minorHAnsi"/>
          <w:color w:val="333333"/>
          <w:spacing w:val="3"/>
          <w:shd w:val="clear" w:color="auto" w:fill="FFFFFF"/>
        </w:rPr>
        <w:t xml:space="preserve">the </w:t>
      </w:r>
      <w:r w:rsidR="002E797E">
        <w:rPr>
          <w:rFonts w:eastAsia="宋体" w:cstheme="minorHAnsi"/>
          <w:color w:val="333333"/>
          <w:spacing w:val="3"/>
          <w:shd w:val="clear" w:color="auto" w:fill="FFFFFF"/>
        </w:rPr>
        <w:t>data to train</w:t>
      </w:r>
      <w:r w:rsidR="00070B73">
        <w:rPr>
          <w:rFonts w:eastAsia="宋体" w:cstheme="minorHAnsi"/>
          <w:color w:val="333333"/>
          <w:spacing w:val="3"/>
          <w:shd w:val="clear" w:color="auto" w:fill="FFFFFF"/>
        </w:rPr>
        <w:t xml:space="preserve"> by the following steps:</w:t>
      </w:r>
    </w:p>
    <w:p w14:paraId="4BE2DE8A" w14:textId="0D307420" w:rsidR="00070B73" w:rsidRPr="003F4E6D" w:rsidRDefault="00892661" w:rsidP="00892661">
      <w:pPr>
        <w:pStyle w:val="ListParagraph"/>
        <w:numPr>
          <w:ilvl w:val="0"/>
          <w:numId w:val="2"/>
        </w:numPr>
        <w:rPr>
          <w:rFonts w:eastAsia="宋体" w:cstheme="minorHAnsi"/>
          <w:color w:val="333333"/>
          <w:spacing w:val="3"/>
          <w:u w:val="words"/>
          <w:shd w:val="clear" w:color="auto" w:fill="FFFFFF"/>
        </w:rPr>
      </w:pPr>
      <w:r>
        <w:rPr>
          <w:rFonts w:eastAsia="宋体" w:cstheme="minorHAnsi"/>
          <w:color w:val="333333"/>
          <w:spacing w:val="3"/>
          <w:shd w:val="clear" w:color="auto" w:fill="FFFFFF"/>
        </w:rPr>
        <w:t>Download</w:t>
      </w:r>
      <w:r w:rsidR="00F37580">
        <w:rPr>
          <w:rFonts w:eastAsia="宋体" w:cstheme="minorHAnsi"/>
          <w:color w:val="333333"/>
          <w:spacing w:val="3"/>
          <w:shd w:val="clear" w:color="auto" w:fill="FFFFFF"/>
        </w:rPr>
        <w:t xml:space="preserve"> </w:t>
      </w:r>
      <w:r w:rsidR="008175C4">
        <w:rPr>
          <w:rFonts w:eastAsia="宋体" w:cstheme="minorHAnsi"/>
          <w:color w:val="333333"/>
          <w:spacing w:val="3"/>
          <w:shd w:val="clear" w:color="auto" w:fill="FFFFFF"/>
        </w:rPr>
        <w:t xml:space="preserve">the data from </w:t>
      </w:r>
      <w:hyperlink r:id="rId13" w:history="1">
        <w:r w:rsidR="003F4E6D" w:rsidRPr="0074233F">
          <w:rPr>
            <w:rStyle w:val="Hyperlink"/>
          </w:rPr>
          <w:t>http://archive.ics.uci.edu/ml/machine-learning</w:t>
        </w:r>
        <w:r w:rsidR="003F4E6D" w:rsidRPr="0074233F">
          <w:rPr>
            <w:rStyle w:val="Hyperlink"/>
          </w:rPr>
          <w:t>-</w:t>
        </w:r>
        <w:r w:rsidR="003F4E6D" w:rsidRPr="0074233F">
          <w:rPr>
            <w:rStyle w:val="Hyperlink"/>
          </w:rPr>
          <w:t>databases/adult/</w:t>
        </w:r>
      </w:hyperlink>
    </w:p>
    <w:p w14:paraId="7EFE93B0" w14:textId="3EB1D6BC" w:rsidR="003F4E6D" w:rsidRPr="0094438D" w:rsidRDefault="00F91EF5" w:rsidP="00892661">
      <w:pPr>
        <w:pStyle w:val="ListParagraph"/>
        <w:numPr>
          <w:ilvl w:val="0"/>
          <w:numId w:val="2"/>
        </w:numPr>
        <w:rPr>
          <w:rFonts w:eastAsia="宋体" w:cstheme="minorHAnsi"/>
          <w:color w:val="333333"/>
          <w:spacing w:val="3"/>
          <w:u w:val="words"/>
          <w:shd w:val="clear" w:color="auto" w:fill="FFFFFF"/>
        </w:rPr>
      </w:pPr>
      <w:r>
        <w:t>Combine</w:t>
      </w:r>
      <w:r w:rsidR="00AA7ACF">
        <w:t xml:space="preserve"> </w:t>
      </w:r>
      <w:r w:rsidR="008877E7">
        <w:t>.data and .test together</w:t>
      </w:r>
      <w:r w:rsidR="00FB1722">
        <w:t xml:space="preserve"> according to the requirement </w:t>
      </w:r>
      <w:r w:rsidR="00186BF1">
        <w:t xml:space="preserve">of </w:t>
      </w:r>
      <w:r w:rsidR="007724F3">
        <w:t xml:space="preserve">the </w:t>
      </w:r>
      <w:r w:rsidR="00186BF1">
        <w:t xml:space="preserve">instruction </w:t>
      </w:r>
      <w:r w:rsidR="004207AE">
        <w:t>on WebCMS3</w:t>
      </w:r>
      <w:r w:rsidR="00555238">
        <w:t>.</w:t>
      </w:r>
    </w:p>
    <w:p w14:paraId="36937A28" w14:textId="77777777" w:rsidR="00645020" w:rsidRPr="00645020" w:rsidRDefault="00787589" w:rsidP="00892661">
      <w:pPr>
        <w:pStyle w:val="ListParagraph"/>
        <w:numPr>
          <w:ilvl w:val="0"/>
          <w:numId w:val="2"/>
        </w:numPr>
        <w:rPr>
          <w:rFonts w:eastAsia="宋体" w:cstheme="minorHAnsi"/>
          <w:color w:val="333333"/>
          <w:spacing w:val="3"/>
          <w:u w:val="words"/>
          <w:shd w:val="clear" w:color="auto" w:fill="FFFFFF"/>
        </w:rPr>
      </w:pPr>
      <w:r>
        <w:t xml:space="preserve">Unify </w:t>
      </w:r>
      <w:r w:rsidR="00D631A9">
        <w:t xml:space="preserve">the </w:t>
      </w:r>
      <w:r w:rsidR="00C85C3B">
        <w:t xml:space="preserve">dataset by eliminating </w:t>
      </w:r>
      <w:r w:rsidR="006F152E">
        <w:t xml:space="preserve">‘.’ </w:t>
      </w:r>
      <w:r w:rsidR="00853CB1">
        <w:t>at</w:t>
      </w:r>
      <w:r w:rsidR="00822B7F">
        <w:t xml:space="preserve"> the end of</w:t>
      </w:r>
      <w:r w:rsidR="00325BF2">
        <w:t xml:space="preserve"> some rows</w:t>
      </w:r>
      <w:r w:rsidR="00C21FD8">
        <w:t xml:space="preserve"> and </w:t>
      </w:r>
      <w:r w:rsidR="00550BA6">
        <w:t>Converting ‘&gt;50K’ to ‘&gt;=50K’</w:t>
      </w:r>
    </w:p>
    <w:p w14:paraId="2C993C00" w14:textId="2EC6CB91" w:rsidR="00FE69D2" w:rsidRPr="00FE69D2" w:rsidRDefault="00580FBB" w:rsidP="00892661">
      <w:pPr>
        <w:pStyle w:val="ListParagraph"/>
        <w:numPr>
          <w:ilvl w:val="0"/>
          <w:numId w:val="2"/>
        </w:numPr>
        <w:rPr>
          <w:rFonts w:eastAsia="宋体" w:cstheme="minorHAnsi"/>
          <w:color w:val="333333"/>
          <w:spacing w:val="3"/>
          <w:u w:val="words"/>
          <w:shd w:val="clear" w:color="auto" w:fill="FFFFFF"/>
        </w:rPr>
      </w:pPr>
      <w:r>
        <w:t>Add header to each column according to adult.names</w:t>
      </w:r>
    </w:p>
    <w:p w14:paraId="21674A0F" w14:textId="60BB0F3B" w:rsidR="009E298D" w:rsidRPr="009E298D" w:rsidRDefault="009E298D" w:rsidP="006969D5">
      <w:pPr>
        <w:pStyle w:val="ListParagraph"/>
        <w:numPr>
          <w:ilvl w:val="0"/>
          <w:numId w:val="2"/>
        </w:numPr>
        <w:rPr>
          <w:rFonts w:eastAsia="宋体" w:cstheme="minorHAnsi"/>
          <w:color w:val="333333"/>
          <w:spacing w:val="3"/>
          <w:u w:val="words"/>
          <w:shd w:val="clear" w:color="auto" w:fill="FFFFFF"/>
        </w:rPr>
      </w:pPr>
      <w:r w:rsidRPr="000D4D27">
        <w:drawing>
          <wp:anchor distT="0" distB="0" distL="114300" distR="114300" simplePos="0" relativeHeight="251665408" behindDoc="0" locked="0" layoutInCell="1" allowOverlap="1" wp14:anchorId="237F6B1A" wp14:editId="40312AD5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274310" cy="234061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9D2">
        <w:t>Convert the</w:t>
      </w:r>
      <w:r w:rsidR="00DA3EBD">
        <w:t xml:space="preserve"> file type</w:t>
      </w:r>
      <w:r w:rsidR="00FE69D2">
        <w:t xml:space="preserve"> CSV to ARFF</w:t>
      </w:r>
      <w:r w:rsidR="002769D1">
        <w:t>, result is shown in Figure 2.1</w:t>
      </w:r>
    </w:p>
    <w:p w14:paraId="4A02D675" w14:textId="51B6E2D5" w:rsidR="00A13CC4" w:rsidRDefault="009E298D" w:rsidP="00C00765">
      <w:pPr>
        <w:pStyle w:val="ListParagraph"/>
        <w:ind w:left="360"/>
        <w:jc w:val="center"/>
      </w:pPr>
      <w:r>
        <w:t>Figure 2. 1 First several rows of the data</w:t>
      </w:r>
    </w:p>
    <w:p w14:paraId="1329F45B" w14:textId="77777777" w:rsidR="00AC4496" w:rsidRDefault="005E4625" w:rsidP="009F63EE">
      <w:r w:rsidRPr="009E298D">
        <w:drawing>
          <wp:anchor distT="0" distB="0" distL="114300" distR="114300" simplePos="0" relativeHeight="251664384" behindDoc="0" locked="0" layoutInCell="1" allowOverlap="1" wp14:anchorId="6235E4D4" wp14:editId="34270ABC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3434715" cy="2590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3EE">
        <w:t xml:space="preserve">Secondly, I imported the data </w:t>
      </w:r>
      <w:r w:rsidR="00A70016">
        <w:t>to Weka, shown</w:t>
      </w:r>
      <w:r w:rsidR="003012D8">
        <w:t xml:space="preserve"> in Figure</w:t>
      </w:r>
      <w:r w:rsidR="001315BD">
        <w:t xml:space="preserve"> 2.2</w:t>
      </w:r>
      <w:r w:rsidR="006667D9">
        <w:t>. Then I chos</w:t>
      </w:r>
      <w:r w:rsidR="00A10A35">
        <w:t>e</w:t>
      </w:r>
      <w:r w:rsidR="007272F1">
        <w:t xml:space="preserve"> J48 to classify the data</w:t>
      </w:r>
      <w:r w:rsidR="00C979D7">
        <w:t>set</w:t>
      </w:r>
      <w:r w:rsidR="00A95B85">
        <w:t xml:space="preserve"> </w:t>
      </w:r>
      <w:r w:rsidR="00D72984">
        <w:t>with Percentage Split of 66%</w:t>
      </w:r>
      <w:r w:rsidR="00A701CD">
        <w:t>.</w:t>
      </w:r>
      <w:r w:rsidR="004E1F4C">
        <w:t xml:space="preserve"> The reason why I chose 66% split</w:t>
      </w:r>
      <w:r w:rsidR="00AA2D5F">
        <w:t xml:space="preserve"> is that</w:t>
      </w:r>
      <w:r w:rsidR="00B6081D">
        <w:t xml:space="preserve"> the size </w:t>
      </w:r>
      <w:r w:rsidR="00A3796C">
        <w:t xml:space="preserve">of </w:t>
      </w:r>
      <w:r w:rsidR="00B6081D">
        <w:t xml:space="preserve">training set </w:t>
      </w:r>
      <w:r w:rsidR="006F5DC1">
        <w:t xml:space="preserve">is two times larger than that of </w:t>
      </w:r>
      <w:r w:rsidR="004B4902">
        <w:t>testing dataset</w:t>
      </w:r>
      <w:r w:rsidR="00DE7C26">
        <w:t>.</w:t>
      </w:r>
      <w:r w:rsidR="004B07CB">
        <w:t xml:space="preserve"> </w:t>
      </w:r>
      <w:r w:rsidR="00A60E95">
        <w:t>So</w:t>
      </w:r>
      <w:r w:rsidR="00746729">
        <w:t>,</w:t>
      </w:r>
      <w:r w:rsidR="004B07CB">
        <w:t xml:space="preserve"> we could use 1x3 cross validation to split the </w:t>
      </w:r>
      <w:r w:rsidR="00AD0BAA">
        <w:t>combined file</w:t>
      </w:r>
      <w:r w:rsidR="00F15A18">
        <w:t>.</w:t>
      </w:r>
      <w:r w:rsidR="004F0BCF">
        <w:t xml:space="preserve"> Figure </w:t>
      </w:r>
      <w:r w:rsidR="0082122A">
        <w:t>2.3</w:t>
      </w:r>
      <w:r w:rsidR="00465E3F">
        <w:t xml:space="preserve"> </w:t>
      </w:r>
      <w:r w:rsidR="00F4696A">
        <w:t>is the result I got</w:t>
      </w:r>
      <w:r w:rsidR="004C2BB8">
        <w:t xml:space="preserve"> with 85% of correctly </w:t>
      </w:r>
    </w:p>
    <w:p w14:paraId="6F9C13A5" w14:textId="129F8E36" w:rsidR="00AC4496" w:rsidRDefault="00652F32" w:rsidP="00652F32">
      <w:pPr>
        <w:jc w:val="center"/>
      </w:pPr>
      <w:r>
        <w:t>Figure 2.2</w:t>
      </w:r>
    </w:p>
    <w:p w14:paraId="799AA8EF" w14:textId="296B9ED1" w:rsidR="006822DA" w:rsidRDefault="00FB6C79" w:rsidP="009F63EE">
      <w:r>
        <w:lastRenderedPageBreak/>
        <w:t>classified</w:t>
      </w:r>
      <w:r w:rsidR="00797FC1">
        <w:t xml:space="preserve"> Instances</w:t>
      </w:r>
      <w:r w:rsidR="004F0BCF">
        <w:t>.</w:t>
      </w:r>
    </w:p>
    <w:p w14:paraId="20B878AB" w14:textId="129442CE" w:rsidR="006B3371" w:rsidRDefault="0049498A" w:rsidP="009F63EE">
      <w:r w:rsidRPr="0049498A">
        <w:drawing>
          <wp:inline distT="0" distB="0" distL="0" distR="0" wp14:anchorId="5CD3A6C3" wp14:editId="5C470544">
            <wp:extent cx="5274310" cy="7625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FD37" w14:textId="2F633CBB" w:rsidR="00652F32" w:rsidRPr="006969D5" w:rsidRDefault="00630465">
      <w:pPr>
        <w:jc w:val="center"/>
      </w:pPr>
      <w:r>
        <w:t>Figure 2.3</w:t>
      </w:r>
    </w:p>
    <w:sectPr w:rsidR="00652F32" w:rsidRPr="006969D5">
      <w:head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3D38" w14:textId="77777777" w:rsidR="005217C8" w:rsidRDefault="005217C8" w:rsidP="00757274">
      <w:pPr>
        <w:spacing w:after="0" w:line="240" w:lineRule="auto"/>
      </w:pPr>
      <w:r>
        <w:separator/>
      </w:r>
    </w:p>
  </w:endnote>
  <w:endnote w:type="continuationSeparator" w:id="0">
    <w:p w14:paraId="03422EFA" w14:textId="77777777" w:rsidR="005217C8" w:rsidRDefault="005217C8" w:rsidP="0075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FF38" w14:textId="77777777" w:rsidR="005217C8" w:rsidRDefault="005217C8" w:rsidP="00757274">
      <w:pPr>
        <w:spacing w:after="0" w:line="240" w:lineRule="auto"/>
      </w:pPr>
      <w:r>
        <w:separator/>
      </w:r>
    </w:p>
  </w:footnote>
  <w:footnote w:type="continuationSeparator" w:id="0">
    <w:p w14:paraId="7C46C62D" w14:textId="77777777" w:rsidR="005217C8" w:rsidRDefault="005217C8" w:rsidP="0075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4610" w14:textId="0B7730E4" w:rsidR="00757274" w:rsidRDefault="0045631E">
    <w:pPr>
      <w:pStyle w:val="Header"/>
    </w:pPr>
    <w:r>
      <w:t>z</w:t>
    </w:r>
    <w:r w:rsidR="00757274">
      <w:t>5183946</w:t>
    </w:r>
    <w:r w:rsidR="00757274">
      <w:tab/>
    </w:r>
    <w:r>
      <w:tab/>
    </w:r>
    <w:r w:rsidR="00757274">
      <w:t>Yiyan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52A61"/>
    <w:multiLevelType w:val="hybridMultilevel"/>
    <w:tmpl w:val="703C2C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19E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3"/>
    <w:rsid w:val="000100BA"/>
    <w:rsid w:val="00013FBA"/>
    <w:rsid w:val="00014AE1"/>
    <w:rsid w:val="00033E1D"/>
    <w:rsid w:val="000340B9"/>
    <w:rsid w:val="00034758"/>
    <w:rsid w:val="0005526D"/>
    <w:rsid w:val="000703F7"/>
    <w:rsid w:val="00070B73"/>
    <w:rsid w:val="0007601F"/>
    <w:rsid w:val="00083CD8"/>
    <w:rsid w:val="000A0A14"/>
    <w:rsid w:val="000A0DF5"/>
    <w:rsid w:val="000B5FDC"/>
    <w:rsid w:val="000C772F"/>
    <w:rsid w:val="000D3F87"/>
    <w:rsid w:val="000D4D27"/>
    <w:rsid w:val="000F6664"/>
    <w:rsid w:val="0011019D"/>
    <w:rsid w:val="00121CE1"/>
    <w:rsid w:val="00122115"/>
    <w:rsid w:val="001315BD"/>
    <w:rsid w:val="00142604"/>
    <w:rsid w:val="00153669"/>
    <w:rsid w:val="001563AA"/>
    <w:rsid w:val="0017780D"/>
    <w:rsid w:val="00186BF1"/>
    <w:rsid w:val="001B71E4"/>
    <w:rsid w:val="001C5F50"/>
    <w:rsid w:val="001E43F3"/>
    <w:rsid w:val="00202936"/>
    <w:rsid w:val="00203D6A"/>
    <w:rsid w:val="00212AF1"/>
    <w:rsid w:val="00240516"/>
    <w:rsid w:val="00251B36"/>
    <w:rsid w:val="002626C6"/>
    <w:rsid w:val="00271CB7"/>
    <w:rsid w:val="002769D1"/>
    <w:rsid w:val="002870E5"/>
    <w:rsid w:val="002C4F8A"/>
    <w:rsid w:val="002E104D"/>
    <w:rsid w:val="002E359E"/>
    <w:rsid w:val="002E633A"/>
    <w:rsid w:val="002E797E"/>
    <w:rsid w:val="002F22D6"/>
    <w:rsid w:val="002F25EB"/>
    <w:rsid w:val="003012D8"/>
    <w:rsid w:val="00311A0A"/>
    <w:rsid w:val="00316B04"/>
    <w:rsid w:val="00325BF2"/>
    <w:rsid w:val="00340C35"/>
    <w:rsid w:val="00352D1C"/>
    <w:rsid w:val="00364572"/>
    <w:rsid w:val="00375F1A"/>
    <w:rsid w:val="00385A81"/>
    <w:rsid w:val="003A02B7"/>
    <w:rsid w:val="003A0CF1"/>
    <w:rsid w:val="003A3783"/>
    <w:rsid w:val="003F4E6D"/>
    <w:rsid w:val="004207AE"/>
    <w:rsid w:val="004346AC"/>
    <w:rsid w:val="00450EEB"/>
    <w:rsid w:val="00451B41"/>
    <w:rsid w:val="00454129"/>
    <w:rsid w:val="0045631E"/>
    <w:rsid w:val="00456AF0"/>
    <w:rsid w:val="00465E3F"/>
    <w:rsid w:val="00481DAC"/>
    <w:rsid w:val="0049498A"/>
    <w:rsid w:val="004B07CB"/>
    <w:rsid w:val="004B1B81"/>
    <w:rsid w:val="004B4902"/>
    <w:rsid w:val="004C2BB8"/>
    <w:rsid w:val="004D5DA2"/>
    <w:rsid w:val="004D5E84"/>
    <w:rsid w:val="004E1F4C"/>
    <w:rsid w:val="004E2155"/>
    <w:rsid w:val="004F0BCF"/>
    <w:rsid w:val="004F6054"/>
    <w:rsid w:val="004F6858"/>
    <w:rsid w:val="0050043E"/>
    <w:rsid w:val="00504B21"/>
    <w:rsid w:val="005117B7"/>
    <w:rsid w:val="005217C8"/>
    <w:rsid w:val="00522114"/>
    <w:rsid w:val="0052288C"/>
    <w:rsid w:val="00534309"/>
    <w:rsid w:val="00545B18"/>
    <w:rsid w:val="00550BA6"/>
    <w:rsid w:val="00555238"/>
    <w:rsid w:val="00571E22"/>
    <w:rsid w:val="00580FBB"/>
    <w:rsid w:val="005874C1"/>
    <w:rsid w:val="00590DAF"/>
    <w:rsid w:val="00596DF6"/>
    <w:rsid w:val="00596F01"/>
    <w:rsid w:val="005B71F0"/>
    <w:rsid w:val="005C5748"/>
    <w:rsid w:val="005E3066"/>
    <w:rsid w:val="005E4625"/>
    <w:rsid w:val="005E4A46"/>
    <w:rsid w:val="005F31FC"/>
    <w:rsid w:val="00606EDA"/>
    <w:rsid w:val="00613573"/>
    <w:rsid w:val="00623A23"/>
    <w:rsid w:val="00630465"/>
    <w:rsid w:val="00636BB5"/>
    <w:rsid w:val="00641108"/>
    <w:rsid w:val="006411DE"/>
    <w:rsid w:val="00643135"/>
    <w:rsid w:val="00645020"/>
    <w:rsid w:val="00645DF1"/>
    <w:rsid w:val="00647F86"/>
    <w:rsid w:val="00651ABB"/>
    <w:rsid w:val="00652F32"/>
    <w:rsid w:val="00653287"/>
    <w:rsid w:val="006667D9"/>
    <w:rsid w:val="006822DA"/>
    <w:rsid w:val="006905A8"/>
    <w:rsid w:val="006931A1"/>
    <w:rsid w:val="006969D5"/>
    <w:rsid w:val="006A3181"/>
    <w:rsid w:val="006A4432"/>
    <w:rsid w:val="006B0DFF"/>
    <w:rsid w:val="006B3371"/>
    <w:rsid w:val="006B55A0"/>
    <w:rsid w:val="006C51F9"/>
    <w:rsid w:val="006E0255"/>
    <w:rsid w:val="006E75C8"/>
    <w:rsid w:val="006F1064"/>
    <w:rsid w:val="006F152E"/>
    <w:rsid w:val="006F310C"/>
    <w:rsid w:val="006F5DC1"/>
    <w:rsid w:val="0070449F"/>
    <w:rsid w:val="007102B7"/>
    <w:rsid w:val="0072564B"/>
    <w:rsid w:val="007272F1"/>
    <w:rsid w:val="00746729"/>
    <w:rsid w:val="00757274"/>
    <w:rsid w:val="00764271"/>
    <w:rsid w:val="007724F3"/>
    <w:rsid w:val="00787589"/>
    <w:rsid w:val="0078789B"/>
    <w:rsid w:val="00790596"/>
    <w:rsid w:val="007906B8"/>
    <w:rsid w:val="00797FC1"/>
    <w:rsid w:val="007A1C88"/>
    <w:rsid w:val="007A5C3C"/>
    <w:rsid w:val="007C00DB"/>
    <w:rsid w:val="007C1EF3"/>
    <w:rsid w:val="007C2BE8"/>
    <w:rsid w:val="007E0DE8"/>
    <w:rsid w:val="007E4BBC"/>
    <w:rsid w:val="007F5CCE"/>
    <w:rsid w:val="00802EBA"/>
    <w:rsid w:val="008175C4"/>
    <w:rsid w:val="00820EAB"/>
    <w:rsid w:val="0082122A"/>
    <w:rsid w:val="008212D8"/>
    <w:rsid w:val="00822B7F"/>
    <w:rsid w:val="008276A6"/>
    <w:rsid w:val="008441EB"/>
    <w:rsid w:val="00853CB1"/>
    <w:rsid w:val="00870877"/>
    <w:rsid w:val="008877E7"/>
    <w:rsid w:val="00892661"/>
    <w:rsid w:val="008A2886"/>
    <w:rsid w:val="008A2CAE"/>
    <w:rsid w:val="008A4ECE"/>
    <w:rsid w:val="008B60B7"/>
    <w:rsid w:val="00902A5A"/>
    <w:rsid w:val="0092067C"/>
    <w:rsid w:val="0093228B"/>
    <w:rsid w:val="0094438D"/>
    <w:rsid w:val="00947166"/>
    <w:rsid w:val="0096234C"/>
    <w:rsid w:val="00984AF9"/>
    <w:rsid w:val="009914B1"/>
    <w:rsid w:val="009D4FCC"/>
    <w:rsid w:val="009D65F4"/>
    <w:rsid w:val="009D7001"/>
    <w:rsid w:val="009E1B06"/>
    <w:rsid w:val="009E298D"/>
    <w:rsid w:val="009F63EE"/>
    <w:rsid w:val="00A10A35"/>
    <w:rsid w:val="00A13CC4"/>
    <w:rsid w:val="00A220C4"/>
    <w:rsid w:val="00A31AE4"/>
    <w:rsid w:val="00A3796C"/>
    <w:rsid w:val="00A47CA0"/>
    <w:rsid w:val="00A60E95"/>
    <w:rsid w:val="00A62584"/>
    <w:rsid w:val="00A70016"/>
    <w:rsid w:val="00A701CD"/>
    <w:rsid w:val="00A82830"/>
    <w:rsid w:val="00A867DB"/>
    <w:rsid w:val="00A938BF"/>
    <w:rsid w:val="00A95B85"/>
    <w:rsid w:val="00A9624C"/>
    <w:rsid w:val="00A96650"/>
    <w:rsid w:val="00AA2D5F"/>
    <w:rsid w:val="00AA4DE6"/>
    <w:rsid w:val="00AA78C5"/>
    <w:rsid w:val="00AA7ACF"/>
    <w:rsid w:val="00AB5C28"/>
    <w:rsid w:val="00AC1A9C"/>
    <w:rsid w:val="00AC4496"/>
    <w:rsid w:val="00AD0BAA"/>
    <w:rsid w:val="00AD158D"/>
    <w:rsid w:val="00B00F59"/>
    <w:rsid w:val="00B1186E"/>
    <w:rsid w:val="00B25C38"/>
    <w:rsid w:val="00B37C1F"/>
    <w:rsid w:val="00B37D87"/>
    <w:rsid w:val="00B57516"/>
    <w:rsid w:val="00B6081D"/>
    <w:rsid w:val="00B70701"/>
    <w:rsid w:val="00B76258"/>
    <w:rsid w:val="00B90F94"/>
    <w:rsid w:val="00BA5C93"/>
    <w:rsid w:val="00C00765"/>
    <w:rsid w:val="00C21FD8"/>
    <w:rsid w:val="00C37112"/>
    <w:rsid w:val="00C642E4"/>
    <w:rsid w:val="00C6519E"/>
    <w:rsid w:val="00C70871"/>
    <w:rsid w:val="00C85C3B"/>
    <w:rsid w:val="00C979D7"/>
    <w:rsid w:val="00CA64AB"/>
    <w:rsid w:val="00CB549B"/>
    <w:rsid w:val="00CC4916"/>
    <w:rsid w:val="00CD584E"/>
    <w:rsid w:val="00CF0C80"/>
    <w:rsid w:val="00CF2371"/>
    <w:rsid w:val="00D00F64"/>
    <w:rsid w:val="00D275AD"/>
    <w:rsid w:val="00D30DA3"/>
    <w:rsid w:val="00D31CC0"/>
    <w:rsid w:val="00D3597E"/>
    <w:rsid w:val="00D631A9"/>
    <w:rsid w:val="00D6648F"/>
    <w:rsid w:val="00D72984"/>
    <w:rsid w:val="00DA3EBD"/>
    <w:rsid w:val="00DB2785"/>
    <w:rsid w:val="00DD1225"/>
    <w:rsid w:val="00DE0246"/>
    <w:rsid w:val="00DE58AA"/>
    <w:rsid w:val="00DE7C26"/>
    <w:rsid w:val="00E122E2"/>
    <w:rsid w:val="00E17DBC"/>
    <w:rsid w:val="00E203B4"/>
    <w:rsid w:val="00E22D70"/>
    <w:rsid w:val="00E3177D"/>
    <w:rsid w:val="00E33FE8"/>
    <w:rsid w:val="00E4501D"/>
    <w:rsid w:val="00E6030B"/>
    <w:rsid w:val="00E663DB"/>
    <w:rsid w:val="00E81228"/>
    <w:rsid w:val="00E85882"/>
    <w:rsid w:val="00E87C92"/>
    <w:rsid w:val="00E94E82"/>
    <w:rsid w:val="00EA4E50"/>
    <w:rsid w:val="00EC1D54"/>
    <w:rsid w:val="00EC3627"/>
    <w:rsid w:val="00ED0D12"/>
    <w:rsid w:val="00F15A18"/>
    <w:rsid w:val="00F24C79"/>
    <w:rsid w:val="00F37580"/>
    <w:rsid w:val="00F4696A"/>
    <w:rsid w:val="00F65065"/>
    <w:rsid w:val="00F650AD"/>
    <w:rsid w:val="00F908D6"/>
    <w:rsid w:val="00F91EF5"/>
    <w:rsid w:val="00FB1722"/>
    <w:rsid w:val="00FB6C79"/>
    <w:rsid w:val="00FC3B60"/>
    <w:rsid w:val="00FD6D96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CB9"/>
  <w15:chartTrackingRefBased/>
  <w15:docId w15:val="{0F296D13-4FBD-44B5-8F6F-A36DB19D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74"/>
  </w:style>
  <w:style w:type="paragraph" w:styleId="Footer">
    <w:name w:val="footer"/>
    <w:basedOn w:val="Normal"/>
    <w:link w:val="FooterChar"/>
    <w:uiPriority w:val="99"/>
    <w:unhideWhenUsed/>
    <w:rsid w:val="007572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74"/>
  </w:style>
  <w:style w:type="character" w:customStyle="1" w:styleId="Heading1Char">
    <w:name w:val="Heading 1 Char"/>
    <w:basedOn w:val="DefaultParagraphFont"/>
    <w:link w:val="Heading1"/>
    <w:uiPriority w:val="9"/>
    <w:rsid w:val="0045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8C5"/>
    <w:rPr>
      <w:color w:val="808080"/>
    </w:rPr>
  </w:style>
  <w:style w:type="character" w:customStyle="1" w:styleId="mjx-char">
    <w:name w:val="mjx-char"/>
    <w:basedOn w:val="DefaultParagraphFont"/>
    <w:rsid w:val="004D5E84"/>
  </w:style>
  <w:style w:type="character" w:customStyle="1" w:styleId="mjxassistivemathml">
    <w:name w:val="mjx_assistive_mathml"/>
    <w:basedOn w:val="DefaultParagraphFont"/>
    <w:rsid w:val="004D5E84"/>
  </w:style>
  <w:style w:type="character" w:styleId="Hyperlink">
    <w:name w:val="Hyperlink"/>
    <w:basedOn w:val="DefaultParagraphFont"/>
    <w:uiPriority w:val="99"/>
    <w:unhideWhenUsed/>
    <w:rsid w:val="003F4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rchive.ics.uci.edu/ml/machine-learning-databases/adul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292</cp:revision>
  <cp:lastPrinted>2020-04-17T03:04:00Z</cp:lastPrinted>
  <dcterms:created xsi:type="dcterms:W3CDTF">2020-04-08T13:08:00Z</dcterms:created>
  <dcterms:modified xsi:type="dcterms:W3CDTF">2020-04-17T03:05:00Z</dcterms:modified>
</cp:coreProperties>
</file>