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3BAAC" w14:textId="77777777" w:rsidR="006B608D" w:rsidRPr="006B608D" w:rsidRDefault="006B608D" w:rsidP="006B6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608D">
        <w:rPr>
          <w:rFonts w:ascii="Times New Roman" w:eastAsia="Times New Roman" w:hAnsi="Times New Roman" w:cs="Times New Roman"/>
          <w:color w:val="000000"/>
          <w:sz w:val="27"/>
          <w:szCs w:val="27"/>
        </w:rPr>
        <w:t>the qualitative difference between the functions computed by the hidden layer nodes of the three models, and a brief description of how the network uses these functions to achieve the classification</w:t>
      </w:r>
    </w:p>
    <w:p w14:paraId="075D58FD" w14:textId="77777777" w:rsidR="006B608D" w:rsidRPr="006B608D" w:rsidRDefault="006B608D" w:rsidP="006B6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608D">
        <w:rPr>
          <w:rFonts w:ascii="Times New Roman" w:eastAsia="Times New Roman" w:hAnsi="Times New Roman" w:cs="Times New Roman"/>
          <w:color w:val="000000"/>
          <w:sz w:val="27"/>
          <w:szCs w:val="27"/>
        </w:rPr>
        <w:t>the effect of different values for initial weight size on the speed and success of learning, for both RawNet and ShortNet</w:t>
      </w:r>
    </w:p>
    <w:p w14:paraId="232BA92B" w14:textId="77777777" w:rsidR="006B608D" w:rsidRPr="006B608D" w:rsidRDefault="006B608D" w:rsidP="006B6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608D">
        <w:rPr>
          <w:rFonts w:ascii="Times New Roman" w:eastAsia="Times New Roman" w:hAnsi="Times New Roman" w:cs="Times New Roman"/>
          <w:color w:val="000000"/>
          <w:sz w:val="27"/>
          <w:szCs w:val="27"/>
        </w:rPr>
        <w:t>the relative "naturalness" of the output function computed by the three networks, and the importance of representation for deep learning tasks in general</w:t>
      </w:r>
    </w:p>
    <w:p w14:paraId="5D05A67E" w14:textId="77777777" w:rsidR="006B608D" w:rsidRPr="006B608D" w:rsidRDefault="006B608D" w:rsidP="006B6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608D">
        <w:rPr>
          <w:rFonts w:ascii="Times New Roman" w:eastAsia="Times New Roman" w:hAnsi="Times New Roman" w:cs="Times New Roman"/>
          <w:color w:val="000000"/>
          <w:sz w:val="27"/>
          <w:szCs w:val="27"/>
        </w:rPr>
        <w:t>you may like to also experiment with other changes and comment on the result - for example, changing batch size from 97 to 194, using SGD instead of Adam, changing tanh to relu, adding a third hidden layer, etc.</w:t>
      </w:r>
    </w:p>
    <w:p w14:paraId="2C6764C3" w14:textId="070A5387" w:rsidR="0066020D" w:rsidRDefault="00C102F6">
      <w:r>
        <w:rPr>
          <w:noProof/>
        </w:rPr>
        <w:drawing>
          <wp:inline distT="0" distB="0" distL="0" distR="0" wp14:anchorId="316254CA" wp14:editId="29FDC20E">
            <wp:extent cx="5273675" cy="39560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3579" w14:textId="744D5179" w:rsidR="00280E0D" w:rsidRPr="00280E0D" w:rsidRDefault="00280E0D" w:rsidP="00280E0D"/>
    <w:p w14:paraId="553B8C16" w14:textId="1FB596FA" w:rsidR="00280E0D" w:rsidRDefault="00C102F6" w:rsidP="00280E0D">
      <w:r>
        <w:rPr>
          <w:noProof/>
        </w:rPr>
        <w:lastRenderedPageBreak/>
        <w:drawing>
          <wp:inline distT="0" distB="0" distL="0" distR="0" wp14:anchorId="16CD652D" wp14:editId="4F1CD21E">
            <wp:extent cx="5273675" cy="39560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034A" w14:textId="26A7F467" w:rsidR="00280E0D" w:rsidRPr="00280E0D" w:rsidRDefault="00C102F6" w:rsidP="00280E0D">
      <w:pPr>
        <w:tabs>
          <w:tab w:val="left" w:pos="5061"/>
        </w:tabs>
      </w:pPr>
      <w:r>
        <w:rPr>
          <w:noProof/>
        </w:rPr>
        <w:drawing>
          <wp:inline distT="0" distB="0" distL="0" distR="0" wp14:anchorId="0A752685" wp14:editId="6F2CD9AF">
            <wp:extent cx="5273675" cy="39560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E0D">
        <w:tab/>
      </w:r>
    </w:p>
    <w:sectPr w:rsidR="00280E0D" w:rsidRPr="00280E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0738B"/>
    <w:multiLevelType w:val="multilevel"/>
    <w:tmpl w:val="EBA016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8D"/>
    <w:rsid w:val="00280E0D"/>
    <w:rsid w:val="002A3D0F"/>
    <w:rsid w:val="004D0749"/>
    <w:rsid w:val="006B608D"/>
    <w:rsid w:val="00C102F6"/>
    <w:rsid w:val="00E203B4"/>
    <w:rsid w:val="00F9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AD66"/>
  <w15:chartTrackingRefBased/>
  <w15:docId w15:val="{5FDDCB98-DEC5-4412-A1E5-7186AD31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Isaac</dc:creator>
  <cp:keywords/>
  <dc:description/>
  <cp:lastModifiedBy>杨 Isaac</cp:lastModifiedBy>
  <cp:revision>5</cp:revision>
  <dcterms:created xsi:type="dcterms:W3CDTF">2020-07-05T01:09:00Z</dcterms:created>
  <dcterms:modified xsi:type="dcterms:W3CDTF">2020-07-07T02:13:00Z</dcterms:modified>
</cp:coreProperties>
</file>