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FCF9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D9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2026-09-14T11:06:49Z</dcterms:created>
  <dc:creator>mayingqi</dc:creator>
  <cp:lastModifiedBy>马英祺</cp:lastModifiedBy>
  <dcterms:modified xsi:type="dcterms:W3CDTF">2026-09-14T11:07:30Z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eyJoZGlkIjoiZDg1N2EwZjA3NzA2MmEwYmQ4NWI2ZTQ2MzI5YWMyZjIiLCJ1c2VySWQiOiIxODcwMTQxMDEyIn0=</vt:lpwstr>
  </property>
  <property fmtid="{D5CDD505-2E9C-101B-9397-08002B2CF9AE}" pid="4" name="ICV">
    <vt:lpwstr>4DD42665360C4E71B8A3F2E299A1D4AF_12</vt:lpwstr>
  </property>
</Properties>
</file>