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80068401"/>
        <w:docPartObj>
          <w:docPartGallery w:val="Cover Pages"/>
          <w:docPartUnique/>
        </w:docPartObj>
      </w:sdtPr>
      <w:sdtEndPr/>
      <w:sdtContent>
        <w:p w14:paraId="1A495F1B" w14:textId="29E37D01" w:rsidR="00392C12" w:rsidRDefault="00392C12" w:rsidP="00D70BFE">
          <w:pPr>
            <w:spacing w:line="360" w:lineRule="auto"/>
            <w:jc w:val="both"/>
          </w:pPr>
          <w:r>
            <w:rPr>
              <w:noProof/>
            </w:rPr>
            <mc:AlternateContent>
              <mc:Choice Requires="wps">
                <w:drawing>
                  <wp:anchor distT="0" distB="0" distL="114300" distR="114300" simplePos="0" relativeHeight="251664384" behindDoc="0" locked="0" layoutInCell="1" allowOverlap="1" wp14:anchorId="0BD23CAB" wp14:editId="1B6E25E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70487C3A" w14:textId="57C65887" w:rsidR="00392C12" w:rsidRDefault="00141E51">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392C12">
                                      <w:rPr>
                                        <w:noProof/>
                                        <w:color w:val="44546A" w:themeColor="text2"/>
                                      </w:rPr>
                                      <w:t>DUNN Isaac</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0BD23CAB" id="_x0000_t202" coordsize="21600,21600" o:spt="202" path="m,l,21600r21600,l21600,xe">
                    <v:stroke joinstyle="miter"/>
                    <v:path gradientshapeok="t" o:connecttype="rect"/>
                  </v:shapetype>
                  <v:shape id="Text Box 465" o:spid="_x0000_s1026" type="#_x0000_t202" style="position:absolute;left:0;text-align:left;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70487C3A" w14:textId="57C65887" w:rsidR="00392C12" w:rsidRDefault="00141E51">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392C12">
                                <w:rPr>
                                  <w:noProof/>
                                  <w:color w:val="44546A" w:themeColor="text2"/>
                                </w:rPr>
                                <w:t>DUNN Isaac</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6BB07763" wp14:editId="6BE10FD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8D3EDB3" w14:textId="77777777" w:rsidR="00392C12" w:rsidRDefault="00392C12"/>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BB07763" id="Rectangle 466" o:spid="_x0000_s1027" style="position:absolute;left:0;text-align:left;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14:paraId="58D3EDB3" w14:textId="77777777" w:rsidR="00392C12" w:rsidRDefault="00392C12"/>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3428B2B2" wp14:editId="185C348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3134C1B" w14:textId="77777777" w:rsidR="00392C12" w:rsidRDefault="00141E51">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392C12">
                                      <w:rPr>
                                        <w:color w:val="FFFFFF" w:themeColor="background1"/>
                                      </w:rPr>
                                      <w:t>[Draw your reader in with an engaging abstract. It is typically a short summary of the document. When you’re ready to add your content, just click here and start typing.]</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3428B2B2" id="Rectangle 467" o:spid="_x0000_s1028" style="position:absolute;left:0;text-align:left;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63134C1B" w14:textId="77777777" w:rsidR="00392C12" w:rsidRDefault="00141E51">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392C12">
                                <w:rPr>
                                  <w:color w:val="FFFFFF" w:themeColor="background1"/>
                                </w:rPr>
                                <w:t>[Draw your reader in with an engaging abstract. It is typically a short summary of the document. When you’re ready to add your content, just click here and start typing.]</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2458CF8E" wp14:editId="7E1F3540">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9C5307C"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0E4AE113" wp14:editId="69A93D1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59F2531"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1C99751F" wp14:editId="462EF0F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14:paraId="2F52F16F" w14:textId="3EA14DE8" w:rsidR="00392C12" w:rsidRDefault="00392C12">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 xml:space="preserve">Generating Character Narrative AI </w:t>
                                </w:r>
                              </w:p>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1C050A5D" w14:textId="4172FBE4" w:rsidR="00392C12" w:rsidRDefault="00392C12">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1C99751F" id="Text Box 470" o:spid="_x0000_s1029" type="#_x0000_t202" style="position:absolute;left:0;text-align:left;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p w14:paraId="2F52F16F" w14:textId="3EA14DE8" w:rsidR="00392C12" w:rsidRDefault="00392C12">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 xml:space="preserve">Generating Character Narrative AI </w:t>
                          </w:r>
                        </w:p>
                        <w:sdt>
                          <w:sdtPr>
                            <w:rPr>
                              <w:rFonts w:asciiTheme="majorHAnsi" w:eastAsiaTheme="majorEastAsia" w:hAnsiTheme="majorHAnsi" w:cstheme="majorBidi"/>
                              <w:noProof/>
                              <w:color w:val="44546A"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p w14:paraId="1C050A5D" w14:textId="4172FBE4" w:rsidR="00392C12" w:rsidRDefault="00392C12">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v:textbox>
                    <w10:wrap type="square" anchorx="page" anchory="page"/>
                  </v:shape>
                </w:pict>
              </mc:Fallback>
            </mc:AlternateContent>
          </w:r>
        </w:p>
        <w:p w14:paraId="0A7A3439" w14:textId="11DF113E" w:rsidR="00392C12" w:rsidRDefault="00392C12" w:rsidP="00D70BFE">
          <w:pPr>
            <w:spacing w:line="360" w:lineRule="auto"/>
            <w:jc w:val="both"/>
          </w:pPr>
          <w:r>
            <w:br w:type="page"/>
          </w:r>
        </w:p>
      </w:sdtContent>
    </w:sdt>
    <w:sdt>
      <w:sdtPr>
        <w:rPr>
          <w:rFonts w:asciiTheme="minorHAnsi" w:eastAsiaTheme="minorHAnsi" w:hAnsiTheme="minorHAnsi" w:cstheme="minorBidi"/>
          <w:color w:val="auto"/>
          <w:sz w:val="22"/>
          <w:szCs w:val="22"/>
          <w:lang w:val="en-GB"/>
        </w:rPr>
        <w:id w:val="-77369128"/>
        <w:docPartObj>
          <w:docPartGallery w:val="Table of Contents"/>
          <w:docPartUnique/>
        </w:docPartObj>
      </w:sdtPr>
      <w:sdtEndPr>
        <w:rPr>
          <w:b/>
          <w:bCs/>
          <w:noProof/>
        </w:rPr>
      </w:sdtEndPr>
      <w:sdtContent>
        <w:p w14:paraId="0E8518C8" w14:textId="3C720838" w:rsidR="00392C12" w:rsidRDefault="00392C12" w:rsidP="00D70BFE">
          <w:pPr>
            <w:pStyle w:val="TOCHeading"/>
            <w:spacing w:line="360" w:lineRule="auto"/>
            <w:jc w:val="both"/>
          </w:pPr>
          <w:r>
            <w:t>Contents</w:t>
          </w:r>
        </w:p>
        <w:p w14:paraId="52B5136A" w14:textId="171232E4" w:rsidR="00195942" w:rsidRDefault="00392C12" w:rsidP="00D70BFE">
          <w:pPr>
            <w:pStyle w:val="TOC1"/>
            <w:tabs>
              <w:tab w:val="right" w:leader="dot" w:pos="9016"/>
            </w:tabs>
            <w:spacing w:line="360" w:lineRule="auto"/>
            <w:jc w:val="both"/>
            <w:rPr>
              <w:noProof/>
            </w:rPr>
          </w:pPr>
          <w:r>
            <w:fldChar w:fldCharType="begin"/>
          </w:r>
          <w:r>
            <w:instrText xml:space="preserve"> TOC \o "1-3" \h \z \u </w:instrText>
          </w:r>
          <w:r>
            <w:fldChar w:fldCharType="separate"/>
          </w:r>
          <w:hyperlink w:anchor="_Toc86058897" w:history="1">
            <w:r w:rsidR="00195942" w:rsidRPr="00DD5DC9">
              <w:rPr>
                <w:rStyle w:val="Hyperlink"/>
                <w:noProof/>
              </w:rPr>
              <w:t>Abstract</w:t>
            </w:r>
            <w:r w:rsidR="00195942">
              <w:rPr>
                <w:noProof/>
                <w:webHidden/>
              </w:rPr>
              <w:tab/>
            </w:r>
            <w:r w:rsidR="00195942">
              <w:rPr>
                <w:noProof/>
                <w:webHidden/>
              </w:rPr>
              <w:fldChar w:fldCharType="begin"/>
            </w:r>
            <w:r w:rsidR="00195942">
              <w:rPr>
                <w:noProof/>
                <w:webHidden/>
              </w:rPr>
              <w:instrText xml:space="preserve"> PAGEREF _Toc86058897 \h </w:instrText>
            </w:r>
            <w:r w:rsidR="00195942">
              <w:rPr>
                <w:noProof/>
                <w:webHidden/>
              </w:rPr>
            </w:r>
            <w:r w:rsidR="00195942">
              <w:rPr>
                <w:noProof/>
                <w:webHidden/>
              </w:rPr>
              <w:fldChar w:fldCharType="separate"/>
            </w:r>
            <w:r w:rsidR="00195942">
              <w:rPr>
                <w:noProof/>
                <w:webHidden/>
              </w:rPr>
              <w:t>2</w:t>
            </w:r>
            <w:r w:rsidR="00195942">
              <w:rPr>
                <w:noProof/>
                <w:webHidden/>
              </w:rPr>
              <w:fldChar w:fldCharType="end"/>
            </w:r>
          </w:hyperlink>
        </w:p>
        <w:p w14:paraId="07B69F87" w14:textId="3ACCD1F1" w:rsidR="00195942" w:rsidRDefault="00141E51" w:rsidP="00D70BFE">
          <w:pPr>
            <w:pStyle w:val="TOC1"/>
            <w:tabs>
              <w:tab w:val="right" w:leader="dot" w:pos="9016"/>
            </w:tabs>
            <w:spacing w:line="360" w:lineRule="auto"/>
            <w:jc w:val="both"/>
            <w:rPr>
              <w:noProof/>
            </w:rPr>
          </w:pPr>
          <w:hyperlink w:anchor="_Toc86058898" w:history="1">
            <w:r w:rsidR="00195942" w:rsidRPr="00DD5DC9">
              <w:rPr>
                <w:rStyle w:val="Hyperlink"/>
                <w:noProof/>
              </w:rPr>
              <w:t>Introduction</w:t>
            </w:r>
            <w:r w:rsidR="00195942">
              <w:rPr>
                <w:noProof/>
                <w:webHidden/>
              </w:rPr>
              <w:tab/>
            </w:r>
            <w:r w:rsidR="00195942">
              <w:rPr>
                <w:noProof/>
                <w:webHidden/>
              </w:rPr>
              <w:fldChar w:fldCharType="begin"/>
            </w:r>
            <w:r w:rsidR="00195942">
              <w:rPr>
                <w:noProof/>
                <w:webHidden/>
              </w:rPr>
              <w:instrText xml:space="preserve"> PAGEREF _Toc86058898 \h </w:instrText>
            </w:r>
            <w:r w:rsidR="00195942">
              <w:rPr>
                <w:noProof/>
                <w:webHidden/>
              </w:rPr>
            </w:r>
            <w:r w:rsidR="00195942">
              <w:rPr>
                <w:noProof/>
                <w:webHidden/>
              </w:rPr>
              <w:fldChar w:fldCharType="separate"/>
            </w:r>
            <w:r w:rsidR="00195942">
              <w:rPr>
                <w:noProof/>
                <w:webHidden/>
              </w:rPr>
              <w:t>2</w:t>
            </w:r>
            <w:r w:rsidR="00195942">
              <w:rPr>
                <w:noProof/>
                <w:webHidden/>
              </w:rPr>
              <w:fldChar w:fldCharType="end"/>
            </w:r>
          </w:hyperlink>
        </w:p>
        <w:p w14:paraId="0412C59A" w14:textId="5AEB549A" w:rsidR="00195942" w:rsidRDefault="00141E51" w:rsidP="00D70BFE">
          <w:pPr>
            <w:pStyle w:val="TOC1"/>
            <w:tabs>
              <w:tab w:val="right" w:leader="dot" w:pos="9016"/>
            </w:tabs>
            <w:spacing w:line="360" w:lineRule="auto"/>
            <w:jc w:val="both"/>
            <w:rPr>
              <w:noProof/>
            </w:rPr>
          </w:pPr>
          <w:hyperlink w:anchor="_Toc86058899" w:history="1">
            <w:r w:rsidR="00195942" w:rsidRPr="00DD5DC9">
              <w:rPr>
                <w:rStyle w:val="Hyperlink"/>
                <w:noProof/>
              </w:rPr>
              <w:t>Literature Review</w:t>
            </w:r>
            <w:r w:rsidR="00195942">
              <w:rPr>
                <w:noProof/>
                <w:webHidden/>
              </w:rPr>
              <w:tab/>
            </w:r>
            <w:r w:rsidR="00195942">
              <w:rPr>
                <w:noProof/>
                <w:webHidden/>
              </w:rPr>
              <w:fldChar w:fldCharType="begin"/>
            </w:r>
            <w:r w:rsidR="00195942">
              <w:rPr>
                <w:noProof/>
                <w:webHidden/>
              </w:rPr>
              <w:instrText xml:space="preserve"> PAGEREF _Toc86058899 \h </w:instrText>
            </w:r>
            <w:r w:rsidR="00195942">
              <w:rPr>
                <w:noProof/>
                <w:webHidden/>
              </w:rPr>
            </w:r>
            <w:r w:rsidR="00195942">
              <w:rPr>
                <w:noProof/>
                <w:webHidden/>
              </w:rPr>
              <w:fldChar w:fldCharType="separate"/>
            </w:r>
            <w:r w:rsidR="00195942">
              <w:rPr>
                <w:noProof/>
                <w:webHidden/>
              </w:rPr>
              <w:t>3</w:t>
            </w:r>
            <w:r w:rsidR="00195942">
              <w:rPr>
                <w:noProof/>
                <w:webHidden/>
              </w:rPr>
              <w:fldChar w:fldCharType="end"/>
            </w:r>
          </w:hyperlink>
        </w:p>
        <w:p w14:paraId="5F336A54" w14:textId="5B362BB7" w:rsidR="00195942" w:rsidRDefault="00141E51" w:rsidP="00D70BFE">
          <w:pPr>
            <w:pStyle w:val="TOC2"/>
            <w:tabs>
              <w:tab w:val="right" w:leader="dot" w:pos="9016"/>
            </w:tabs>
            <w:spacing w:line="360" w:lineRule="auto"/>
            <w:jc w:val="both"/>
            <w:rPr>
              <w:noProof/>
            </w:rPr>
          </w:pPr>
          <w:hyperlink w:anchor="_Toc86058900" w:history="1">
            <w:r w:rsidR="00195942" w:rsidRPr="00DD5DC9">
              <w:rPr>
                <w:rStyle w:val="Hyperlink"/>
                <w:noProof/>
              </w:rPr>
              <w:t>Software Methodology</w:t>
            </w:r>
            <w:r w:rsidR="00195942">
              <w:rPr>
                <w:noProof/>
                <w:webHidden/>
              </w:rPr>
              <w:tab/>
            </w:r>
            <w:r w:rsidR="00195942">
              <w:rPr>
                <w:noProof/>
                <w:webHidden/>
              </w:rPr>
              <w:fldChar w:fldCharType="begin"/>
            </w:r>
            <w:r w:rsidR="00195942">
              <w:rPr>
                <w:noProof/>
                <w:webHidden/>
              </w:rPr>
              <w:instrText xml:space="preserve"> PAGEREF _Toc86058900 \h </w:instrText>
            </w:r>
            <w:r w:rsidR="00195942">
              <w:rPr>
                <w:noProof/>
                <w:webHidden/>
              </w:rPr>
            </w:r>
            <w:r w:rsidR="00195942">
              <w:rPr>
                <w:noProof/>
                <w:webHidden/>
              </w:rPr>
              <w:fldChar w:fldCharType="separate"/>
            </w:r>
            <w:r w:rsidR="00195942">
              <w:rPr>
                <w:noProof/>
                <w:webHidden/>
              </w:rPr>
              <w:t>3</w:t>
            </w:r>
            <w:r w:rsidR="00195942">
              <w:rPr>
                <w:noProof/>
                <w:webHidden/>
              </w:rPr>
              <w:fldChar w:fldCharType="end"/>
            </w:r>
          </w:hyperlink>
        </w:p>
        <w:p w14:paraId="5282F9FF" w14:textId="72F9756D" w:rsidR="00195942" w:rsidRDefault="00141E51" w:rsidP="00D70BFE">
          <w:pPr>
            <w:pStyle w:val="TOC1"/>
            <w:tabs>
              <w:tab w:val="right" w:leader="dot" w:pos="9016"/>
            </w:tabs>
            <w:spacing w:line="360" w:lineRule="auto"/>
            <w:jc w:val="both"/>
            <w:rPr>
              <w:noProof/>
            </w:rPr>
          </w:pPr>
          <w:hyperlink w:anchor="_Toc86058901" w:history="1">
            <w:r w:rsidR="00195942" w:rsidRPr="00DD5DC9">
              <w:rPr>
                <w:rStyle w:val="Hyperlink"/>
                <w:noProof/>
              </w:rPr>
              <w:t>Bibliography</w:t>
            </w:r>
            <w:r w:rsidR="00195942">
              <w:rPr>
                <w:noProof/>
                <w:webHidden/>
              </w:rPr>
              <w:tab/>
            </w:r>
            <w:r w:rsidR="00195942">
              <w:rPr>
                <w:noProof/>
                <w:webHidden/>
              </w:rPr>
              <w:fldChar w:fldCharType="begin"/>
            </w:r>
            <w:r w:rsidR="00195942">
              <w:rPr>
                <w:noProof/>
                <w:webHidden/>
              </w:rPr>
              <w:instrText xml:space="preserve"> PAGEREF _Toc86058901 \h </w:instrText>
            </w:r>
            <w:r w:rsidR="00195942">
              <w:rPr>
                <w:noProof/>
                <w:webHidden/>
              </w:rPr>
            </w:r>
            <w:r w:rsidR="00195942">
              <w:rPr>
                <w:noProof/>
                <w:webHidden/>
              </w:rPr>
              <w:fldChar w:fldCharType="separate"/>
            </w:r>
            <w:r w:rsidR="00195942">
              <w:rPr>
                <w:noProof/>
                <w:webHidden/>
              </w:rPr>
              <w:t>4</w:t>
            </w:r>
            <w:r w:rsidR="00195942">
              <w:rPr>
                <w:noProof/>
                <w:webHidden/>
              </w:rPr>
              <w:fldChar w:fldCharType="end"/>
            </w:r>
          </w:hyperlink>
        </w:p>
        <w:p w14:paraId="23146D46" w14:textId="05BD918B" w:rsidR="00392C12" w:rsidRDefault="00392C12" w:rsidP="00D70BFE">
          <w:pPr>
            <w:spacing w:line="360" w:lineRule="auto"/>
            <w:jc w:val="both"/>
          </w:pPr>
          <w:r>
            <w:rPr>
              <w:b/>
              <w:bCs/>
              <w:noProof/>
            </w:rPr>
            <w:fldChar w:fldCharType="end"/>
          </w:r>
        </w:p>
      </w:sdtContent>
    </w:sdt>
    <w:p w14:paraId="49076478" w14:textId="33A57180" w:rsidR="00392C12" w:rsidRDefault="00392C12" w:rsidP="00D70BFE">
      <w:pPr>
        <w:spacing w:line="360" w:lineRule="auto"/>
        <w:jc w:val="both"/>
      </w:pPr>
      <w:r>
        <w:br w:type="page"/>
      </w:r>
    </w:p>
    <w:p w14:paraId="5EF925BF" w14:textId="5A86CFBE" w:rsidR="00392C12" w:rsidRDefault="00392C12" w:rsidP="00D70BFE">
      <w:pPr>
        <w:pStyle w:val="Heading1"/>
        <w:spacing w:line="360" w:lineRule="auto"/>
        <w:jc w:val="both"/>
      </w:pPr>
      <w:bookmarkStart w:id="0" w:name="_Toc86058897"/>
      <w:r>
        <w:lastRenderedPageBreak/>
        <w:t>Abstract</w:t>
      </w:r>
      <w:bookmarkEnd w:id="0"/>
    </w:p>
    <w:p w14:paraId="00DC8378" w14:textId="59BE6904" w:rsidR="001B1C41" w:rsidRPr="001B1C41" w:rsidRDefault="00D70BFE" w:rsidP="00D70BFE">
      <w:pPr>
        <w:spacing w:line="360" w:lineRule="auto"/>
        <w:jc w:val="both"/>
      </w:pPr>
      <w:r>
        <w:t>Many developer</w:t>
      </w:r>
      <w:r w:rsidR="000E554A">
        <w:t>s</w:t>
      </w:r>
      <w:r>
        <w:t xml:space="preserve"> have attempted to procedurally generate narrative using AI but this is seen in very few games with common examples being Rimworld (2016) and Dwarf Fortress (2006) which have managed to develop a way for randomly generated character</w:t>
      </w:r>
      <w:r w:rsidR="00DC6D3B">
        <w:t>s</w:t>
      </w:r>
      <w:r>
        <w:t xml:space="preserve"> to interact with the environment and each other to create a narrative which the player is invested in.</w:t>
      </w:r>
      <w:r w:rsidR="00DC6D3B">
        <w:t xml:space="preserve"> in this study there will be a discussion of different methods to create a narrative AI for characters to interact with each other, develop relations and to call back on previous events for those interactions.</w:t>
      </w:r>
      <w:r w:rsidR="000E554A">
        <w:t xml:space="preserve"> Overall, in this project many methods were used including {add methods here} before it was found that the {best method} was ideal for this project.</w:t>
      </w:r>
    </w:p>
    <w:p w14:paraId="7CD75839" w14:textId="755E76E9" w:rsidR="00392C12" w:rsidRDefault="00392C12" w:rsidP="00D70BFE">
      <w:pPr>
        <w:pStyle w:val="Heading1"/>
        <w:spacing w:line="360" w:lineRule="auto"/>
        <w:jc w:val="both"/>
      </w:pPr>
      <w:bookmarkStart w:id="1" w:name="_Toc86058898"/>
      <w:r>
        <w:t>Introduction</w:t>
      </w:r>
      <w:bookmarkEnd w:id="1"/>
    </w:p>
    <w:p w14:paraId="275962C9" w14:textId="77777777" w:rsidR="00195942" w:rsidRDefault="00195942" w:rsidP="00D70BFE">
      <w:pPr>
        <w:spacing w:line="360" w:lineRule="auto"/>
        <w:jc w:val="both"/>
        <w:rPr>
          <w:rFonts w:asciiTheme="majorHAnsi" w:eastAsiaTheme="majorEastAsia" w:hAnsiTheme="majorHAnsi" w:cstheme="majorBidi"/>
          <w:color w:val="2F5496" w:themeColor="accent1" w:themeShade="BF"/>
          <w:sz w:val="32"/>
          <w:szCs w:val="32"/>
        </w:rPr>
      </w:pPr>
      <w:r>
        <w:br w:type="page"/>
      </w:r>
    </w:p>
    <w:p w14:paraId="4404C254" w14:textId="355F62AD" w:rsidR="00392C12" w:rsidRPr="00392C12" w:rsidRDefault="00392C12" w:rsidP="00D70BFE">
      <w:pPr>
        <w:pStyle w:val="Heading1"/>
        <w:spacing w:line="360" w:lineRule="auto"/>
        <w:jc w:val="both"/>
      </w:pPr>
      <w:bookmarkStart w:id="2" w:name="_Toc86058899"/>
      <w:r>
        <w:lastRenderedPageBreak/>
        <w:t>Literature Review</w:t>
      </w:r>
      <w:bookmarkEnd w:id="2"/>
    </w:p>
    <w:p w14:paraId="022B80F5" w14:textId="61FA145B" w:rsidR="00195942" w:rsidRDefault="00195942" w:rsidP="00D70BFE">
      <w:pPr>
        <w:pStyle w:val="Heading2"/>
        <w:spacing w:line="360" w:lineRule="auto"/>
        <w:jc w:val="both"/>
      </w:pPr>
      <w:bookmarkStart w:id="3" w:name="_Toc86058900"/>
      <w:r>
        <w:t xml:space="preserve">Software </w:t>
      </w:r>
      <w:r w:rsidR="00937983">
        <w:t>m</w:t>
      </w:r>
      <w:r w:rsidR="00392C12">
        <w:t>ethodology</w:t>
      </w:r>
      <w:bookmarkEnd w:id="3"/>
    </w:p>
    <w:p w14:paraId="6307B313" w14:textId="20115577" w:rsidR="00937983" w:rsidRPr="00937983" w:rsidRDefault="00937983" w:rsidP="00D70BFE">
      <w:pPr>
        <w:pStyle w:val="Heading2"/>
        <w:spacing w:line="360" w:lineRule="auto"/>
        <w:jc w:val="both"/>
      </w:pPr>
      <w:r>
        <w:t>Methods of generating narrative AI</w:t>
      </w:r>
    </w:p>
    <w:p w14:paraId="7B1E2C01" w14:textId="124131AA" w:rsidR="00930174" w:rsidRDefault="00930174" w:rsidP="00D70BFE">
      <w:pPr>
        <w:pStyle w:val="Heading2"/>
        <w:spacing w:line="360" w:lineRule="auto"/>
        <w:jc w:val="both"/>
      </w:pPr>
      <w:r>
        <w:t>Artifact</w:t>
      </w:r>
    </w:p>
    <w:p w14:paraId="6A1B052C" w14:textId="35CCF7B3" w:rsidR="00B91141" w:rsidRPr="00B91141" w:rsidRDefault="00B91141" w:rsidP="00D70BFE">
      <w:pPr>
        <w:pStyle w:val="Heading2"/>
        <w:spacing w:line="360" w:lineRule="auto"/>
        <w:jc w:val="both"/>
      </w:pPr>
      <w:r>
        <w:t>Further improvements</w:t>
      </w:r>
    </w:p>
    <w:p w14:paraId="2B57B76D" w14:textId="4C27BA26" w:rsidR="00930174" w:rsidRDefault="001B1C41" w:rsidP="00D70BFE">
      <w:pPr>
        <w:pStyle w:val="Heading1"/>
        <w:spacing w:line="360" w:lineRule="auto"/>
        <w:jc w:val="both"/>
      </w:pPr>
      <w:r>
        <w:t>Reference list – DELETE THIS</w:t>
      </w:r>
    </w:p>
    <w:p w14:paraId="2B1D2583" w14:textId="1EA62204" w:rsidR="001B1C41" w:rsidRDefault="00141E51" w:rsidP="00D70BFE">
      <w:pPr>
        <w:spacing w:line="360" w:lineRule="auto"/>
        <w:jc w:val="both"/>
      </w:pPr>
      <w:hyperlink r:id="rId5" w:history="1">
        <w:r w:rsidR="001B1C41" w:rsidRPr="006663D4">
          <w:rPr>
            <w:rStyle w:val="Hyperlink"/>
          </w:rPr>
          <w:t>http://www.journalssystem.com/shagh/Reactive-games-as-an-example-of-extensive-use-of-evocative-narrative-elements-in,132785,0,2.html</w:t>
        </w:r>
      </w:hyperlink>
    </w:p>
    <w:p w14:paraId="67FCCD93" w14:textId="7F1CD5A4" w:rsidR="001B1C41" w:rsidRDefault="001B1C41" w:rsidP="00D70BFE">
      <w:pPr>
        <w:spacing w:line="360" w:lineRule="auto"/>
        <w:jc w:val="both"/>
      </w:pPr>
      <w:r>
        <w:t>needs reviewing</w:t>
      </w:r>
      <w:r w:rsidR="00BE7AA0">
        <w:t xml:space="preserve"> – discussion of how dwarf fortress uses narrative through events although this more through a narrative perspective rather than a programming method</w:t>
      </w:r>
    </w:p>
    <w:p w14:paraId="103CFB9A" w14:textId="0E8D02B6" w:rsidR="00BE7AA0" w:rsidRDefault="00BE7AA0" w:rsidP="00D70BFE">
      <w:pPr>
        <w:spacing w:line="360" w:lineRule="auto"/>
        <w:jc w:val="both"/>
      </w:pPr>
    </w:p>
    <w:p w14:paraId="52ADC9B2" w14:textId="7990773F" w:rsidR="00BE7AA0" w:rsidRDefault="00BE7AA0" w:rsidP="00D70BFE">
      <w:pPr>
        <w:spacing w:line="360" w:lineRule="auto"/>
        <w:jc w:val="both"/>
      </w:pPr>
      <w:r>
        <w:t>check out procedural storytelling in games design by tarn adams</w:t>
      </w:r>
    </w:p>
    <w:p w14:paraId="363BA6D8" w14:textId="77777777" w:rsidR="0013715B" w:rsidRDefault="0013715B" w:rsidP="00D70BFE">
      <w:pPr>
        <w:spacing w:line="360" w:lineRule="auto"/>
        <w:jc w:val="both"/>
      </w:pPr>
    </w:p>
    <w:p w14:paraId="157AF012" w14:textId="00001D47" w:rsidR="00BE7AA0" w:rsidRDefault="0013715B" w:rsidP="00D70BFE">
      <w:pPr>
        <w:spacing w:line="360" w:lineRule="auto"/>
        <w:jc w:val="both"/>
      </w:pPr>
      <w:hyperlink r:id="rId6" w:history="1">
        <w:r w:rsidRPr="002652F9">
          <w:rPr>
            <w:rStyle w:val="Hyperlink"/>
          </w:rPr>
          <w:t>https://stars.library.ucf.edu/elo2020/asynchronous/proceedingspapers/10/</w:t>
        </w:r>
      </w:hyperlink>
    </w:p>
    <w:p w14:paraId="29A69175" w14:textId="52872ACD" w:rsidR="0013715B" w:rsidRDefault="009928BD" w:rsidP="00D70BFE">
      <w:pPr>
        <w:spacing w:line="360" w:lineRule="auto"/>
        <w:jc w:val="both"/>
      </w:pPr>
      <w:r>
        <w:t>discusses systems relating to character believes</w:t>
      </w:r>
      <w:r w:rsidR="00296CDE">
        <w:t xml:space="preserve"> in a style similar to dwarf fortress</w:t>
      </w:r>
      <w:r>
        <w:t xml:space="preserve"> and how other characters interacting with each other can cause them to come into conflict</w:t>
      </w:r>
      <w:r w:rsidR="00296CDE">
        <w:t xml:space="preserve"> </w:t>
      </w:r>
    </w:p>
    <w:p w14:paraId="2681D0CB" w14:textId="278227A2" w:rsidR="00141E51" w:rsidRDefault="00141E51" w:rsidP="00D70BFE">
      <w:pPr>
        <w:spacing w:line="360" w:lineRule="auto"/>
        <w:jc w:val="both"/>
      </w:pPr>
      <w:r w:rsidRPr="00141E51">
        <w:t>https://ieeexplore.ieee.org/abstract/document/7439785</w:t>
      </w:r>
    </w:p>
    <w:p w14:paraId="6912AE0A" w14:textId="77777777" w:rsidR="00BE7AA0" w:rsidRPr="001B1C41" w:rsidRDefault="00BE7AA0" w:rsidP="00D70BFE">
      <w:pPr>
        <w:spacing w:line="360" w:lineRule="auto"/>
        <w:jc w:val="both"/>
      </w:pPr>
    </w:p>
    <w:p w14:paraId="16976AF7" w14:textId="3D71A8C4" w:rsidR="00392C12" w:rsidRPr="00195942" w:rsidRDefault="00392C12" w:rsidP="00D70BFE">
      <w:pPr>
        <w:spacing w:line="360" w:lineRule="auto"/>
        <w:jc w:val="both"/>
      </w:pPr>
      <w:r>
        <w:br w:type="page"/>
      </w:r>
      <w:r w:rsidR="00195942">
        <w:lastRenderedPageBreak/>
        <w:t xml:space="preserve">Conclusion </w:t>
      </w:r>
      <w:r w:rsidR="00195942">
        <w:br w:type="page"/>
      </w:r>
    </w:p>
    <w:bookmarkStart w:id="4" w:name="_Toc86058901" w:displacedByCustomXml="next"/>
    <w:sdt>
      <w:sdtPr>
        <w:rPr>
          <w:rFonts w:asciiTheme="minorHAnsi" w:eastAsiaTheme="minorHAnsi" w:hAnsiTheme="minorHAnsi" w:cstheme="minorBidi"/>
          <w:color w:val="auto"/>
          <w:sz w:val="22"/>
          <w:szCs w:val="22"/>
        </w:rPr>
        <w:id w:val="1503166678"/>
        <w:docPartObj>
          <w:docPartGallery w:val="Bibliographies"/>
          <w:docPartUnique/>
        </w:docPartObj>
      </w:sdtPr>
      <w:sdtEndPr/>
      <w:sdtContent>
        <w:p w14:paraId="7F47664B" w14:textId="7F59A2EF" w:rsidR="00392C12" w:rsidRDefault="00392C12" w:rsidP="00D70BFE">
          <w:pPr>
            <w:pStyle w:val="Heading1"/>
            <w:spacing w:line="360" w:lineRule="auto"/>
            <w:jc w:val="both"/>
          </w:pPr>
          <w:r>
            <w:t>Bibliography</w:t>
          </w:r>
          <w:bookmarkEnd w:id="4"/>
        </w:p>
        <w:sdt>
          <w:sdtPr>
            <w:id w:val="111145805"/>
            <w:bibliography/>
          </w:sdtPr>
          <w:sdtEndPr/>
          <w:sdtContent>
            <w:p w14:paraId="712C509E" w14:textId="1E5A0AB6" w:rsidR="00392C12" w:rsidRDefault="00392C12" w:rsidP="00D70BFE">
              <w:pPr>
                <w:spacing w:line="360" w:lineRule="auto"/>
                <w:jc w:val="both"/>
              </w:pPr>
              <w:r>
                <w:fldChar w:fldCharType="begin"/>
              </w:r>
              <w:r>
                <w:instrText xml:space="preserve"> BIBLIOGRAPHY </w:instrText>
              </w:r>
              <w:r>
                <w:fldChar w:fldCharType="separate"/>
              </w:r>
              <w:r>
                <w:rPr>
                  <w:b/>
                  <w:bCs/>
                  <w:noProof/>
                  <w:lang w:val="en-US"/>
                </w:rPr>
                <w:t>There are no sources in the current document.</w:t>
              </w:r>
              <w:r>
                <w:rPr>
                  <w:b/>
                  <w:bCs/>
                  <w:noProof/>
                </w:rPr>
                <w:fldChar w:fldCharType="end"/>
              </w:r>
            </w:p>
          </w:sdtContent>
        </w:sdt>
      </w:sdtContent>
    </w:sdt>
    <w:p w14:paraId="4C47F323" w14:textId="77777777" w:rsidR="00711E4E" w:rsidRDefault="00711E4E" w:rsidP="00D70BFE">
      <w:pPr>
        <w:spacing w:line="360" w:lineRule="auto"/>
        <w:jc w:val="both"/>
      </w:pPr>
    </w:p>
    <w:sectPr w:rsidR="00711E4E" w:rsidSect="00392C1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8AB"/>
    <w:rsid w:val="000E554A"/>
    <w:rsid w:val="0013715B"/>
    <w:rsid w:val="00141E51"/>
    <w:rsid w:val="00195942"/>
    <w:rsid w:val="001B1C41"/>
    <w:rsid w:val="00296CDE"/>
    <w:rsid w:val="002B5A02"/>
    <w:rsid w:val="003258AB"/>
    <w:rsid w:val="00392C12"/>
    <w:rsid w:val="00711E4E"/>
    <w:rsid w:val="007722AB"/>
    <w:rsid w:val="00930174"/>
    <w:rsid w:val="00937983"/>
    <w:rsid w:val="009928BD"/>
    <w:rsid w:val="00B91141"/>
    <w:rsid w:val="00BE7AA0"/>
    <w:rsid w:val="00CC1D51"/>
    <w:rsid w:val="00D70BFE"/>
    <w:rsid w:val="00DC6D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D9CD2"/>
  <w15:chartTrackingRefBased/>
  <w15:docId w15:val="{7AE2166B-D95B-4278-8D7C-3E4A41113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2C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59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92C1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92C12"/>
    <w:rPr>
      <w:rFonts w:eastAsiaTheme="minorEastAsia"/>
      <w:lang w:val="en-US"/>
    </w:rPr>
  </w:style>
  <w:style w:type="character" w:customStyle="1" w:styleId="Heading1Char">
    <w:name w:val="Heading 1 Char"/>
    <w:basedOn w:val="DefaultParagraphFont"/>
    <w:link w:val="Heading1"/>
    <w:uiPriority w:val="9"/>
    <w:rsid w:val="00392C1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92C12"/>
    <w:pPr>
      <w:outlineLvl w:val="9"/>
    </w:pPr>
    <w:rPr>
      <w:lang w:val="en-US"/>
    </w:rPr>
  </w:style>
  <w:style w:type="character" w:customStyle="1" w:styleId="Heading2Char">
    <w:name w:val="Heading 2 Char"/>
    <w:basedOn w:val="DefaultParagraphFont"/>
    <w:link w:val="Heading2"/>
    <w:uiPriority w:val="9"/>
    <w:rsid w:val="00195942"/>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195942"/>
    <w:pPr>
      <w:spacing w:after="100"/>
    </w:pPr>
  </w:style>
  <w:style w:type="paragraph" w:styleId="TOC2">
    <w:name w:val="toc 2"/>
    <w:basedOn w:val="Normal"/>
    <w:next w:val="Normal"/>
    <w:autoRedefine/>
    <w:uiPriority w:val="39"/>
    <w:unhideWhenUsed/>
    <w:rsid w:val="00195942"/>
    <w:pPr>
      <w:spacing w:after="100"/>
      <w:ind w:left="220"/>
    </w:pPr>
  </w:style>
  <w:style w:type="character" w:styleId="Hyperlink">
    <w:name w:val="Hyperlink"/>
    <w:basedOn w:val="DefaultParagraphFont"/>
    <w:uiPriority w:val="99"/>
    <w:unhideWhenUsed/>
    <w:rsid w:val="00195942"/>
    <w:rPr>
      <w:color w:val="0563C1" w:themeColor="hyperlink"/>
      <w:u w:val="single"/>
    </w:rPr>
  </w:style>
  <w:style w:type="character" w:styleId="UnresolvedMention">
    <w:name w:val="Unresolved Mention"/>
    <w:basedOn w:val="DefaultParagraphFont"/>
    <w:uiPriority w:val="99"/>
    <w:semiHidden/>
    <w:unhideWhenUsed/>
    <w:rsid w:val="001B1C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stars.library.ucf.edu/elo2020/asynchronous/proceedingspapers/10/" TargetMode="External"/><Relationship Id="rId5" Type="http://schemas.openxmlformats.org/officeDocument/2006/relationships/hyperlink" Target="http://www.journalssystem.com/shagh/Reactive-games-as-an-example-of-extensive-use-of-evocative-narrative-elements-in,132785,0,2.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11378A-3128-47F0-AC23-8B5F91661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6</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DUNN Isaac</dc:creator>
  <cp:keywords/>
  <dc:description/>
  <cp:lastModifiedBy>DUNN Isaac</cp:lastModifiedBy>
  <cp:revision>11</cp:revision>
  <dcterms:created xsi:type="dcterms:W3CDTF">2021-10-25T11:51:00Z</dcterms:created>
  <dcterms:modified xsi:type="dcterms:W3CDTF">2021-10-25T14:18:00Z</dcterms:modified>
</cp:coreProperties>
</file>