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3 Part 1: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Leslie Xie, Bojun Lin</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7,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main goal is to find a suitable data adapter with high performance and code quality. To this end, we will be testing six different data adapters that were submitted in response to the RFP. </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analysis performed</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tests were performed on a machine with the following configuration:</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Hardware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CPU - Intel(R) Core(TM) i7-8750H @ 2.20GHz - 6 cores, 12 processors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OS - Windows 10 Personal Edition</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Laptop - Fully charged, on “best performance” mode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Software</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Local</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Python submissions - Python 3, MinGW shell</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 submissions - MinGW/MSYS development environment, GCC</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Team “chunkyboys” gen_large_sor.py script, we created a SOR file that would be tested against across all of the submissions. This file has 4 columns and 99999 rows. Tests started at different points to read from, as well as the different functions supported by the adapter. Two trials on the same build were done for each submission, and these trials’ results were averaged to yield the final result.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measuring the average user+sys time and the RAM memory usage of the trials’ tests.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submission, the following scripts were used in place of the tests of the submission Makefiles:</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/usr/bin/time -v ./sorer -f "large.sor" -from 0 -len 10000 -print_col_type 3 </w:t>
      </w:r>
    </w:p>
    <w:p w:rsidR="00000000" w:rsidDel="00000000" w:rsidP="00000000" w:rsidRDefault="00000000" w:rsidRPr="00000000" w14:paraId="0000001B">
      <w:pPr>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/usr/bin/time -v ./sorer -f "large.sor" -from 5000 -len 10000 -is_missing_idx 2 0</w:t>
      </w:r>
    </w:p>
    <w:p w:rsidR="00000000" w:rsidDel="00000000" w:rsidP="00000000" w:rsidRDefault="00000000" w:rsidRPr="00000000" w14:paraId="0000001C">
      <w:pPr>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/usr/bin/time -v ./sorer -f "large.sor" -from 10000 -len 10000 -print_col_idx 1 2</w:t>
      </w:r>
    </w:p>
    <w:p w:rsidR="00000000" w:rsidDel="00000000" w:rsidP="00000000" w:rsidRDefault="00000000" w:rsidRPr="00000000" w14:paraId="0000001D">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Comparison of product’s relative performance</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tbl>
      <w:tblPr>
        <w:tblStyle w:val="Table1"/>
        <w:tblW w:w="11040.0" w:type="dxa"/>
        <w:jc w:val="left"/>
        <w:tblInd w:w="-9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780"/>
        <w:gridCol w:w="780"/>
        <w:gridCol w:w="780"/>
        <w:gridCol w:w="780"/>
        <w:gridCol w:w="780"/>
        <w:gridCol w:w="780"/>
        <w:gridCol w:w="780"/>
        <w:gridCol w:w="780"/>
        <w:gridCol w:w="780"/>
        <w:gridCol w:w="1560"/>
        <w:tblGridChange w:id="0">
          <w:tblGrid>
            <w:gridCol w:w="2460"/>
            <w:gridCol w:w="780"/>
            <w:gridCol w:w="780"/>
            <w:gridCol w:w="780"/>
            <w:gridCol w:w="780"/>
            <w:gridCol w:w="780"/>
            <w:gridCol w:w="780"/>
            <w:gridCol w:w="780"/>
            <w:gridCol w:w="780"/>
            <w:gridCol w:w="780"/>
            <w:gridCol w:w="1560"/>
          </w:tblGrid>
        </w:tblGridChange>
      </w:tblGrid>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Trial 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Trial 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16"/>
                <w:szCs w:val="16"/>
              </w:rPr>
            </w:pPr>
            <w:r w:rsidDel="00000000" w:rsidR="00000000" w:rsidRPr="00000000">
              <w:rPr>
                <w:sz w:val="16"/>
                <w:szCs w:val="16"/>
                <w:rtl w:val="0"/>
              </w:rPr>
              <w:t xml:space="preserve">Averaged</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2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Total Averages</w:t>
            </w:r>
          </w:p>
        </w:tc>
      </w:tr>
      <w:tr>
        <w:trPr>
          <w:trHeight w:val="315" w:hRule="atLeast"/>
        </w:trPr>
        <w:tc>
          <w:tcPr>
            <w:tcBorders>
              <w:top w:color="000000" w:space="0" w:sz="0" w:val="nil"/>
              <w:left w:color="000000" w:space="0" w:sz="0" w:val="nil"/>
              <w:bottom w:color="000000" w:space="0" w:sz="0" w:val="nil"/>
              <w:right w:color="000000" w:space="0" w:sz="0" w:val="nil"/>
            </w:tcBorders>
            <w:shd w:fill="00ff00"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nullptr</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user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sys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4E">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total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0.006666666667</w:t>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max resident set size (kb)</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sz w:val="20"/>
                <w:szCs w:val="20"/>
              </w:rPr>
            </w:pPr>
            <w:r w:rsidDel="00000000" w:rsidR="00000000" w:rsidRPr="00000000">
              <w:rPr>
                <w:sz w:val="20"/>
                <w:szCs w:val="20"/>
                <w:rtl w:val="0"/>
              </w:rPr>
              <w:t xml:space="preserve">230912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sz w:val="20"/>
                <w:szCs w:val="20"/>
              </w:rPr>
            </w:pPr>
            <w:r w:rsidDel="00000000" w:rsidR="00000000" w:rsidRPr="00000000">
              <w:rPr>
                <w:sz w:val="20"/>
                <w:szCs w:val="20"/>
                <w:rtl w:val="0"/>
              </w:rPr>
              <w:t xml:space="preserve">223232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222208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5F">
            <w:pPr>
              <w:widowControl w:val="0"/>
              <w:jc w:val="center"/>
              <w:rPr>
                <w:sz w:val="20"/>
                <w:szCs w:val="20"/>
              </w:rPr>
            </w:pPr>
            <w:r w:rsidDel="00000000" w:rsidR="00000000" w:rsidRPr="00000000">
              <w:rPr>
                <w:sz w:val="20"/>
                <w:szCs w:val="20"/>
                <w:rtl w:val="0"/>
              </w:rPr>
              <w:t xml:space="preserve">223232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222208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1">
            <w:pPr>
              <w:widowControl w:val="0"/>
              <w:jc w:val="center"/>
              <w:rPr>
                <w:sz w:val="20"/>
                <w:szCs w:val="20"/>
              </w:rPr>
            </w:pPr>
            <w:r w:rsidDel="00000000" w:rsidR="00000000" w:rsidRPr="00000000">
              <w:rPr>
                <w:sz w:val="20"/>
                <w:szCs w:val="20"/>
                <w:rtl w:val="0"/>
              </w:rPr>
              <w:t xml:space="preserve">222208</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62">
            <w:pPr>
              <w:widowControl w:val="0"/>
              <w:jc w:val="center"/>
              <w:rPr>
                <w:sz w:val="20"/>
                <w:szCs w:val="20"/>
              </w:rPr>
            </w:pPr>
            <w:r w:rsidDel="00000000" w:rsidR="00000000" w:rsidRPr="00000000">
              <w:rPr>
                <w:sz w:val="20"/>
                <w:szCs w:val="20"/>
                <w:rtl w:val="0"/>
              </w:rPr>
              <w:t xml:space="preserve">227072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63">
            <w:pPr>
              <w:widowControl w:val="0"/>
              <w:jc w:val="center"/>
              <w:rPr>
                <w:sz w:val="20"/>
                <w:szCs w:val="20"/>
              </w:rPr>
            </w:pPr>
            <w:r w:rsidDel="00000000" w:rsidR="00000000" w:rsidRPr="00000000">
              <w:rPr>
                <w:sz w:val="20"/>
                <w:szCs w:val="20"/>
                <w:rtl w:val="0"/>
              </w:rPr>
              <w:t xml:space="preserve">222720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64">
            <w:pPr>
              <w:widowControl w:val="0"/>
              <w:jc w:val="center"/>
              <w:rPr>
                <w:sz w:val="20"/>
                <w:szCs w:val="20"/>
              </w:rPr>
            </w:pPr>
            <w:r w:rsidDel="00000000" w:rsidR="00000000" w:rsidRPr="00000000">
              <w:rPr>
                <w:sz w:val="20"/>
                <w:szCs w:val="20"/>
                <w:rtl w:val="0"/>
              </w:rPr>
              <w:t xml:space="preserve">222208</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224000</w:t>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6E">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6F">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00ff00"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icicle</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73">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79">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user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7D">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sys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88">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89">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8E">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90">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total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93">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94">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95">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6">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99">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9A">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9B">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0.01</w:t>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max resident set size (kb)</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9E">
            <w:pPr>
              <w:widowControl w:val="0"/>
              <w:jc w:val="center"/>
              <w:rPr>
                <w:sz w:val="20"/>
                <w:szCs w:val="20"/>
              </w:rPr>
            </w:pPr>
            <w:r w:rsidDel="00000000" w:rsidR="00000000" w:rsidRPr="00000000">
              <w:rPr>
                <w:sz w:val="20"/>
                <w:szCs w:val="20"/>
                <w:rtl w:val="0"/>
              </w:rPr>
              <w:t xml:space="preserve">231680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9F">
            <w:pPr>
              <w:widowControl w:val="0"/>
              <w:jc w:val="center"/>
              <w:rPr>
                <w:sz w:val="20"/>
                <w:szCs w:val="20"/>
              </w:rPr>
            </w:pPr>
            <w:r w:rsidDel="00000000" w:rsidR="00000000" w:rsidRPr="00000000">
              <w:rPr>
                <w:sz w:val="20"/>
                <w:szCs w:val="20"/>
                <w:rtl w:val="0"/>
              </w:rPr>
              <w:t xml:space="preserve">222464</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sz w:val="20"/>
                <w:szCs w:val="20"/>
              </w:rPr>
            </w:pPr>
            <w:r w:rsidDel="00000000" w:rsidR="00000000" w:rsidRPr="00000000">
              <w:rPr>
                <w:sz w:val="20"/>
                <w:szCs w:val="20"/>
                <w:rtl w:val="0"/>
              </w:rPr>
              <w:t xml:space="preserve">222208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1">
            <w:pPr>
              <w:widowControl w:val="0"/>
              <w:jc w:val="center"/>
              <w:rPr>
                <w:sz w:val="20"/>
                <w:szCs w:val="20"/>
              </w:rPr>
            </w:pPr>
            <w:r w:rsidDel="00000000" w:rsidR="00000000" w:rsidRPr="00000000">
              <w:rPr>
                <w:sz w:val="20"/>
                <w:szCs w:val="20"/>
                <w:rtl w:val="0"/>
              </w:rPr>
              <w:t xml:space="preserve">222464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jc w:val="center"/>
              <w:rPr>
                <w:sz w:val="20"/>
                <w:szCs w:val="20"/>
              </w:rPr>
            </w:pPr>
            <w:r w:rsidDel="00000000" w:rsidR="00000000" w:rsidRPr="00000000">
              <w:rPr>
                <w:sz w:val="20"/>
                <w:szCs w:val="20"/>
                <w:rtl w:val="0"/>
              </w:rPr>
              <w:t xml:space="preserve">222720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3">
            <w:pPr>
              <w:widowControl w:val="0"/>
              <w:jc w:val="center"/>
              <w:rPr>
                <w:sz w:val="20"/>
                <w:szCs w:val="20"/>
              </w:rPr>
            </w:pPr>
            <w:r w:rsidDel="00000000" w:rsidR="00000000" w:rsidRPr="00000000">
              <w:rPr>
                <w:sz w:val="20"/>
                <w:szCs w:val="20"/>
                <w:rtl w:val="0"/>
              </w:rPr>
              <w:t xml:space="preserve">222208</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sz w:val="20"/>
                <w:szCs w:val="20"/>
                <w:rtl w:val="0"/>
              </w:rPr>
              <w:t xml:space="preserve">227072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A5">
            <w:pPr>
              <w:widowControl w:val="0"/>
              <w:jc w:val="center"/>
              <w:rPr>
                <w:sz w:val="20"/>
                <w:szCs w:val="20"/>
              </w:rPr>
            </w:pPr>
            <w:r w:rsidDel="00000000" w:rsidR="00000000" w:rsidRPr="00000000">
              <w:rPr>
                <w:sz w:val="20"/>
                <w:szCs w:val="20"/>
                <w:rtl w:val="0"/>
              </w:rPr>
              <w:t xml:space="preserve">222592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A6">
            <w:pPr>
              <w:widowControl w:val="0"/>
              <w:jc w:val="center"/>
              <w:rPr>
                <w:sz w:val="20"/>
                <w:szCs w:val="20"/>
              </w:rPr>
            </w:pPr>
            <w:r w:rsidDel="00000000" w:rsidR="00000000" w:rsidRPr="00000000">
              <w:rPr>
                <w:sz w:val="20"/>
                <w:szCs w:val="20"/>
                <w:rtl w:val="0"/>
              </w:rPr>
              <w:t xml:space="preserve">222208</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223957.3333</w:t>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00ff00"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snowysong</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user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sys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CF">
            <w:pPr>
              <w:widowControl w:val="0"/>
              <w:jc w:val="center"/>
              <w:rPr>
                <w:sz w:val="20"/>
                <w:szCs w:val="20"/>
              </w:rPr>
            </w:pPr>
            <w:r w:rsidDel="00000000" w:rsidR="00000000" w:rsidRPr="00000000">
              <w:rPr>
                <w:sz w:val="20"/>
                <w:szCs w:val="20"/>
                <w:rtl w:val="0"/>
              </w:rPr>
              <w:t xml:space="preserve">0.03</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D1">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0.02</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total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0.03</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0"/>
                <w:szCs w:val="20"/>
              </w:rPr>
            </w:pPr>
            <w:r w:rsidDel="00000000" w:rsidR="00000000" w:rsidRPr="00000000">
              <w:rPr>
                <w:sz w:val="20"/>
                <w:szCs w:val="20"/>
                <w:rtl w:val="0"/>
              </w:rPr>
              <w:t xml:space="preserve">0.02</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0.01333333333</w:t>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max resident set size (kb)</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0"/>
                <w:szCs w:val="20"/>
              </w:rPr>
            </w:pPr>
            <w:r w:rsidDel="00000000" w:rsidR="00000000" w:rsidRPr="00000000">
              <w:rPr>
                <w:sz w:val="20"/>
                <w:szCs w:val="20"/>
                <w:rtl w:val="0"/>
              </w:rPr>
              <w:t xml:space="preserve">440320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0"/>
                <w:szCs w:val="20"/>
              </w:rPr>
            </w:pPr>
            <w:r w:rsidDel="00000000" w:rsidR="00000000" w:rsidRPr="00000000">
              <w:rPr>
                <w:sz w:val="20"/>
                <w:szCs w:val="20"/>
                <w:rtl w:val="0"/>
              </w:rPr>
              <w:t xml:space="preserve">440832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0"/>
                <w:szCs w:val="20"/>
              </w:rPr>
            </w:pPr>
            <w:r w:rsidDel="00000000" w:rsidR="00000000" w:rsidRPr="00000000">
              <w:rPr>
                <w:sz w:val="20"/>
                <w:szCs w:val="20"/>
                <w:rtl w:val="0"/>
              </w:rPr>
              <w:t xml:space="preserve">441088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0"/>
                <w:szCs w:val="20"/>
              </w:rPr>
            </w:pPr>
            <w:r w:rsidDel="00000000" w:rsidR="00000000" w:rsidRPr="00000000">
              <w:rPr>
                <w:sz w:val="20"/>
                <w:szCs w:val="20"/>
                <w:rtl w:val="0"/>
              </w:rPr>
              <w:t xml:space="preserve">441856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0"/>
                <w:szCs w:val="20"/>
              </w:rPr>
            </w:pPr>
            <w:r w:rsidDel="00000000" w:rsidR="00000000" w:rsidRPr="00000000">
              <w:rPr>
                <w:sz w:val="20"/>
                <w:szCs w:val="20"/>
                <w:rtl w:val="0"/>
              </w:rPr>
              <w:t xml:space="preserve">441088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0"/>
                <w:szCs w:val="20"/>
              </w:rPr>
            </w:pPr>
            <w:r w:rsidDel="00000000" w:rsidR="00000000" w:rsidRPr="00000000">
              <w:rPr>
                <w:sz w:val="20"/>
                <w:szCs w:val="20"/>
                <w:rtl w:val="0"/>
              </w:rPr>
              <w:t xml:space="preserve">441856</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0"/>
                <w:szCs w:val="20"/>
              </w:rPr>
            </w:pPr>
            <w:r w:rsidDel="00000000" w:rsidR="00000000" w:rsidRPr="00000000">
              <w:rPr>
                <w:sz w:val="20"/>
                <w:szCs w:val="20"/>
                <w:rtl w:val="0"/>
              </w:rPr>
              <w:t xml:space="preserve">441088</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0"/>
                <w:szCs w:val="20"/>
              </w:rPr>
            </w:pPr>
            <w:r w:rsidDel="00000000" w:rsidR="00000000" w:rsidRPr="00000000">
              <w:rPr>
                <w:sz w:val="20"/>
                <w:szCs w:val="20"/>
                <w:rtl w:val="0"/>
              </w:rPr>
              <w:t xml:space="preserve">440960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sz w:val="20"/>
                <w:szCs w:val="20"/>
                <w:rtl w:val="0"/>
              </w:rPr>
              <w:t xml:space="preserve">441472</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441173.3333</w:t>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00ff00" w:val="clear"/>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chunkyboys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user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8">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sys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E">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sz w:val="20"/>
                <w:szCs w:val="20"/>
                <w:rtl w:val="0"/>
              </w:rPr>
              <w:t xml:space="preserve">total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0.01</w:t>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sz w:val="20"/>
                <w:szCs w:val="20"/>
                <w:rtl w:val="0"/>
              </w:rPr>
              <w:t xml:space="preserve">max resident set size (kb)</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441856</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441856</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440832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441344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440832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440832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441600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441344</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440832</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441258.6667</w:t>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00ff00"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rebang</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sz w:val="20"/>
                <w:szCs w:val="20"/>
                <w:rtl w:val="0"/>
              </w:rPr>
              <w:t xml:space="preserve">user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sys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0.03</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0.02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total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0.03</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0.02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0.025</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0.015</w:t>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max resident set size (kb)</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441856</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sz w:val="20"/>
                <w:szCs w:val="20"/>
                <w:rtl w:val="0"/>
              </w:rPr>
              <w:t xml:space="preserve">440832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442112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441600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440832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441088</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441728</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sz w:val="20"/>
                <w:szCs w:val="20"/>
                <w:rtl w:val="0"/>
              </w:rPr>
              <w:t xml:space="preserve">440832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441600</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441386.6667</w:t>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rtl w:val="0"/>
              </w:rPr>
            </w:r>
          </w:p>
          <w:p w:rsidR="00000000" w:rsidDel="00000000" w:rsidP="00000000" w:rsidRDefault="00000000" w:rsidRPr="00000000" w14:paraId="0000016F">
            <w:pPr>
              <w:widowControl w:val="0"/>
              <w:rPr>
                <w:sz w:val="20"/>
                <w:szCs w:val="20"/>
              </w:rPr>
            </w:pPr>
            <w:r w:rsidDel="00000000" w:rsidR="00000000" w:rsidRPr="00000000">
              <w:rPr>
                <w:rtl w:val="0"/>
              </w:rPr>
            </w:r>
          </w:p>
          <w:p w:rsidR="00000000" w:rsidDel="00000000" w:rsidP="00000000" w:rsidRDefault="00000000" w:rsidRPr="00000000" w14:paraId="0000017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rtl w:val="0"/>
              </w:rPr>
            </w:r>
          </w:p>
          <w:p w:rsidR="00000000" w:rsidDel="00000000" w:rsidP="00000000" w:rsidRDefault="00000000" w:rsidRPr="00000000" w14:paraId="00000172">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p w:rsidR="00000000" w:rsidDel="00000000" w:rsidP="00000000" w:rsidRDefault="00000000" w:rsidRPr="00000000" w14:paraId="0000017C">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shd w:fill="00ff00" w:val="clear"/>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teambaobab</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4">
            <w:pPr>
              <w:widowControl w:val="0"/>
              <w:jc w:val="center"/>
              <w:rPr>
                <w:sz w:val="20"/>
                <w:szCs w:val="20"/>
              </w:rPr>
            </w:pPr>
            <w:r w:rsidDel="00000000" w:rsidR="00000000" w:rsidRPr="00000000">
              <w:rPr>
                <w:sz w:val="20"/>
                <w:szCs w:val="20"/>
                <w:rtl w:val="0"/>
              </w:rPr>
              <w:t xml:space="preserve">Test 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sz w:val="20"/>
                <w:szCs w:val="20"/>
                <w:rtl w:val="0"/>
              </w:rPr>
              <w:t xml:space="preserve">Test 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Test 3</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user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sys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96">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tl w:val="0"/>
              </w:rPr>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sz w:val="20"/>
                <w:szCs w:val="20"/>
                <w:rtl w:val="0"/>
              </w:rPr>
              <w:t xml:space="preserve">total time (seconds)</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sz w:val="20"/>
                <w:szCs w:val="20"/>
              </w:rPr>
            </w:pPr>
            <w:r w:rsidDel="00000000" w:rsidR="00000000" w:rsidRPr="00000000">
              <w:rPr>
                <w:sz w:val="20"/>
                <w:szCs w:val="20"/>
                <w:rtl w:val="0"/>
              </w:rPr>
              <w:t xml:space="preserve">0.02</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0.015</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sz w:val="20"/>
                <w:szCs w:val="20"/>
                <w:rtl w:val="0"/>
              </w:rPr>
              <w:t xml:space="preserve">0.01</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sz w:val="20"/>
                <w:szCs w:val="20"/>
                <w:rtl w:val="0"/>
              </w:rPr>
              <w:t xml:space="preserve">0.005</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0.01</w:t>
            </w:r>
          </w:p>
        </w:tc>
      </w:tr>
      <w:tr>
        <w:trPr>
          <w:trHeight w:val="315" w:hRule="atLeast"/>
        </w:trPr>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max resident set size (kb)</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441344</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AB">
            <w:pPr>
              <w:widowControl w:val="0"/>
              <w:jc w:val="center"/>
              <w:rPr>
                <w:sz w:val="20"/>
                <w:szCs w:val="20"/>
              </w:rPr>
            </w:pPr>
            <w:r w:rsidDel="00000000" w:rsidR="00000000" w:rsidRPr="00000000">
              <w:rPr>
                <w:sz w:val="20"/>
                <w:szCs w:val="20"/>
                <w:rtl w:val="0"/>
              </w:rPr>
              <w:t xml:space="preserve">441600</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sz w:val="20"/>
                <w:szCs w:val="20"/>
              </w:rPr>
            </w:pPr>
            <w:r w:rsidDel="00000000" w:rsidR="00000000" w:rsidRPr="00000000">
              <w:rPr>
                <w:sz w:val="20"/>
                <w:szCs w:val="20"/>
                <w:rtl w:val="0"/>
              </w:rPr>
              <w:t xml:space="preserve">441344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jc w:val="center"/>
              <w:rPr>
                <w:sz w:val="20"/>
                <w:szCs w:val="20"/>
              </w:rPr>
            </w:pPr>
            <w:r w:rsidDel="00000000" w:rsidR="00000000" w:rsidRPr="00000000">
              <w:rPr>
                <w:sz w:val="20"/>
                <w:szCs w:val="20"/>
                <w:rtl w:val="0"/>
              </w:rPr>
              <w:t xml:space="preserve">442112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jc w:val="center"/>
              <w:rPr>
                <w:sz w:val="20"/>
                <w:szCs w:val="20"/>
              </w:rPr>
            </w:pPr>
            <w:r w:rsidDel="00000000" w:rsidR="00000000" w:rsidRPr="00000000">
              <w:rPr>
                <w:sz w:val="20"/>
                <w:szCs w:val="20"/>
                <w:rtl w:val="0"/>
              </w:rPr>
              <w:t xml:space="preserve">441856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sz w:val="20"/>
                <w:szCs w:val="20"/>
                <w:rtl w:val="0"/>
              </w:rPr>
              <w:t xml:space="preserve">441856</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sz w:val="20"/>
                <w:szCs w:val="20"/>
              </w:rPr>
            </w:pPr>
            <w:r w:rsidDel="00000000" w:rsidR="00000000" w:rsidRPr="00000000">
              <w:rPr>
                <w:sz w:val="20"/>
                <w:szCs w:val="20"/>
                <w:rtl w:val="0"/>
              </w:rPr>
              <w:t xml:space="preserve">441728</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B1">
            <w:pPr>
              <w:widowControl w:val="0"/>
              <w:jc w:val="center"/>
              <w:rPr>
                <w:sz w:val="20"/>
                <w:szCs w:val="20"/>
              </w:rPr>
            </w:pPr>
            <w:r w:rsidDel="00000000" w:rsidR="00000000" w:rsidRPr="00000000">
              <w:rPr>
                <w:sz w:val="20"/>
                <w:szCs w:val="20"/>
                <w:rtl w:val="0"/>
              </w:rPr>
              <w:t xml:space="preserve">441728</w:t>
            </w:r>
          </w:p>
        </w:tc>
        <w:tc>
          <w:tcPr>
            <w:tcBorders>
              <w:top w:color="000000" w:space="0" w:sz="0" w:val="nil"/>
              <w:left w:color="000000" w:space="0" w:sz="0" w:val="nil"/>
              <w:bottom w:color="000000" w:space="0" w:sz="0" w:val="nil"/>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B2">
            <w:pPr>
              <w:widowControl w:val="0"/>
              <w:jc w:val="center"/>
              <w:rPr>
                <w:sz w:val="20"/>
                <w:szCs w:val="20"/>
              </w:rPr>
            </w:pPr>
            <w:r w:rsidDel="00000000" w:rsidR="00000000" w:rsidRPr="00000000">
              <w:rPr>
                <w:sz w:val="20"/>
                <w:szCs w:val="20"/>
                <w:rtl w:val="0"/>
              </w:rPr>
              <w:t xml:space="preserve">441600</w:t>
            </w:r>
          </w:p>
        </w:tc>
        <w:tc>
          <w:tcPr>
            <w:tcBorders>
              <w:top w:color="000000" w:space="0" w:sz="0" w:val="nil"/>
              <w:left w:color="000000" w:space="0" w:sz="0" w:val="nil"/>
              <w:bottom w:color="000000" w:space="0" w:sz="0" w:val="nil"/>
              <w:right w:color="000000" w:space="0" w:sz="0" w:val="nil"/>
            </w:tcBorders>
            <w:shd w:fill="ffff00" w:val="clear"/>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441685.3333</w:t>
            </w:r>
          </w:p>
        </w:tc>
      </w:tr>
    </w:tbl>
    <w:p w:rsidR="00000000" w:rsidDel="00000000" w:rsidP="00000000" w:rsidRDefault="00000000" w:rsidRPr="00000000" w14:paraId="000001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Threats to validity</w:t>
      </w:r>
    </w:p>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source of different results would be different software/hardware.</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 to management</w:t>
      </w:r>
    </w:p>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submissions written in C++ used less RAM than the Python counterparts (~50.7% less from nullptr to teambaobab). Thus, the obvious choice is between the two submissions tested that were written in C++: nullptr and icicle. </w:t>
      </w:r>
    </w:p>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nullptr however is roughly ~33% faster than icicle, at the very slight cost of more memory used (~.001%). </w:t>
      </w:r>
    </w:p>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nullptr is consistently &lt;.01 seconds in out-of-kernel time.</w:t>
      </w:r>
    </w:p>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code quality of nullptr and icicle, both are about equal in documentation (rather lackluster, missing design recipe components). Neither implementations use third-party libraries, only standard libraries to C++.</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implementations also use wrapper classes for the four supported data types.</w:t>
      </w:r>
    </w:p>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recommend going forward with </w:t>
      </w:r>
      <w:r w:rsidDel="00000000" w:rsidR="00000000" w:rsidRPr="00000000">
        <w:rPr>
          <w:rFonts w:ascii="Times New Roman" w:cs="Times New Roman" w:eastAsia="Times New Roman" w:hAnsi="Times New Roman"/>
          <w:b w:val="1"/>
          <w:sz w:val="24"/>
          <w:szCs w:val="24"/>
          <w:rtl w:val="0"/>
        </w:rPr>
        <w:t xml:space="preserve">nullptr’s </w:t>
      </w:r>
      <w:r w:rsidDel="00000000" w:rsidR="00000000" w:rsidRPr="00000000">
        <w:rPr>
          <w:rFonts w:ascii="Times New Roman" w:cs="Times New Roman" w:eastAsia="Times New Roman" w:hAnsi="Times New Roman"/>
          <w:sz w:val="24"/>
          <w:szCs w:val="24"/>
          <w:rtl w:val="0"/>
        </w:rPr>
        <w:t xml:space="preserve">data adapter.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