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F03E6" w14:textId="77777777" w:rsidR="00EC5A46" w:rsidRDefault="00EC5A46" w:rsidP="00FE46D5">
      <w:pPr>
        <w:pStyle w:val="Heading1"/>
        <w:rPr>
          <w:lang w:val="en-US"/>
        </w:rPr>
      </w:pPr>
      <w:r>
        <w:rPr>
          <w:lang w:val="en-US"/>
        </w:rPr>
        <w:t xml:space="preserve">Implementation of the market taker strategy </w:t>
      </w:r>
    </w:p>
    <w:p w14:paraId="4626613E" w14:textId="64E65669" w:rsidR="00EC5A46" w:rsidRDefault="00356DAB">
      <w:pPr>
        <w:rPr>
          <w:lang w:val="en-US"/>
        </w:rPr>
      </w:pPr>
      <w:r>
        <w:rPr>
          <w:lang w:val="en-US"/>
        </w:rPr>
        <w:t>T</w:t>
      </w:r>
      <w:bookmarkStart w:id="0" w:name="_GoBack"/>
      <w:bookmarkEnd w:id="0"/>
      <w:r w:rsidR="00EC5A46">
        <w:rPr>
          <w:lang w:val="en-US"/>
        </w:rPr>
        <w:t>est-version (with market maker &amp; order cancel (to represent the real reverse transaction) in both exchanges</w:t>
      </w:r>
      <w:r w:rsidR="00FE46D5">
        <w:rPr>
          <w:lang w:val="en-US"/>
        </w:rPr>
        <w:t>).The test</w:t>
      </w:r>
      <w:r w:rsidR="00EC5A46">
        <w:rPr>
          <w:lang w:val="en-US"/>
        </w:rPr>
        <w:t xml:space="preserve"> results are follows</w:t>
      </w:r>
    </w:p>
    <w:p w14:paraId="73A426F3" w14:textId="028B8294" w:rsidR="00EC5A46" w:rsidRDefault="00EC5A46">
      <w:pPr>
        <w:rPr>
          <w:noProof/>
        </w:rPr>
      </w:pPr>
      <w:r w:rsidRPr="00EC5A46">
        <w:rPr>
          <w:noProof/>
          <w:lang w:val="en-US"/>
        </w:rPr>
        <w:drawing>
          <wp:inline distT="0" distB="0" distL="0" distR="0" wp14:anchorId="5405EA31" wp14:editId="03D10DE6">
            <wp:extent cx="5727700" cy="3103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A46">
        <w:rPr>
          <w:noProof/>
        </w:rPr>
        <w:t xml:space="preserve"> </w:t>
      </w:r>
      <w:r w:rsidRPr="00EC5A46">
        <w:rPr>
          <w:noProof/>
          <w:lang w:val="en-US"/>
        </w:rPr>
        <w:drawing>
          <wp:inline distT="0" distB="0" distL="0" distR="0" wp14:anchorId="72968E98" wp14:editId="5AA18C2D">
            <wp:extent cx="5727700" cy="3077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0E47" w14:textId="14E1C8F9" w:rsidR="00EC5A46" w:rsidRDefault="00AE3D83" w:rsidP="00EC5A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Simultaneous execution: </w:t>
      </w:r>
      <w:proofErr w:type="spellStart"/>
      <w:r w:rsidR="00EC5A46">
        <w:rPr>
          <w:lang w:val="en-US"/>
        </w:rPr>
        <w:t>Cex</w:t>
      </w:r>
      <w:proofErr w:type="spellEnd"/>
      <w:r w:rsidR="00EC5A46">
        <w:rPr>
          <w:lang w:val="en-US"/>
        </w:rPr>
        <w:t xml:space="preserve"> and liquid are </w:t>
      </w:r>
      <w:proofErr w:type="gramStart"/>
      <w:r w:rsidR="00EC5A46">
        <w:rPr>
          <w:lang w:val="en-US"/>
        </w:rPr>
        <w:t>execute</w:t>
      </w:r>
      <w:proofErr w:type="gramEnd"/>
      <w:r w:rsidR="00EC5A46">
        <w:rPr>
          <w:lang w:val="en-US"/>
        </w:rPr>
        <w:t xml:space="preserve"> order (cancelling order) at the same time</w:t>
      </w:r>
    </w:p>
    <w:p w14:paraId="79AEEEC8" w14:textId="2DA583F3" w:rsidR="00EC5A46" w:rsidRDefault="00EC5A46" w:rsidP="00EC5A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Holding period is 4 mins</w:t>
      </w:r>
    </w:p>
    <w:p w14:paraId="41C3CE87" w14:textId="04978535" w:rsidR="00EC5A46" w:rsidRDefault="00AE3D83" w:rsidP="00EC5A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Trigger is correct: </w:t>
      </w:r>
      <w:r w:rsidR="00EC5A46">
        <w:rPr>
          <w:lang w:val="en-US"/>
        </w:rPr>
        <w:t xml:space="preserve">If t &gt; 0; buy at </w:t>
      </w:r>
      <w:proofErr w:type="spellStart"/>
      <w:r w:rsidR="00EC5A46">
        <w:rPr>
          <w:lang w:val="en-US"/>
        </w:rPr>
        <w:t>cex</w:t>
      </w:r>
      <w:proofErr w:type="spellEnd"/>
      <w:r w:rsidR="00EC5A46">
        <w:rPr>
          <w:lang w:val="en-US"/>
        </w:rPr>
        <w:t xml:space="preserve"> and sell at </w:t>
      </w:r>
      <w:proofErr w:type="gramStart"/>
      <w:r w:rsidR="00EC5A46">
        <w:rPr>
          <w:lang w:val="en-US"/>
        </w:rPr>
        <w:t>liquid ;</w:t>
      </w:r>
      <w:proofErr w:type="gramEnd"/>
      <w:r w:rsidR="00EC5A46">
        <w:rPr>
          <w:lang w:val="en-US"/>
        </w:rPr>
        <w:t xml:space="preserve"> after 4 mins, reverse</w:t>
      </w:r>
    </w:p>
    <w:p w14:paraId="72AF7D9A" w14:textId="4A194F84" w:rsidR="00EC5A46" w:rsidRPr="00EC5A46" w:rsidRDefault="00AE3D83" w:rsidP="00EC5A46">
      <w:pPr>
        <w:rPr>
          <w:lang w:val="en-US"/>
        </w:rPr>
      </w:pPr>
      <w:r>
        <w:rPr>
          <w:lang w:val="en-US"/>
        </w:rPr>
        <w:t>Above all, i</w:t>
      </w:r>
      <w:r w:rsidR="00EC5A46">
        <w:rPr>
          <w:lang w:val="en-US"/>
        </w:rPr>
        <w:t xml:space="preserve">mplementation </w:t>
      </w:r>
      <w:r>
        <w:rPr>
          <w:lang w:val="en-US"/>
        </w:rPr>
        <w:t xml:space="preserve">meets my expectation, however, using the market price data the profit is slightly loss (-0.3 </w:t>
      </w:r>
      <w:proofErr w:type="spellStart"/>
      <w:r>
        <w:rPr>
          <w:lang w:val="en-US"/>
        </w:rPr>
        <w:t>usd</w:t>
      </w:r>
      <w:proofErr w:type="spellEnd"/>
      <w:r>
        <w:rPr>
          <w:lang w:val="en-US"/>
        </w:rPr>
        <w:t xml:space="preserve"> in 5h)</w:t>
      </w:r>
      <w:r w:rsidR="00FE46D5">
        <w:rPr>
          <w:lang w:val="en-US"/>
        </w:rPr>
        <w:t>. Hence I did a bit more research on previous backtesting.</w:t>
      </w:r>
    </w:p>
    <w:p w14:paraId="26E212C3" w14:textId="77777777" w:rsidR="00EC5A46" w:rsidRDefault="00EC5A46">
      <w:pPr>
        <w:rPr>
          <w:lang w:val="en-US"/>
        </w:rPr>
      </w:pPr>
    </w:p>
    <w:p w14:paraId="34CFAFE8" w14:textId="77777777" w:rsidR="00EC5A46" w:rsidRDefault="00EC5A46">
      <w:pPr>
        <w:rPr>
          <w:lang w:val="en-US"/>
        </w:rPr>
      </w:pPr>
    </w:p>
    <w:p w14:paraId="01D01A65" w14:textId="77777777" w:rsidR="00EC5A46" w:rsidRDefault="00EC5A46">
      <w:pPr>
        <w:rPr>
          <w:lang w:val="en-US"/>
        </w:rPr>
      </w:pPr>
    </w:p>
    <w:p w14:paraId="73DE1414" w14:textId="496D512D" w:rsidR="00761515" w:rsidRDefault="00761515">
      <w:pPr>
        <w:rPr>
          <w:lang w:val="en-US"/>
        </w:rPr>
      </w:pPr>
      <w:r>
        <w:rPr>
          <w:lang w:val="en-US"/>
        </w:rPr>
        <w:lastRenderedPageBreak/>
        <w:t>Micky mouse</w:t>
      </w:r>
      <w:r w:rsidR="00F005FB">
        <w:rPr>
          <w:lang w:val="en-US"/>
        </w:rPr>
        <w:t xml:space="preserve"> 1</w:t>
      </w:r>
      <w:r>
        <w:rPr>
          <w:lang w:val="en-US"/>
        </w:rPr>
        <w:t>:</w:t>
      </w:r>
      <w:r w:rsidRPr="00761515">
        <w:rPr>
          <w:lang w:val="en-US"/>
        </w:rPr>
        <w:t xml:space="preserve"> </w:t>
      </w:r>
      <w:r>
        <w:rPr>
          <w:lang w:val="en-US"/>
        </w:rPr>
        <w:t xml:space="preserve">Transaction fee= 0; close data; </w:t>
      </w:r>
      <w:r w:rsidRPr="00F005FB">
        <w:rPr>
          <w:b/>
          <w:lang w:val="en-US"/>
        </w:rPr>
        <w:t>holding period = 1min</w:t>
      </w:r>
      <w:r>
        <w:rPr>
          <w:lang w:val="en-US"/>
        </w:rPr>
        <w:t>; trading t amount of eth (threshold = 3.5), 1.5month</w:t>
      </w:r>
    </w:p>
    <w:p w14:paraId="64AA0AE5" w14:textId="2519A414" w:rsidR="00761515" w:rsidRDefault="00761515">
      <w:pPr>
        <w:rPr>
          <w:lang w:val="en-US"/>
        </w:rPr>
      </w:pPr>
      <w:r w:rsidRPr="00761515">
        <w:rPr>
          <w:noProof/>
          <w:lang w:val="en-US"/>
        </w:rPr>
        <w:drawing>
          <wp:inline distT="0" distB="0" distL="0" distR="0" wp14:anchorId="703CE756" wp14:editId="2002BAB7">
            <wp:extent cx="5727700" cy="4350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F8F5" w14:textId="4B32BEB4" w:rsidR="00F005FB" w:rsidRDefault="00F005FB" w:rsidP="00F005FB">
      <w:pPr>
        <w:rPr>
          <w:lang w:val="en-US"/>
        </w:rPr>
      </w:pPr>
      <w:r>
        <w:rPr>
          <w:lang w:val="en-US"/>
        </w:rPr>
        <w:t>Micky mouse 2:</w:t>
      </w:r>
      <w:r w:rsidRPr="00761515">
        <w:rPr>
          <w:lang w:val="en-US"/>
        </w:rPr>
        <w:t xml:space="preserve"> </w:t>
      </w:r>
      <w:r>
        <w:rPr>
          <w:lang w:val="en-US"/>
        </w:rPr>
        <w:t xml:space="preserve">Transaction fee= 0; close data; </w:t>
      </w:r>
      <w:r w:rsidRPr="00F005FB">
        <w:rPr>
          <w:b/>
          <w:lang w:val="en-US"/>
        </w:rPr>
        <w:t>holding period = 1min</w:t>
      </w:r>
      <w:r>
        <w:rPr>
          <w:lang w:val="en-US"/>
        </w:rPr>
        <w:t xml:space="preserve">; trading t amount of eth </w:t>
      </w:r>
      <w:r w:rsidRPr="00F005FB">
        <w:rPr>
          <w:b/>
          <w:lang w:val="en-US"/>
        </w:rPr>
        <w:t>(threshold = 0.8),</w:t>
      </w:r>
      <w:r>
        <w:rPr>
          <w:lang w:val="en-US"/>
        </w:rPr>
        <w:t xml:space="preserve"> 1.5month</w:t>
      </w:r>
    </w:p>
    <w:p w14:paraId="3766E455" w14:textId="74CAE5BE" w:rsidR="00F005FB" w:rsidRDefault="00F005FB" w:rsidP="00F005FB">
      <w:pPr>
        <w:rPr>
          <w:lang w:val="en-US"/>
        </w:rPr>
      </w:pPr>
      <w:r w:rsidRPr="00F005FB">
        <w:rPr>
          <w:noProof/>
          <w:lang w:val="en-US"/>
        </w:rPr>
        <w:lastRenderedPageBreak/>
        <w:drawing>
          <wp:inline distT="0" distB="0" distL="0" distR="0" wp14:anchorId="1B38A834" wp14:editId="7EFA3B49">
            <wp:extent cx="5727700" cy="4391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93F9" w14:textId="55CB11DB" w:rsidR="00F005FB" w:rsidRPr="00F005FB" w:rsidRDefault="00F005FB" w:rsidP="00F005FB">
      <w:pPr>
        <w:rPr>
          <w:b/>
          <w:lang w:val="en-US"/>
        </w:rPr>
      </w:pPr>
      <w:r w:rsidRPr="00F005FB">
        <w:rPr>
          <w:b/>
          <w:lang w:val="en-US"/>
        </w:rPr>
        <w:t xml:space="preserve">Main take away: without any friction, the more trades we have the more profitable we are. -&gt; lower threshold; </w:t>
      </w:r>
    </w:p>
    <w:p w14:paraId="63B84697" w14:textId="4EF38A46" w:rsidR="00F005FB" w:rsidRDefault="00F005FB">
      <w:pPr>
        <w:rPr>
          <w:lang w:val="en-US"/>
        </w:rPr>
      </w:pPr>
    </w:p>
    <w:p w14:paraId="700C6CE7" w14:textId="77777777" w:rsidR="00F005FB" w:rsidRDefault="00F005FB">
      <w:pPr>
        <w:rPr>
          <w:lang w:val="en-US"/>
        </w:rPr>
      </w:pPr>
    </w:p>
    <w:p w14:paraId="297169C6" w14:textId="77777777" w:rsidR="00761515" w:rsidRDefault="00761515">
      <w:pPr>
        <w:rPr>
          <w:lang w:val="en-US"/>
        </w:rPr>
      </w:pPr>
    </w:p>
    <w:p w14:paraId="561439FE" w14:textId="29B54053" w:rsidR="00A86048" w:rsidRDefault="00A41562">
      <w:pPr>
        <w:rPr>
          <w:lang w:val="en-US"/>
        </w:rPr>
      </w:pPr>
      <w:r>
        <w:rPr>
          <w:lang w:val="en-US"/>
        </w:rPr>
        <w:t xml:space="preserve">Baseline: Transaction fee= 0; close data; holding period = 17min; trading t amount of eth (threshold = 3.5), 1.5month </w:t>
      </w:r>
    </w:p>
    <w:p w14:paraId="4527E815" w14:textId="697E32BA" w:rsidR="00A41562" w:rsidRDefault="00A41562">
      <w:pPr>
        <w:rPr>
          <w:lang w:val="en-US"/>
        </w:rPr>
      </w:pPr>
      <w:r w:rsidRPr="00A41562">
        <w:rPr>
          <w:noProof/>
          <w:lang w:val="en-US"/>
        </w:rPr>
        <w:lastRenderedPageBreak/>
        <w:drawing>
          <wp:inline distT="0" distB="0" distL="0" distR="0" wp14:anchorId="4F28168D" wp14:editId="06362784">
            <wp:extent cx="5727700" cy="434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D74B" w14:textId="4F2D0F78" w:rsidR="00F005FB" w:rsidRPr="00F005FB" w:rsidRDefault="00F005FB" w:rsidP="00F005FB">
      <w:pPr>
        <w:rPr>
          <w:b/>
          <w:lang w:val="en-US"/>
        </w:rPr>
      </w:pPr>
      <w:r w:rsidRPr="00F005FB">
        <w:rPr>
          <w:b/>
          <w:lang w:val="en-US"/>
        </w:rPr>
        <w:t xml:space="preserve">Main take away: without any friction, the </w:t>
      </w:r>
      <w:r>
        <w:rPr>
          <w:b/>
          <w:lang w:val="en-US"/>
        </w:rPr>
        <w:t xml:space="preserve">optimal holding period can be </w:t>
      </w:r>
      <w:proofErr w:type="gramStart"/>
      <w:r>
        <w:rPr>
          <w:b/>
          <w:lang w:val="en-US"/>
        </w:rPr>
        <w:t>determine</w:t>
      </w:r>
      <w:proofErr w:type="gramEnd"/>
      <w:r>
        <w:rPr>
          <w:b/>
          <w:lang w:val="en-US"/>
        </w:rPr>
        <w:t xml:space="preserve"> by the half-life formula:</w:t>
      </w:r>
      <w:r w:rsidRPr="00F005FB">
        <w:rPr>
          <w:noProof/>
        </w:rPr>
        <w:t xml:space="preserve"> </w:t>
      </w:r>
      <w:r w:rsidRPr="00F005FB">
        <w:rPr>
          <w:b/>
          <w:noProof/>
          <w:lang w:val="en-US"/>
        </w:rPr>
        <w:drawing>
          <wp:inline distT="0" distB="0" distL="0" distR="0" wp14:anchorId="22C0E449" wp14:editId="5D028C13">
            <wp:extent cx="4229100" cy="101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where y is the error term after cointegration </w:t>
      </w:r>
    </w:p>
    <w:p w14:paraId="296CFDC9" w14:textId="77777777" w:rsidR="00F005FB" w:rsidRDefault="00F005FB">
      <w:pPr>
        <w:rPr>
          <w:lang w:val="en-US"/>
        </w:rPr>
      </w:pPr>
    </w:p>
    <w:p w14:paraId="74A022A6" w14:textId="77777777" w:rsidR="00F005FB" w:rsidRPr="00F005FB" w:rsidRDefault="00F005FB">
      <w:pPr>
        <w:rPr>
          <w:b/>
          <w:lang w:val="en-US"/>
        </w:rPr>
      </w:pPr>
    </w:p>
    <w:p w14:paraId="6101A4BB" w14:textId="156128FD" w:rsidR="00A41562" w:rsidRDefault="00A41562">
      <w:pPr>
        <w:rPr>
          <w:lang w:val="en-US"/>
        </w:rPr>
      </w:pPr>
    </w:p>
    <w:p w14:paraId="4B6E2D67" w14:textId="764E04D9" w:rsidR="00A41562" w:rsidRDefault="00A41562">
      <w:pPr>
        <w:rPr>
          <w:lang w:val="en-US"/>
        </w:rPr>
      </w:pPr>
      <w:r>
        <w:rPr>
          <w:lang w:val="en-US"/>
        </w:rPr>
        <w:t xml:space="preserve">Adding fraction </w:t>
      </w:r>
    </w:p>
    <w:p w14:paraId="3936321C" w14:textId="10C72500" w:rsidR="00A41562" w:rsidRDefault="00A41562" w:rsidP="00A415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Transaction (0.25%)</w:t>
      </w:r>
    </w:p>
    <w:p w14:paraId="42E32719" w14:textId="327A8909" w:rsidR="00A41562" w:rsidRPr="00A41562" w:rsidRDefault="00A41562" w:rsidP="00A41562">
      <w:pPr>
        <w:pStyle w:val="ListParagraph"/>
        <w:rPr>
          <w:lang w:val="en-US"/>
        </w:rPr>
      </w:pPr>
      <w:r w:rsidRPr="00A41562">
        <w:rPr>
          <w:noProof/>
          <w:lang w:val="en-US"/>
        </w:rPr>
        <w:lastRenderedPageBreak/>
        <w:drawing>
          <wp:inline distT="0" distB="0" distL="0" distR="0" wp14:anchorId="21E7F9E9" wp14:editId="741D5269">
            <wp:extent cx="5727700" cy="442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5A26" w14:textId="70E37C00" w:rsidR="00A41562" w:rsidRDefault="00A41562" w:rsidP="00A415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bid price (approximate by 1m high) for buy and ask price (1m low) for sell (instead of close price)</w:t>
      </w:r>
    </w:p>
    <w:p w14:paraId="713DF535" w14:textId="5A9A7801" w:rsidR="00A41562" w:rsidRDefault="00A41562" w:rsidP="00A41562">
      <w:pPr>
        <w:rPr>
          <w:lang w:val="en-US"/>
        </w:rPr>
      </w:pPr>
      <w:r w:rsidRPr="00A41562">
        <w:rPr>
          <w:noProof/>
          <w:lang w:val="en-US"/>
        </w:rPr>
        <w:lastRenderedPageBreak/>
        <w:drawing>
          <wp:inline distT="0" distB="0" distL="0" distR="0" wp14:anchorId="783B4CF4" wp14:editId="5AC5354B">
            <wp:extent cx="5727700" cy="4417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9E92" w14:textId="2D6FF160" w:rsidR="00A41562" w:rsidRDefault="00A41562" w:rsidP="00A415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Transaction fee &amp; bid/ask price </w:t>
      </w:r>
    </w:p>
    <w:p w14:paraId="3A8BAF31" w14:textId="0EB73B8C" w:rsidR="00A41562" w:rsidRDefault="00A41562" w:rsidP="00A41562">
      <w:pPr>
        <w:rPr>
          <w:lang w:val="en-US"/>
        </w:rPr>
      </w:pPr>
      <w:r w:rsidRPr="00A41562">
        <w:rPr>
          <w:noProof/>
          <w:lang w:val="en-US"/>
        </w:rPr>
        <w:drawing>
          <wp:inline distT="0" distB="0" distL="0" distR="0" wp14:anchorId="3F096180" wp14:editId="3B796772">
            <wp:extent cx="5727700" cy="4222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323E" w14:textId="07DCBB26" w:rsidR="00F005FB" w:rsidRPr="00F005FB" w:rsidRDefault="00F005FB" w:rsidP="00A41562">
      <w:pPr>
        <w:rPr>
          <w:b/>
          <w:lang w:val="en-US"/>
        </w:rPr>
      </w:pPr>
      <w:r w:rsidRPr="00F005FB">
        <w:rPr>
          <w:b/>
          <w:lang w:val="en-US"/>
        </w:rPr>
        <w:lastRenderedPageBreak/>
        <w:t xml:space="preserve">Friction is really crucial: finding the lower spread market </w:t>
      </w:r>
      <w:r w:rsidR="00637B9E">
        <w:rPr>
          <w:b/>
          <w:lang w:val="en-US"/>
        </w:rPr>
        <w:t xml:space="preserve">(in this case is even more important) </w:t>
      </w:r>
      <w:r w:rsidRPr="00F005FB">
        <w:rPr>
          <w:b/>
          <w:lang w:val="en-US"/>
        </w:rPr>
        <w:t>&amp; lower transaction fee market.</w:t>
      </w:r>
    </w:p>
    <w:sectPr w:rsidR="00F005FB" w:rsidRPr="00F005FB" w:rsidSect="00B84D5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E7DED"/>
    <w:multiLevelType w:val="hybridMultilevel"/>
    <w:tmpl w:val="9D0E8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26DF5"/>
    <w:multiLevelType w:val="hybridMultilevel"/>
    <w:tmpl w:val="8A706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28B"/>
    <w:rsid w:val="0001598F"/>
    <w:rsid w:val="002447BE"/>
    <w:rsid w:val="00356DAB"/>
    <w:rsid w:val="005E419C"/>
    <w:rsid w:val="00637B9E"/>
    <w:rsid w:val="00761515"/>
    <w:rsid w:val="00A41562"/>
    <w:rsid w:val="00AE3D83"/>
    <w:rsid w:val="00B84D58"/>
    <w:rsid w:val="00E4228B"/>
    <w:rsid w:val="00EC5A46"/>
    <w:rsid w:val="00F005FB"/>
    <w:rsid w:val="00F236A2"/>
    <w:rsid w:val="00FE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EAF90D"/>
  <w14:defaultImageDpi w14:val="32767"/>
  <w15:chartTrackingRefBased/>
  <w15:docId w15:val="{D1221388-D933-BA47-B537-A119EC220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56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yin</dc:creator>
  <cp:keywords/>
  <dc:description/>
  <cp:lastModifiedBy>zi yin</cp:lastModifiedBy>
  <cp:revision>6</cp:revision>
  <dcterms:created xsi:type="dcterms:W3CDTF">2019-03-02T22:39:00Z</dcterms:created>
  <dcterms:modified xsi:type="dcterms:W3CDTF">2019-03-04T23:12:00Z</dcterms:modified>
</cp:coreProperties>
</file>