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5621" w:rsidP="50DB1507" w:rsidRDefault="31331442" w14:paraId="797748E3" w14:textId="17E9793C">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b/>
          <w:bCs/>
          <w:color w:val="000000" w:themeColor="text1"/>
          <w:sz w:val="20"/>
          <w:szCs w:val="20"/>
        </w:rPr>
        <w:t>Preliminary Pilot Study</w:t>
      </w:r>
    </w:p>
    <w:p w:rsidR="00A85621" w:rsidP="50DB1507" w:rsidRDefault="31331442" w14:paraId="1CAF5106" w14:textId="32FECA89">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Before launching the full study on Prolific, we will run a preliminary pilot to check whether the Qualtrics experiment is clear, usable, and appropriately timed.</w:t>
      </w:r>
    </w:p>
    <w:p w:rsidR="00A85621" w:rsidP="50DB1507" w:rsidRDefault="31331442" w14:paraId="0D2037B2" w14:textId="134FBDBD">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The pilot will help us identify any issues with the study instructions, chart stimuli, randomization, response fields, and overall participant flow. This is particularly important because participants will be making repeated quick visual judgements, and any confusion in the task of wording could affect the quality of the data.</w:t>
      </w:r>
    </w:p>
    <w:p w:rsidR="00A85621" w:rsidP="50DB1507" w:rsidRDefault="31331442" w14:paraId="0574320A" w14:textId="35202863">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The pilot is not intended to test the hypotheses or produce statistically meaningful findings. Instead, it will be used to refine the experiment before formal data collection.</w:t>
      </w:r>
    </w:p>
    <w:p w:rsidR="00A85621" w:rsidP="50DB1507" w:rsidRDefault="31331442" w14:paraId="54A048ED" w14:textId="1C938927">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b/>
          <w:bCs/>
          <w:color w:val="000000" w:themeColor="text1"/>
          <w:sz w:val="20"/>
          <w:szCs w:val="20"/>
        </w:rPr>
        <w:t>Pilot aims</w:t>
      </w:r>
    </w:p>
    <w:p w:rsidR="00A85621" w:rsidP="50DB1507" w:rsidRDefault="31331442" w14:paraId="6F70F5D4" w14:textId="3E2DF774">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The pilot will test:</w:t>
      </w:r>
    </w:p>
    <w:p w:rsidR="00A85621" w:rsidP="50DB1507" w:rsidRDefault="31331442" w14:paraId="6DB31D86" w14:textId="3C096A7C">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whether participants understand the task instructions;</w:t>
      </w:r>
    </w:p>
    <w:p w:rsidR="00A85621" w:rsidP="50DB1507" w:rsidRDefault="31331442" w14:paraId="66807760" w14:textId="20AFB9A9">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whether the difference between part-to-part and part-to-whole comparison is clear;</w:t>
      </w:r>
    </w:p>
    <w:p w:rsidR="00A85621" w:rsidP="50DB1507" w:rsidRDefault="31331442" w14:paraId="0D02141A" w14:textId="6164DF29">
      <w:pPr>
        <w:spacing w:after="195" w:line="240" w:lineRule="auto"/>
        <w:rPr>
          <w:rFonts w:ascii="Helvetica" w:hAnsi="Helvetica" w:eastAsia="Helvetica" w:cs="Helvetica"/>
          <w:color w:val="000000" w:themeColor="text1"/>
          <w:sz w:val="20"/>
          <w:szCs w:val="20"/>
        </w:rPr>
      </w:pPr>
      <w:r w:rsidRPr="71777280" w:rsidR="5F6BC727">
        <w:rPr>
          <w:rFonts w:ascii="Helvetica" w:hAnsi="Helvetica" w:eastAsia="Helvetica" w:cs="Helvetica"/>
          <w:color w:val="000000" w:themeColor="text1" w:themeTint="FF" w:themeShade="FF"/>
          <w:sz w:val="20"/>
          <w:szCs w:val="20"/>
        </w:rPr>
        <w:t>- whether the bar chart and pie chart stimuli are readable;</w:t>
      </w:r>
    </w:p>
    <w:p w:rsidR="00A85621" w:rsidP="50DB1507" w:rsidRDefault="31331442" w14:paraId="40E1A0BC" w14:textId="365A78ED">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whether participants understand that they should make quick visual judgements rather than precise measurements;</w:t>
      </w:r>
    </w:p>
    <w:p w:rsidR="00A85621" w:rsidP="50DB1507" w:rsidRDefault="31331442" w14:paraId="34E4FEE1" w14:textId="3958C15D">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whether 80 judgements are manageable without excessive fatigue;</w:t>
      </w:r>
    </w:p>
    <w:p w:rsidR="00A85621" w:rsidP="50DB1507" w:rsidRDefault="31331442" w14:paraId="01B3A888" w14:textId="06F85419">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whether the estimated completion time of 20–30 minutes is realistic;</w:t>
      </w:r>
    </w:p>
    <w:p w:rsidR="00A85621" w:rsidP="50DB1507" w:rsidRDefault="00A85621" w14:paraId="25AC682D" w14:textId="6F6D573C">
      <w:pPr>
        <w:spacing w:after="195" w:line="240" w:lineRule="auto"/>
        <w:rPr>
          <w:rFonts w:ascii="Helvetica" w:hAnsi="Helvetica" w:eastAsia="Helvetica" w:cs="Helvetica"/>
          <w:color w:val="000000" w:themeColor="text1"/>
          <w:sz w:val="20"/>
          <w:szCs w:val="20"/>
        </w:rPr>
      </w:pPr>
      <w:r w:rsidRPr="71777280" w:rsidR="5F6BC727">
        <w:rPr>
          <w:rFonts w:ascii="Helvetica" w:hAnsi="Helvetica" w:eastAsia="Helvetica" w:cs="Helvetica"/>
          <w:color w:val="000000" w:themeColor="text1" w:themeTint="FF" w:themeShade="FF"/>
          <w:sz w:val="20"/>
          <w:szCs w:val="20"/>
        </w:rPr>
        <w:t>- whether the Qualtrics flow, randomization and response boxes work correctly.</w:t>
      </w:r>
    </w:p>
    <w:p w:rsidR="00A85621" w:rsidP="50DB1507" w:rsidRDefault="00A85621" w14:paraId="0FD263E5" w14:textId="2E8A52D6">
      <w:pPr>
        <w:spacing w:after="195" w:line="240" w:lineRule="auto"/>
        <w:rPr>
          <w:rFonts w:ascii="Helvetica" w:hAnsi="Helvetica" w:eastAsia="Helvetica" w:cs="Helvetica"/>
          <w:color w:val="000000" w:themeColor="text1"/>
          <w:sz w:val="20"/>
          <w:szCs w:val="20"/>
        </w:rPr>
      </w:pPr>
    </w:p>
    <w:p w:rsidR="00A85621" w:rsidP="50DB1507" w:rsidRDefault="31331442" w14:paraId="22BCC81F" w14:textId="31A1A24C">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b/>
          <w:bCs/>
          <w:color w:val="000000" w:themeColor="text1"/>
          <w:sz w:val="20"/>
          <w:szCs w:val="20"/>
        </w:rPr>
        <w:t>Pilot participants</w:t>
      </w:r>
    </w:p>
    <w:p w:rsidR="00A85621" w:rsidP="50DB1507" w:rsidRDefault="31331442" w14:paraId="7A2D4172" w14:textId="1C0A42BD">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We will initially test the study with a small number of participants, approximately 3–5 people from our cohort or wider academic network.</w:t>
      </w:r>
    </w:p>
    <w:p w:rsidR="00A85621" w:rsidP="50DB1507" w:rsidRDefault="31331442" w14:paraId="354BCC17" w14:textId="597F8344">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These pilot participants will not be included in the final study sample. Their responses will be used only to identify problems with the study design, instructions, and platform setup.</w:t>
      </w:r>
    </w:p>
    <w:p w:rsidR="00A85621" w:rsidP="50DB1507" w:rsidRDefault="31331442" w14:paraId="1F994A0A" w14:textId="1DF1FE70">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b/>
          <w:bCs/>
          <w:color w:val="000000" w:themeColor="text1"/>
          <w:sz w:val="20"/>
          <w:szCs w:val="20"/>
        </w:rPr>
        <w:t>What we will change after the pilot</w:t>
      </w:r>
    </w:p>
    <w:p w:rsidR="00A85621" w:rsidP="50DB1507" w:rsidRDefault="31331442" w14:paraId="05482B9F" w14:textId="6375ED97">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Based on the pilot feedback, we may revise:</w:t>
      </w:r>
    </w:p>
    <w:p w:rsidR="00A85621" w:rsidP="50DB1507" w:rsidRDefault="31331442" w14:paraId="67481D00" w14:textId="38C6E5C3">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the participant instructions;</w:t>
      </w:r>
    </w:p>
    <w:p w:rsidR="00A85621" w:rsidP="50DB1507" w:rsidRDefault="31331442" w14:paraId="1A2DAAB2" w14:textId="5361534D">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the wording of the estimation task;</w:t>
      </w:r>
    </w:p>
    <w:p w:rsidR="00A85621" w:rsidP="50DB1507" w:rsidRDefault="31331442" w14:paraId="226B0CEA" w14:textId="4C686AA8">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the chart labels;</w:t>
      </w:r>
    </w:p>
    <w:p w:rsidR="00A85621" w:rsidP="50DB1507" w:rsidRDefault="31331442" w14:paraId="08F1DC5D" w14:textId="1D06B4AB">
      <w:pPr>
        <w:spacing w:after="195" w:line="240" w:lineRule="auto"/>
        <w:rPr>
          <w:rFonts w:ascii="Helvetica" w:hAnsi="Helvetica" w:eastAsia="Helvetica" w:cs="Helvetica"/>
          <w:color w:val="000000" w:themeColor="text1"/>
          <w:sz w:val="20"/>
          <w:szCs w:val="20"/>
        </w:rPr>
      </w:pPr>
      <w:r w:rsidRPr="71777280" w:rsidR="5F6BC727">
        <w:rPr>
          <w:rFonts w:ascii="Helvetica" w:hAnsi="Helvetica" w:eastAsia="Helvetica" w:cs="Helvetica"/>
          <w:color w:val="000000" w:themeColor="text1" w:themeTint="FF" w:themeShade="FF"/>
          <w:sz w:val="20"/>
          <w:szCs w:val="20"/>
        </w:rPr>
        <w:t>- the size or layout of the stimuli;</w:t>
      </w:r>
    </w:p>
    <w:p w:rsidR="00A85621" w:rsidP="50DB1507" w:rsidRDefault="31331442" w14:paraId="36D8890B" w14:textId="7DFAC1CA">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the order and randomization of stimuli;</w:t>
      </w:r>
    </w:p>
    <w:p w:rsidR="00A85621" w:rsidP="50DB1507" w:rsidRDefault="31331442" w14:paraId="367423B4" w14:textId="196892D8">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the number or placement of breaks;</w:t>
      </w:r>
    </w:p>
    <w:p w:rsidR="00A85621" w:rsidP="50DB1507" w:rsidRDefault="31331442" w14:paraId="7C47116B" w14:textId="306A8FAE">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color w:val="000000" w:themeColor="text1"/>
          <w:sz w:val="20"/>
          <w:szCs w:val="20"/>
        </w:rPr>
        <w:t>- the estimated completion time.</w:t>
      </w:r>
    </w:p>
    <w:p w:rsidR="00A85621" w:rsidP="50DB1507" w:rsidRDefault="00A85621" w14:paraId="1607E967" w14:textId="740CCBCF">
      <w:pPr>
        <w:spacing w:after="195" w:line="240" w:lineRule="auto"/>
        <w:rPr>
          <w:rFonts w:ascii="Helvetica" w:hAnsi="Helvetica" w:eastAsia="Helvetica" w:cs="Helvetica"/>
          <w:color w:val="000000" w:themeColor="text1"/>
          <w:sz w:val="20"/>
          <w:szCs w:val="20"/>
        </w:rPr>
      </w:pPr>
    </w:p>
    <w:p w:rsidR="00A85621" w:rsidP="50DB1507" w:rsidRDefault="31331442" w14:paraId="6C95D178" w14:textId="6EE0F3BF">
      <w:pPr>
        <w:spacing w:after="195" w:line="240" w:lineRule="auto"/>
        <w:rPr>
          <w:rFonts w:ascii="Helvetica" w:hAnsi="Helvetica" w:eastAsia="Helvetica" w:cs="Helvetica"/>
          <w:color w:val="000000" w:themeColor="text1"/>
          <w:sz w:val="20"/>
          <w:szCs w:val="20"/>
        </w:rPr>
      </w:pPr>
      <w:r w:rsidRPr="50DB1507">
        <w:rPr>
          <w:rFonts w:ascii="Helvetica" w:hAnsi="Helvetica" w:eastAsia="Helvetica" w:cs="Helvetica"/>
          <w:b/>
          <w:bCs/>
          <w:color w:val="000000" w:themeColor="text1"/>
          <w:sz w:val="20"/>
          <w:szCs w:val="20"/>
        </w:rPr>
        <w:t>The pilot will allow us to improve the clarity and reliability of the study before launching the full sample on Prolific.</w:t>
      </w:r>
    </w:p>
    <w:p w:rsidR="50DB1507" w:rsidP="293ECA9D" w:rsidRDefault="50DB1507" w14:paraId="5A59ADCA" w14:textId="4608BD86">
      <w:pPr>
        <w:pStyle w:val="Normal"/>
      </w:pPr>
    </w:p>
    <w:p w:rsidR="2CB24E0B" w:rsidP="50DB1507" w:rsidRDefault="2CB24E0B" w14:paraId="100E60D5" w14:textId="176F9013">
      <w:pPr>
        <w:spacing w:after="0"/>
      </w:pPr>
      <w:r w:rsidRPr="50DB1507">
        <w:rPr>
          <w:rFonts w:ascii="Helvetica Neue" w:hAnsi="Helvetica Neue" w:eastAsia="Helvetica Neue" w:cs="Helvetica Neue"/>
          <w:b/>
          <w:bCs/>
          <w:sz w:val="19"/>
          <w:szCs w:val="19"/>
        </w:rPr>
        <w:t>Bar Chart (Position) — Part-to-Part</w:t>
      </w:r>
    </w:p>
    <w:p w:rsidR="50DB1507" w:rsidP="50DB1507" w:rsidRDefault="50DB1507" w14:paraId="0223469C" w14:textId="2811FF73">
      <w:pPr>
        <w:spacing w:after="0"/>
      </w:pPr>
    </w:p>
    <w:p w:rsidR="2CB24E0B" w:rsidP="50DB1507" w:rsidRDefault="2CB24E0B" w14:paraId="68C3FCA2" w14:textId="44452E92">
      <w:pPr>
        <w:pStyle w:val="ListParagraph"/>
        <w:numPr>
          <w:ilvl w:val="0"/>
          <w:numId w:val="1"/>
        </w:numPr>
        <w:spacing w:after="0"/>
        <w:rPr>
          <w:rFonts w:ascii="Helvetica Neue" w:hAnsi="Helvetica Neue" w:eastAsia="Helvetica Neue" w:cs="Helvetica Neue"/>
          <w:sz w:val="19"/>
          <w:szCs w:val="19"/>
        </w:rPr>
      </w:pPr>
      <w:r w:rsidRPr="50DB1507">
        <w:rPr>
          <w:rFonts w:ascii="Helvetica Neue" w:hAnsi="Helvetica Neue" w:eastAsia="Helvetica Neue" w:cs="Helvetica Neue"/>
          <w:sz w:val="19"/>
          <w:szCs w:val="19"/>
        </w:rPr>
        <w:t>What percentage is the smaller bar</w:t>
      </w:r>
    </w:p>
    <w:p w:rsidR="2CB24E0B" w:rsidP="50DB1507" w:rsidRDefault="2CB24E0B" w14:paraId="74741573" w14:textId="6B0AF018">
      <w:pPr>
        <w:spacing w:after="0"/>
      </w:pPr>
      <w:r w:rsidRPr="50DB1507">
        <w:rPr>
          <w:rFonts w:ascii="Helvetica Neue" w:hAnsi="Helvetica Neue" w:eastAsia="Helvetica Neue" w:cs="Helvetica Neue"/>
          <w:sz w:val="19"/>
          <w:szCs w:val="19"/>
        </w:rPr>
        <w:t>of the larger bar?</w:t>
      </w:r>
    </w:p>
    <w:p w:rsidR="50DB1507" w:rsidP="50DB1507" w:rsidRDefault="50DB1507" w14:paraId="46EEDD2B" w14:textId="05FF566A">
      <w:pPr>
        <w:spacing w:after="0"/>
      </w:pPr>
    </w:p>
    <w:p w:rsidR="2CB24E0B" w:rsidP="50DB1507" w:rsidRDefault="2CB24E0B" w14:paraId="3763E8B5" w14:textId="50050B3A">
      <w:pPr>
        <w:spacing w:after="0"/>
      </w:pPr>
      <w:r w:rsidRPr="50DB1507">
        <w:rPr>
          <w:rFonts w:ascii="Helvetica Neue" w:hAnsi="Helvetica Neue" w:eastAsia="Helvetica Neue" w:cs="Helvetica Neue"/>
          <w:sz w:val="19"/>
          <w:szCs w:val="19"/>
        </w:rPr>
        <w:t>Pie Chart (Angle) — Part-to-Part</w:t>
      </w:r>
    </w:p>
    <w:p w:rsidR="2CB24E0B" w:rsidP="50DB1507" w:rsidRDefault="2CB24E0B" w14:paraId="584FD4B2" w14:textId="5C157D89">
      <w:pPr>
        <w:pStyle w:val="ListParagraph"/>
        <w:numPr>
          <w:ilvl w:val="0"/>
          <w:numId w:val="3"/>
        </w:numPr>
        <w:spacing w:after="0"/>
        <w:rPr>
          <w:rFonts w:ascii="Helvetica Neue" w:hAnsi="Helvetica Neue" w:eastAsia="Helvetica Neue" w:cs="Helvetica Neue"/>
          <w:sz w:val="19"/>
          <w:szCs w:val="19"/>
        </w:rPr>
      </w:pPr>
      <w:r w:rsidRPr="50DB1507">
        <w:rPr>
          <w:rFonts w:ascii="Helvetica Neue" w:hAnsi="Helvetica Neue" w:eastAsia="Helvetica Neue" w:cs="Helvetica Neue"/>
          <w:sz w:val="19"/>
          <w:szCs w:val="19"/>
        </w:rPr>
        <w:t>What percentage is the smaller slice</w:t>
      </w:r>
    </w:p>
    <w:p w:rsidR="2CB24E0B" w:rsidP="50DB1507" w:rsidRDefault="2CB24E0B" w14:paraId="79B6DCDF" w14:textId="3B6BB232">
      <w:pPr>
        <w:spacing w:after="0"/>
      </w:pPr>
      <w:r w:rsidRPr="50DB1507">
        <w:rPr>
          <w:rFonts w:ascii="Helvetica Neue" w:hAnsi="Helvetica Neue" w:eastAsia="Helvetica Neue" w:cs="Helvetica Neue"/>
          <w:sz w:val="19"/>
          <w:szCs w:val="19"/>
        </w:rPr>
        <w:t>of the larger slice?</w:t>
      </w:r>
    </w:p>
    <w:p w:rsidR="50DB1507" w:rsidP="50DB1507" w:rsidRDefault="50DB1507" w14:paraId="0532A2E6" w14:textId="562C5CF7">
      <w:pPr>
        <w:spacing w:after="0"/>
      </w:pPr>
    </w:p>
    <w:p w:rsidR="2CB24E0B" w:rsidP="50DB1507" w:rsidRDefault="2CB24E0B" w14:paraId="367DCDCF" w14:textId="6C4A32C2">
      <w:pPr>
        <w:spacing w:after="0"/>
      </w:pPr>
      <w:r w:rsidRPr="50DB1507">
        <w:rPr>
          <w:rFonts w:ascii="Helvetica Neue" w:hAnsi="Helvetica Neue" w:eastAsia="Helvetica Neue" w:cs="Helvetica Neue"/>
          <w:b/>
          <w:bCs/>
          <w:sz w:val="19"/>
          <w:szCs w:val="19"/>
        </w:rPr>
        <w:t>Part-to-Whole Condition (Conceptual Follow up)</w:t>
      </w:r>
    </w:p>
    <w:p w:rsidR="50DB1507" w:rsidP="50DB1507" w:rsidRDefault="50DB1507" w14:paraId="18853563" w14:textId="27AB0FE7">
      <w:pPr>
        <w:spacing w:after="0"/>
      </w:pPr>
    </w:p>
    <w:p w:rsidR="2CB24E0B" w:rsidP="50DB1507" w:rsidRDefault="2CB24E0B" w14:paraId="5DBC068C" w14:textId="47C72AF0">
      <w:pPr>
        <w:spacing w:after="0"/>
      </w:pPr>
      <w:r w:rsidRPr="50DB1507">
        <w:rPr>
          <w:rFonts w:ascii="Helvetica Neue" w:hAnsi="Helvetica Neue" w:eastAsia="Helvetica Neue" w:cs="Helvetica Neue"/>
          <w:sz w:val="19"/>
          <w:szCs w:val="19"/>
        </w:rPr>
        <w:t>Participants now judge:</w:t>
      </w:r>
    </w:p>
    <w:p w:rsidR="2CB24E0B" w:rsidP="50DB1507" w:rsidRDefault="2CB24E0B" w14:paraId="375FA1CE" w14:textId="32F25932">
      <w:pPr>
        <w:spacing w:after="0"/>
      </w:pPr>
      <w:r w:rsidRPr="50DB1507">
        <w:rPr>
          <w:rFonts w:ascii="Helvetica Neue" w:hAnsi="Helvetica Neue" w:eastAsia="Helvetica Neue" w:cs="Helvetica Neue"/>
          <w:sz w:val="19"/>
          <w:szCs w:val="19"/>
        </w:rPr>
        <w:t>“What percentage is this value of the total?”</w:t>
      </w:r>
    </w:p>
    <w:p w:rsidR="50DB1507" w:rsidP="50DB1507" w:rsidRDefault="50DB1507" w14:paraId="77BDFDCC" w14:textId="17C7EF8B">
      <w:pPr>
        <w:spacing w:after="0"/>
      </w:pPr>
    </w:p>
    <w:p w:rsidR="2CB24E0B" w:rsidP="50DB1507" w:rsidRDefault="2CB24E0B" w14:paraId="1F8D6710" w14:textId="2718685B">
      <w:pPr>
        <w:spacing w:after="0"/>
      </w:pPr>
      <w:r w:rsidRPr="50DB1507">
        <w:rPr>
          <w:rFonts w:ascii="Helvetica Neue" w:hAnsi="Helvetica Neue" w:eastAsia="Helvetica Neue" w:cs="Helvetica Neue"/>
          <w:b/>
          <w:bCs/>
          <w:sz w:val="19"/>
          <w:szCs w:val="19"/>
        </w:rPr>
        <w:t>Bar Chart (Position) — Part-to-Whole</w:t>
      </w:r>
    </w:p>
    <w:p w:rsidR="2CB24E0B" w:rsidP="50DB1507" w:rsidRDefault="2CB24E0B" w14:paraId="0D514E37" w14:textId="515DFE8B">
      <w:pPr>
        <w:pStyle w:val="ListParagraph"/>
        <w:numPr>
          <w:ilvl w:val="0"/>
          <w:numId w:val="2"/>
        </w:numPr>
        <w:spacing w:after="0"/>
        <w:rPr>
          <w:rFonts w:ascii="Helvetica Neue" w:hAnsi="Helvetica Neue" w:eastAsia="Helvetica Neue" w:cs="Helvetica Neue"/>
          <w:sz w:val="19"/>
          <w:szCs w:val="19"/>
        </w:rPr>
      </w:pPr>
      <w:r w:rsidRPr="50DB1507">
        <w:rPr>
          <w:rFonts w:ascii="Helvetica Neue" w:hAnsi="Helvetica Neue" w:eastAsia="Helvetica Neue" w:cs="Helvetica Neue"/>
          <w:sz w:val="19"/>
          <w:szCs w:val="19"/>
        </w:rPr>
        <w:t>What percentage of the whole</w:t>
      </w:r>
    </w:p>
    <w:p w:rsidR="2CB24E0B" w:rsidP="50DB1507" w:rsidRDefault="2CB24E0B" w14:paraId="42E58A4C" w14:textId="7B42D30B">
      <w:pPr>
        <w:spacing w:after="0"/>
      </w:pPr>
      <w:r w:rsidRPr="50DB1507">
        <w:rPr>
          <w:rFonts w:ascii="Helvetica Neue" w:hAnsi="Helvetica Neue" w:eastAsia="Helvetica Neue" w:cs="Helvetica Neue"/>
          <w:sz w:val="19"/>
          <w:szCs w:val="19"/>
        </w:rPr>
        <w:t>does this bar represent?</w:t>
      </w:r>
    </w:p>
    <w:p w:rsidR="5F3449FF" w:rsidP="50DB1507" w:rsidRDefault="5F3449FF" w14:paraId="23420B47" w14:textId="667A6043">
      <w:pPr>
        <w:pStyle w:val="ListParagraph"/>
        <w:numPr>
          <w:ilvl w:val="0"/>
          <w:numId w:val="2"/>
        </w:numPr>
        <w:spacing w:after="0"/>
        <w:rPr>
          <w:rFonts w:ascii="Helvetica Neue" w:hAnsi="Helvetica Neue" w:eastAsia="Helvetica Neue" w:cs="Helvetica Neue"/>
          <w:sz w:val="19"/>
          <w:szCs w:val="19"/>
        </w:rPr>
      </w:pPr>
      <w:r w:rsidRPr="50DB1507">
        <w:rPr>
          <w:rFonts w:ascii="Helvetica Neue" w:hAnsi="Helvetica Neue" w:eastAsia="Helvetica Neue" w:cs="Helvetica Neue"/>
          <w:sz w:val="19"/>
          <w:szCs w:val="19"/>
        </w:rPr>
        <w:t>What percentage does this bar represent of the whole?</w:t>
      </w:r>
    </w:p>
    <w:p w:rsidR="5D3166F1" w:rsidP="50DB1507" w:rsidRDefault="5D3166F1" w14:paraId="04BF68FE" w14:textId="75AA5FE0">
      <w:pPr>
        <w:pStyle w:val="ListParagraph"/>
        <w:numPr>
          <w:ilvl w:val="0"/>
          <w:numId w:val="2"/>
        </w:numPr>
        <w:spacing w:after="0"/>
        <w:rPr>
          <w:rFonts w:ascii="Helvetica Neue" w:hAnsi="Helvetica Neue" w:eastAsia="Helvetica Neue" w:cs="Helvetica Neue"/>
          <w:sz w:val="19"/>
          <w:szCs w:val="19"/>
        </w:rPr>
      </w:pPr>
      <w:r w:rsidRPr="50DB1507">
        <w:rPr>
          <w:rFonts w:ascii="Helvetica Neue" w:hAnsi="Helvetica Neue" w:eastAsia="Helvetica Neue" w:cs="Helvetica Neue"/>
          <w:sz w:val="19"/>
          <w:szCs w:val="19"/>
        </w:rPr>
        <w:t>What percentage of the total of all bars is this bar?</w:t>
      </w:r>
    </w:p>
    <w:p w:rsidR="50DB1507" w:rsidP="50DB1507" w:rsidRDefault="50DB1507" w14:paraId="6AA53B4B" w14:textId="007A2C1E">
      <w:pPr>
        <w:spacing w:after="0"/>
      </w:pPr>
    </w:p>
    <w:p w:rsidR="2CB24E0B" w:rsidP="50DB1507" w:rsidRDefault="2CB24E0B" w14:paraId="0BC54FF5" w14:textId="7E52FF85">
      <w:pPr>
        <w:spacing w:after="0"/>
      </w:pPr>
      <w:r w:rsidRPr="50DB1507">
        <w:rPr>
          <w:rFonts w:ascii="Helvetica Neue" w:hAnsi="Helvetica Neue" w:eastAsia="Helvetica Neue" w:cs="Helvetica Neue"/>
          <w:b/>
          <w:bCs/>
          <w:sz w:val="19"/>
          <w:szCs w:val="19"/>
        </w:rPr>
        <w:t>Pie Chart (Angle) — Part-to-Whole</w:t>
      </w:r>
    </w:p>
    <w:p w:rsidR="2CB24E0B" w:rsidP="50DB1507" w:rsidRDefault="2CB24E0B" w14:paraId="3336651D" w14:textId="4F5DA86A">
      <w:pPr>
        <w:pStyle w:val="ListParagraph"/>
        <w:numPr>
          <w:ilvl w:val="0"/>
          <w:numId w:val="4"/>
        </w:numPr>
        <w:spacing w:after="0"/>
        <w:rPr>
          <w:rFonts w:ascii="Helvetica Neue" w:hAnsi="Helvetica Neue" w:eastAsia="Helvetica Neue" w:cs="Helvetica Neue"/>
          <w:sz w:val="19"/>
          <w:szCs w:val="19"/>
        </w:rPr>
      </w:pPr>
      <w:r w:rsidRPr="50DB1507">
        <w:rPr>
          <w:rFonts w:ascii="Helvetica Neue" w:hAnsi="Helvetica Neue" w:eastAsia="Helvetica Neue" w:cs="Helvetica Neue"/>
          <w:sz w:val="19"/>
          <w:szCs w:val="19"/>
        </w:rPr>
        <w:t>What percentage of the total pie</w:t>
      </w:r>
    </w:p>
    <w:p w:rsidR="2CB24E0B" w:rsidP="50DB1507" w:rsidRDefault="2CB24E0B" w14:paraId="04610416" w14:textId="0D3048E6">
      <w:pPr>
        <w:spacing w:after="0"/>
      </w:pPr>
      <w:r w:rsidRPr="50DB1507">
        <w:rPr>
          <w:rFonts w:ascii="Helvetica Neue" w:hAnsi="Helvetica Neue" w:eastAsia="Helvetica Neue" w:cs="Helvetica Neue"/>
          <w:sz w:val="19"/>
          <w:szCs w:val="19"/>
        </w:rPr>
        <w:t>does this slice represent?</w:t>
      </w:r>
    </w:p>
    <w:p w:rsidR="42436826" w:rsidP="50DB1507" w:rsidRDefault="42436826" w14:paraId="1962AD26" w14:textId="6CD5185B">
      <w:pPr>
        <w:pStyle w:val="ListParagraph"/>
        <w:numPr>
          <w:ilvl w:val="0"/>
          <w:numId w:val="4"/>
        </w:numPr>
        <w:spacing w:after="0"/>
        <w:rPr>
          <w:rFonts w:ascii="Helvetica Neue" w:hAnsi="Helvetica Neue" w:eastAsia="Helvetica Neue" w:cs="Helvetica Neue"/>
          <w:sz w:val="19"/>
          <w:szCs w:val="19"/>
        </w:rPr>
      </w:pPr>
      <w:r w:rsidRPr="50DB1507">
        <w:rPr>
          <w:rFonts w:ascii="Helvetica Neue" w:hAnsi="Helvetica Neue" w:eastAsia="Helvetica Neue" w:cs="Helvetica Neue"/>
          <w:sz w:val="19"/>
          <w:szCs w:val="19"/>
        </w:rPr>
        <w:t>What percentage does this slice represent of the total pie?</w:t>
      </w:r>
    </w:p>
    <w:p w:rsidR="1690BF52" w:rsidP="50DB1507" w:rsidRDefault="1690BF52" w14:paraId="1013245B" w14:textId="4C4C34DD">
      <w:pPr>
        <w:pStyle w:val="ListParagraph"/>
        <w:numPr>
          <w:ilvl w:val="0"/>
          <w:numId w:val="4"/>
        </w:numPr>
        <w:spacing w:after="0"/>
        <w:rPr>
          <w:rFonts w:ascii="Helvetica Neue" w:hAnsi="Helvetica Neue" w:eastAsia="Helvetica Neue" w:cs="Helvetica Neue"/>
          <w:sz w:val="19"/>
          <w:szCs w:val="19"/>
        </w:rPr>
      </w:pPr>
      <w:r w:rsidRPr="50DB1507">
        <w:rPr>
          <w:rFonts w:ascii="Helvetica Neue" w:hAnsi="Helvetica Neue" w:eastAsia="Helvetica Neue" w:cs="Helvetica Neue"/>
          <w:sz w:val="19"/>
          <w:szCs w:val="19"/>
        </w:rPr>
        <w:t>What percentage of the total pie is this slice?</w:t>
      </w:r>
    </w:p>
    <w:p w:rsidR="22B6FC2A" w:rsidP="50DB1507" w:rsidRDefault="22B6FC2A" w14:paraId="1F4CDFE1" w14:textId="06FACEDD">
      <w:pPr>
        <w:pStyle w:val="ListParagraph"/>
        <w:numPr>
          <w:ilvl w:val="0"/>
          <w:numId w:val="4"/>
        </w:numPr>
        <w:spacing w:after="0"/>
        <w:rPr>
          <w:rFonts w:ascii="Helvetica Neue" w:hAnsi="Helvetica Neue" w:eastAsia="Helvetica Neue" w:cs="Helvetica Neue"/>
          <w:sz w:val="19"/>
          <w:szCs w:val="19"/>
        </w:rPr>
      </w:pPr>
      <w:r w:rsidRPr="50DB1507">
        <w:rPr>
          <w:rFonts w:ascii="Helvetica Neue" w:hAnsi="Helvetica Neue" w:eastAsia="Helvetica Neue" w:cs="Helvetica Neue"/>
          <w:sz w:val="19"/>
          <w:szCs w:val="19"/>
        </w:rPr>
        <w:t xml:space="preserve">What percentage of the total circle is this segment? </w:t>
      </w:r>
    </w:p>
    <w:p w:rsidR="50DB1507" w:rsidP="50DB1507" w:rsidRDefault="50DB1507" w14:paraId="40CF1EED" w14:textId="007A2C1E">
      <w:pPr>
        <w:spacing w:after="0"/>
      </w:pPr>
    </w:p>
    <w:p w:rsidR="50DB1507" w:rsidP="50DB1507" w:rsidRDefault="50DB1507" w14:paraId="4953F29C" w14:textId="74FD3F39">
      <w:pPr>
        <w:spacing w:after="0"/>
        <w:rPr>
          <w:rFonts w:ascii="Helvetica Neue" w:hAnsi="Helvetica Neue" w:eastAsia="Helvetica Neue" w:cs="Helvetica Neue"/>
          <w:sz w:val="19"/>
          <w:szCs w:val="19"/>
        </w:rPr>
      </w:pPr>
    </w:p>
    <w:p w:rsidR="50DB1507" w:rsidP="50DB1507" w:rsidRDefault="50DB1507" w14:paraId="7A484F8B" w14:textId="663188F2">
      <w:pPr>
        <w:spacing w:after="0"/>
        <w:rPr>
          <w:rFonts w:ascii="Helvetica Neue" w:hAnsi="Helvetica Neue" w:eastAsia="Helvetica Neue" w:cs="Helvetica Neue"/>
          <w:sz w:val="19"/>
          <w:szCs w:val="19"/>
        </w:rPr>
      </w:pPr>
    </w:p>
    <w:p w:rsidR="293ECA9D" w:rsidP="293ECA9D" w:rsidRDefault="293ECA9D" w14:paraId="73A29FD0" w14:textId="73FBCCB4">
      <w:pPr>
        <w:spacing w:before="0" w:beforeAutospacing="off" w:after="0" w:afterAutospacing="off"/>
      </w:pPr>
    </w:p>
    <w:p w:rsidR="293ECA9D" w:rsidP="293ECA9D" w:rsidRDefault="293ECA9D" w14:paraId="7AD129E6" w14:textId="726C7445">
      <w:pPr>
        <w:spacing w:before="0" w:beforeAutospacing="off" w:after="0" w:afterAutospacing="off"/>
      </w:pPr>
    </w:p>
    <w:p w:rsidR="293ECA9D" w:rsidP="293ECA9D" w:rsidRDefault="293ECA9D" w14:paraId="74A71777" w14:textId="4C2284CB">
      <w:pPr>
        <w:spacing w:before="0" w:beforeAutospacing="off" w:after="0" w:afterAutospacing="off"/>
      </w:pPr>
    </w:p>
    <w:p w:rsidR="293ECA9D" w:rsidP="293ECA9D" w:rsidRDefault="293ECA9D" w14:paraId="4ABE1D57" w14:textId="52EF003A">
      <w:pPr>
        <w:spacing w:before="0" w:beforeAutospacing="off" w:after="0" w:afterAutospacing="off"/>
        <w:rPr>
          <w:b w:val="1"/>
          <w:bCs w:val="1"/>
        </w:rPr>
      </w:pPr>
    </w:p>
    <w:p w:rsidR="50DB1507" w:rsidP="293ECA9D" w:rsidRDefault="50DB1507" w14:paraId="6072F49B" w14:textId="78D81094">
      <w:pPr>
        <w:spacing w:before="0" w:beforeAutospacing="off" w:after="0" w:afterAutospacing="off"/>
        <w:rPr>
          <w:rFonts w:ascii="Helvetica Neue" w:hAnsi="Helvetica Neue" w:eastAsia="Helvetica Neue" w:cs="Helvetica Neue"/>
          <w:b w:val="1"/>
          <w:bCs w:val="1"/>
          <w:i w:val="0"/>
          <w:iCs w:val="0"/>
          <w:noProof w:val="0"/>
          <w:sz w:val="19"/>
          <w:szCs w:val="19"/>
          <w:lang w:val="en-US"/>
        </w:rPr>
      </w:pPr>
      <w:r w:rsidRPr="293ECA9D" w:rsidR="627A04DB">
        <w:rPr>
          <w:b w:val="1"/>
          <w:bCs w:val="1"/>
        </w:rPr>
        <w:t xml:space="preserve">Qualtrics </w:t>
      </w:r>
      <w:r w:rsidRPr="293ECA9D" w:rsidR="627A04DB">
        <w:rPr>
          <w:rFonts w:ascii="Helvetica Neue" w:hAnsi="Helvetica Neue" w:eastAsia="Helvetica Neue" w:cs="Helvetica Neue"/>
          <w:b w:val="1"/>
          <w:bCs w:val="1"/>
          <w:i w:val="0"/>
          <w:iCs w:val="0"/>
          <w:noProof w:val="0"/>
          <w:sz w:val="19"/>
          <w:szCs w:val="19"/>
          <w:lang w:val="en-US"/>
        </w:rPr>
        <w:t>Embedded Data Variables</w:t>
      </w:r>
    </w:p>
    <w:p w:rsidR="50DB1507" w:rsidP="293ECA9D" w:rsidRDefault="50DB1507" w14:paraId="38CAAE8B" w14:textId="1212519E">
      <w:pPr>
        <w:spacing w:before="0" w:beforeAutospacing="off" w:after="0" w:afterAutospacing="off"/>
      </w:pPr>
    </w:p>
    <w:p w:rsidR="50DB1507" w:rsidP="293ECA9D" w:rsidRDefault="50DB1507" w14:paraId="30E778BA" w14:textId="0A813E5A">
      <w:pPr>
        <w:spacing w:before="0" w:beforeAutospacing="off" w:after="0" w:afterAutospacing="off"/>
      </w:pPr>
      <w:r w:rsidRPr="293ECA9D" w:rsidR="627A04DB">
        <w:rPr>
          <w:rFonts w:ascii="Helvetica Neue" w:hAnsi="Helvetica Neue" w:eastAsia="Helvetica Neue" w:cs="Helvetica Neue"/>
          <w:b w:val="0"/>
          <w:bCs w:val="0"/>
          <w:i w:val="0"/>
          <w:iCs w:val="0"/>
          <w:noProof w:val="0"/>
          <w:sz w:val="19"/>
          <w:szCs w:val="19"/>
          <w:lang w:val="en-US"/>
        </w:rPr>
        <w:t xml:space="preserve">Set </w:t>
      </w:r>
      <w:r w:rsidRPr="293ECA9D" w:rsidR="627A04DB">
        <w:rPr>
          <w:rFonts w:ascii="Helvetica Neue" w:hAnsi="Helvetica Neue" w:eastAsia="Helvetica Neue" w:cs="Helvetica Neue"/>
          <w:b w:val="0"/>
          <w:bCs w:val="0"/>
          <w:i w:val="0"/>
          <w:iCs w:val="0"/>
          <w:noProof w:val="0"/>
          <w:sz w:val="19"/>
          <w:szCs w:val="19"/>
          <w:lang w:val="en-US"/>
        </w:rPr>
        <w:t>up in</w:t>
      </w:r>
      <w:r w:rsidRPr="293ECA9D" w:rsidR="627A04DB">
        <w:rPr>
          <w:rFonts w:ascii="Helvetica Neue" w:hAnsi="Helvetica Neue" w:eastAsia="Helvetica Neue" w:cs="Helvetica Neue"/>
          <w:b w:val="0"/>
          <w:bCs w:val="0"/>
          <w:i w:val="0"/>
          <w:iCs w:val="0"/>
          <w:noProof w:val="0"/>
          <w:sz w:val="19"/>
          <w:szCs w:val="19"/>
          <w:lang w:val="en-US"/>
        </w:rPr>
        <w:t xml:space="preserve"> Qualtrics:</w:t>
      </w:r>
    </w:p>
    <w:p w:rsidR="50DB1507" w:rsidP="293ECA9D" w:rsidRDefault="50DB1507" w14:paraId="7B63A15E" w14:textId="4196D4C0">
      <w:pPr>
        <w:spacing w:before="0" w:beforeAutospacing="off" w:after="0" w:afterAutospacing="off"/>
      </w:pPr>
    </w:p>
    <w:p w:rsidR="50DB1507" w:rsidP="293ECA9D" w:rsidRDefault="50DB1507" w14:paraId="05FBBA22" w14:textId="09E77F48">
      <w:pPr>
        <w:pStyle w:val="ListParagraph"/>
        <w:numPr>
          <w:ilvl w:val="0"/>
          <w:numId w:val="5"/>
        </w:numPr>
        <w:spacing w:before="0" w:beforeAutospacing="off" w:after="0" w:afterAutospacing="off"/>
        <w:rPr>
          <w:rFonts w:ascii="Helvetica Neue" w:hAnsi="Helvetica Neue" w:eastAsia="Helvetica Neue" w:cs="Helvetica Neue"/>
          <w:b w:val="0"/>
          <w:bCs w:val="0"/>
          <w:i w:val="0"/>
          <w:iCs w:val="0"/>
          <w:noProof w:val="0"/>
          <w:sz w:val="19"/>
          <w:szCs w:val="19"/>
          <w:lang w:val="en-US"/>
        </w:rPr>
      </w:pPr>
      <w:r w:rsidRPr="293ECA9D" w:rsidR="627A04DB">
        <w:rPr>
          <w:rFonts w:ascii="Helvetica Neue" w:hAnsi="Helvetica Neue" w:eastAsia="Helvetica Neue" w:cs="Helvetica Neue"/>
          <w:b w:val="0"/>
          <w:bCs w:val="0"/>
          <w:i w:val="0"/>
          <w:iCs w:val="0"/>
          <w:noProof w:val="0"/>
          <w:sz w:val="19"/>
          <w:szCs w:val="19"/>
          <w:lang w:val="en-US"/>
        </w:rPr>
        <w:t>participantID</w:t>
      </w:r>
    </w:p>
    <w:p w:rsidR="50DB1507" w:rsidP="293ECA9D" w:rsidRDefault="50DB1507" w14:paraId="573D2785" w14:textId="0FFD5B3F">
      <w:pPr>
        <w:pStyle w:val="ListParagraph"/>
        <w:numPr>
          <w:ilvl w:val="0"/>
          <w:numId w:val="5"/>
        </w:numPr>
        <w:spacing w:before="0" w:beforeAutospacing="off" w:after="0" w:afterAutospacing="off"/>
        <w:rPr>
          <w:rFonts w:ascii="Helvetica Neue" w:hAnsi="Helvetica Neue" w:eastAsia="Helvetica Neue" w:cs="Helvetica Neue"/>
          <w:b w:val="0"/>
          <w:bCs w:val="0"/>
          <w:i w:val="0"/>
          <w:iCs w:val="0"/>
          <w:noProof w:val="0"/>
          <w:sz w:val="19"/>
          <w:szCs w:val="19"/>
          <w:lang w:val="en-US"/>
        </w:rPr>
      </w:pPr>
      <w:r w:rsidRPr="293ECA9D" w:rsidR="627A04DB">
        <w:rPr>
          <w:rFonts w:ascii="Helvetica Neue" w:hAnsi="Helvetica Neue" w:eastAsia="Helvetica Neue" w:cs="Helvetica Neue"/>
          <w:b w:val="0"/>
          <w:bCs w:val="0"/>
          <w:i w:val="0"/>
          <w:iCs w:val="0"/>
          <w:noProof w:val="0"/>
          <w:sz w:val="19"/>
          <w:szCs w:val="19"/>
          <w:lang w:val="en-US"/>
        </w:rPr>
        <w:t>experimentType</w:t>
      </w:r>
    </w:p>
    <w:p w:rsidR="50DB1507" w:rsidP="293ECA9D" w:rsidRDefault="50DB1507" w14:paraId="5C48338A" w14:textId="012AA2E0">
      <w:pPr>
        <w:pStyle w:val="ListParagraph"/>
        <w:numPr>
          <w:ilvl w:val="0"/>
          <w:numId w:val="5"/>
        </w:numPr>
        <w:spacing w:before="0" w:beforeAutospacing="off" w:after="0" w:afterAutospacing="off"/>
        <w:rPr>
          <w:rFonts w:ascii="Helvetica Neue" w:hAnsi="Helvetica Neue" w:eastAsia="Helvetica Neue" w:cs="Helvetica Neue"/>
          <w:b w:val="0"/>
          <w:bCs w:val="0"/>
          <w:i w:val="0"/>
          <w:iCs w:val="0"/>
          <w:noProof w:val="0"/>
          <w:sz w:val="19"/>
          <w:szCs w:val="19"/>
          <w:lang w:val="en-US"/>
        </w:rPr>
      </w:pPr>
      <w:r w:rsidRPr="293ECA9D" w:rsidR="627A04DB">
        <w:rPr>
          <w:rFonts w:ascii="Helvetica Neue" w:hAnsi="Helvetica Neue" w:eastAsia="Helvetica Neue" w:cs="Helvetica Neue"/>
          <w:b w:val="0"/>
          <w:bCs w:val="0"/>
          <w:i w:val="0"/>
          <w:iCs w:val="0"/>
          <w:noProof w:val="0"/>
          <w:sz w:val="19"/>
          <w:szCs w:val="19"/>
          <w:lang w:val="en-US"/>
        </w:rPr>
        <w:t>chartType</w:t>
      </w:r>
    </w:p>
    <w:p w:rsidR="50DB1507" w:rsidP="293ECA9D" w:rsidRDefault="50DB1507" w14:paraId="4E9FE554" w14:textId="040DC5E0">
      <w:pPr>
        <w:pStyle w:val="ListParagraph"/>
        <w:numPr>
          <w:ilvl w:val="0"/>
          <w:numId w:val="5"/>
        </w:numPr>
        <w:spacing w:before="0" w:beforeAutospacing="off" w:after="0" w:afterAutospacing="off"/>
        <w:rPr>
          <w:rFonts w:ascii="Helvetica Neue" w:hAnsi="Helvetica Neue" w:eastAsia="Helvetica Neue" w:cs="Helvetica Neue"/>
          <w:b w:val="0"/>
          <w:bCs w:val="0"/>
          <w:i w:val="0"/>
          <w:iCs w:val="0"/>
          <w:noProof w:val="0"/>
          <w:sz w:val="19"/>
          <w:szCs w:val="19"/>
          <w:lang w:val="en-US"/>
        </w:rPr>
      </w:pPr>
      <w:r w:rsidRPr="293ECA9D" w:rsidR="627A04DB">
        <w:rPr>
          <w:rFonts w:ascii="Helvetica Neue" w:hAnsi="Helvetica Neue" w:eastAsia="Helvetica Neue" w:cs="Helvetica Neue"/>
          <w:b w:val="0"/>
          <w:bCs w:val="0"/>
          <w:i w:val="0"/>
          <w:iCs w:val="0"/>
          <w:noProof w:val="0"/>
          <w:sz w:val="19"/>
          <w:szCs w:val="19"/>
          <w:lang w:val="en-US"/>
        </w:rPr>
        <w:t>judgementType</w:t>
      </w:r>
    </w:p>
    <w:p w:rsidR="50DB1507" w:rsidP="293ECA9D" w:rsidRDefault="50DB1507" w14:paraId="45C18D5C" w14:textId="75726E1C">
      <w:pPr>
        <w:pStyle w:val="ListParagraph"/>
        <w:numPr>
          <w:ilvl w:val="0"/>
          <w:numId w:val="5"/>
        </w:numPr>
        <w:spacing w:before="0" w:beforeAutospacing="off" w:after="0" w:afterAutospacing="off"/>
        <w:rPr>
          <w:rFonts w:ascii="Helvetica Neue" w:hAnsi="Helvetica Neue" w:eastAsia="Helvetica Neue" w:cs="Helvetica Neue"/>
          <w:b w:val="0"/>
          <w:bCs w:val="0"/>
          <w:i w:val="0"/>
          <w:iCs w:val="0"/>
          <w:noProof w:val="0"/>
          <w:sz w:val="19"/>
          <w:szCs w:val="19"/>
          <w:lang w:val="en-US"/>
        </w:rPr>
      </w:pPr>
      <w:r w:rsidRPr="293ECA9D" w:rsidR="627A04DB">
        <w:rPr>
          <w:rFonts w:ascii="Helvetica Neue" w:hAnsi="Helvetica Neue" w:eastAsia="Helvetica Neue" w:cs="Helvetica Neue"/>
          <w:b w:val="0"/>
          <w:bCs w:val="0"/>
          <w:i w:val="0"/>
          <w:iCs w:val="0"/>
          <w:noProof w:val="0"/>
          <w:sz w:val="19"/>
          <w:szCs w:val="19"/>
          <w:lang w:val="en-US"/>
        </w:rPr>
        <w:t>trialNumber</w:t>
      </w:r>
    </w:p>
    <w:p w:rsidR="50DB1507" w:rsidP="293ECA9D" w:rsidRDefault="50DB1507" w14:paraId="62DED681" w14:textId="6E20B703">
      <w:pPr>
        <w:pStyle w:val="ListParagraph"/>
        <w:numPr>
          <w:ilvl w:val="0"/>
          <w:numId w:val="5"/>
        </w:numPr>
        <w:spacing w:before="0" w:beforeAutospacing="off" w:after="0" w:afterAutospacing="off"/>
        <w:rPr>
          <w:rFonts w:ascii="Helvetica Neue" w:hAnsi="Helvetica Neue" w:eastAsia="Helvetica Neue" w:cs="Helvetica Neue"/>
          <w:b w:val="0"/>
          <w:bCs w:val="0"/>
          <w:i w:val="0"/>
          <w:iCs w:val="0"/>
          <w:noProof w:val="0"/>
          <w:sz w:val="19"/>
          <w:szCs w:val="19"/>
          <w:lang w:val="en-US"/>
        </w:rPr>
      </w:pPr>
      <w:r w:rsidRPr="293ECA9D" w:rsidR="627A04DB">
        <w:rPr>
          <w:rFonts w:ascii="Helvetica Neue" w:hAnsi="Helvetica Neue" w:eastAsia="Helvetica Neue" w:cs="Helvetica Neue"/>
          <w:b w:val="0"/>
          <w:bCs w:val="0"/>
          <w:i w:val="0"/>
          <w:iCs w:val="0"/>
          <w:noProof w:val="0"/>
          <w:sz w:val="19"/>
          <w:szCs w:val="19"/>
          <w:lang w:val="en-US"/>
        </w:rPr>
        <w:t>truePercentage</w:t>
      </w:r>
    </w:p>
    <w:p w:rsidR="50DB1507" w:rsidP="293ECA9D" w:rsidRDefault="50DB1507" w14:paraId="6232075A" w14:textId="11F90039">
      <w:pPr>
        <w:pStyle w:val="ListParagraph"/>
        <w:numPr>
          <w:ilvl w:val="0"/>
          <w:numId w:val="5"/>
        </w:numPr>
        <w:spacing w:before="0" w:beforeAutospacing="off" w:after="0" w:afterAutospacing="off"/>
        <w:rPr>
          <w:rFonts w:ascii="Helvetica Neue" w:hAnsi="Helvetica Neue" w:eastAsia="Helvetica Neue" w:cs="Helvetica Neue"/>
          <w:b w:val="0"/>
          <w:bCs w:val="0"/>
          <w:i w:val="0"/>
          <w:iCs w:val="0"/>
          <w:noProof w:val="0"/>
          <w:sz w:val="19"/>
          <w:szCs w:val="19"/>
          <w:lang w:val="en-US"/>
        </w:rPr>
      </w:pPr>
      <w:r w:rsidRPr="293ECA9D" w:rsidR="627A04DB">
        <w:rPr>
          <w:rFonts w:ascii="Helvetica Neue" w:hAnsi="Helvetica Neue" w:eastAsia="Helvetica Neue" w:cs="Helvetica Neue"/>
          <w:b w:val="0"/>
          <w:bCs w:val="0"/>
          <w:i w:val="0"/>
          <w:iCs w:val="0"/>
          <w:noProof w:val="0"/>
          <w:sz w:val="19"/>
          <w:szCs w:val="19"/>
          <w:lang w:val="en-US"/>
        </w:rPr>
        <w:t>judgedPercentage</w:t>
      </w:r>
    </w:p>
    <w:p w:rsidR="50DB1507" w:rsidP="293ECA9D" w:rsidRDefault="50DB1507" w14:paraId="24F20D55" w14:textId="470931B6">
      <w:pPr>
        <w:pStyle w:val="ListParagraph"/>
        <w:numPr>
          <w:ilvl w:val="0"/>
          <w:numId w:val="5"/>
        </w:numPr>
        <w:spacing w:before="0" w:beforeAutospacing="off" w:after="0" w:afterAutospacing="off"/>
        <w:rPr>
          <w:rFonts w:ascii="Helvetica Neue" w:hAnsi="Helvetica Neue" w:eastAsia="Helvetica Neue" w:cs="Helvetica Neue"/>
          <w:b w:val="0"/>
          <w:bCs w:val="0"/>
          <w:i w:val="0"/>
          <w:iCs w:val="0"/>
          <w:noProof w:val="0"/>
          <w:sz w:val="19"/>
          <w:szCs w:val="19"/>
          <w:lang w:val="en-US"/>
        </w:rPr>
      </w:pPr>
      <w:r w:rsidRPr="293ECA9D" w:rsidR="627A04DB">
        <w:rPr>
          <w:rFonts w:ascii="Helvetica Neue" w:hAnsi="Helvetica Neue" w:eastAsia="Helvetica Neue" w:cs="Helvetica Neue"/>
          <w:b w:val="0"/>
          <w:bCs w:val="0"/>
          <w:i w:val="0"/>
          <w:iCs w:val="0"/>
          <w:noProof w:val="0"/>
          <w:sz w:val="19"/>
          <w:szCs w:val="19"/>
          <w:lang w:val="en-US"/>
        </w:rPr>
        <w:t>completionTime</w:t>
      </w:r>
    </w:p>
    <w:p w:rsidR="50DB1507" w:rsidRDefault="50DB1507" w14:paraId="11ACB1F3" w14:textId="225F7621"/>
    <w:p w:rsidR="293ECA9D" w:rsidRDefault="293ECA9D" w14:paraId="0813C66E" w14:textId="17ED863A"/>
    <w:p w:rsidR="09C9A120" w:rsidP="293ECA9D" w:rsidRDefault="09C9A120" w14:paraId="1BBF1AFF" w14:textId="128CA53C">
      <w:pPr>
        <w:rPr>
          <w:rFonts w:ascii="Helvetica Neue" w:hAnsi="Helvetica Neue" w:eastAsia="Helvetica Neue" w:cs="Helvetica Neue"/>
          <w:b w:val="1"/>
          <w:bCs w:val="1"/>
          <w:sz w:val="22"/>
          <w:szCs w:val="22"/>
        </w:rPr>
      </w:pPr>
      <w:r w:rsidRPr="293ECA9D" w:rsidR="09C9A120">
        <w:rPr>
          <w:rFonts w:ascii="Helvetica Neue" w:hAnsi="Helvetica Neue" w:eastAsia="Helvetica Neue" w:cs="Helvetica Neue"/>
          <w:b w:val="1"/>
          <w:bCs w:val="1"/>
          <w:sz w:val="22"/>
          <w:szCs w:val="22"/>
        </w:rPr>
        <w:t>Preliminary Study Feedback Checklist</w:t>
      </w:r>
    </w:p>
    <w:p w:rsidR="09C9A120" w:rsidP="293ECA9D" w:rsidRDefault="09C9A120" w14:paraId="07B47D5C" w14:textId="29256A87">
      <w:pPr>
        <w:pStyle w:val="ListParagraph"/>
        <w:spacing w:after="195" w:line="240" w:lineRule="auto"/>
        <w:ind w:left="720"/>
        <w:rPr>
          <w:rFonts w:ascii="Helvetica" w:hAnsi="Helvetica" w:eastAsia="Helvetica" w:cs="Helvetica"/>
          <w:b w:val="1"/>
          <w:bCs w:val="1"/>
          <w:color w:val="000000" w:themeColor="text1" w:themeTint="FF" w:themeShade="FF"/>
          <w:sz w:val="20"/>
          <w:szCs w:val="20"/>
        </w:rPr>
      </w:pPr>
      <w:r w:rsidRPr="293ECA9D" w:rsidR="09C9A120">
        <w:rPr>
          <w:rFonts w:ascii="Helvetica" w:hAnsi="Helvetica" w:eastAsia="Helvetica" w:cs="Helvetica"/>
          <w:b w:val="1"/>
          <w:bCs w:val="1"/>
          <w:color w:val="000000" w:themeColor="text1" w:themeTint="FF" w:themeShade="FF"/>
          <w:sz w:val="20"/>
          <w:szCs w:val="20"/>
        </w:rPr>
        <w:t>Instructions</w:t>
      </w:r>
    </w:p>
    <w:p w:rsidR="09C9A120" w:rsidP="293ECA9D" w:rsidRDefault="09C9A120" w14:paraId="3A092241" w14:textId="456EF7DA">
      <w:pPr>
        <w:pStyle w:val="ListParagraph"/>
        <w:numPr>
          <w:ilvl w:val="0"/>
          <w:numId w:val="6"/>
        </w:numPr>
        <w:spacing w:after="195" w:line="240" w:lineRule="auto"/>
        <w:rPr>
          <w:rFonts w:ascii="Helvetica" w:hAnsi="Helvetica" w:eastAsia="Helvetica" w:cs="Helvetica"/>
          <w:color w:val="000000" w:themeColor="text1" w:themeTint="FF" w:themeShade="FF"/>
          <w:sz w:val="20"/>
          <w:szCs w:val="20"/>
        </w:rPr>
      </w:pPr>
      <w:r w:rsidRPr="293ECA9D" w:rsidR="09C9A120">
        <w:rPr>
          <w:rFonts w:ascii="Helvetica" w:hAnsi="Helvetica" w:eastAsia="Helvetica" w:cs="Helvetica"/>
          <w:color w:val="000000" w:themeColor="text1" w:themeTint="FF" w:themeShade="FF"/>
          <w:sz w:val="20"/>
          <w:szCs w:val="20"/>
        </w:rPr>
        <w:t>Are the instructions easy to read/view?</w:t>
      </w:r>
    </w:p>
    <w:p w:rsidR="09C9A120" w:rsidP="293ECA9D" w:rsidRDefault="09C9A120" w14:paraId="61BE7F7E" w14:textId="4F1989DF">
      <w:pPr>
        <w:pStyle w:val="ListParagraph"/>
        <w:numPr>
          <w:ilvl w:val="0"/>
          <w:numId w:val="6"/>
        </w:numPr>
        <w:spacing w:after="195" w:line="240" w:lineRule="auto"/>
        <w:rPr>
          <w:rFonts w:ascii="Helvetica" w:hAnsi="Helvetica" w:eastAsia="Helvetica" w:cs="Helvetica"/>
          <w:color w:val="000000" w:themeColor="text1" w:themeTint="FF" w:themeShade="FF"/>
          <w:sz w:val="20"/>
          <w:szCs w:val="20"/>
        </w:rPr>
      </w:pPr>
      <w:r w:rsidRPr="293ECA9D" w:rsidR="09C9A120">
        <w:rPr>
          <w:rFonts w:ascii="Helvetica" w:hAnsi="Helvetica" w:eastAsia="Helvetica" w:cs="Helvetica"/>
          <w:color w:val="000000" w:themeColor="text1" w:themeTint="FF" w:themeShade="FF"/>
          <w:sz w:val="20"/>
          <w:szCs w:val="20"/>
        </w:rPr>
        <w:t xml:space="preserve">Do you understand what is </w:t>
      </w:r>
      <w:r w:rsidRPr="293ECA9D" w:rsidR="09C9A120">
        <w:rPr>
          <w:rFonts w:ascii="Helvetica" w:hAnsi="Helvetica" w:eastAsia="Helvetica" w:cs="Helvetica"/>
          <w:color w:val="000000" w:themeColor="text1" w:themeTint="FF" w:themeShade="FF"/>
          <w:sz w:val="20"/>
          <w:szCs w:val="20"/>
        </w:rPr>
        <w:t>required of</w:t>
      </w:r>
      <w:r w:rsidRPr="293ECA9D" w:rsidR="09C9A120">
        <w:rPr>
          <w:rFonts w:ascii="Helvetica" w:hAnsi="Helvetica" w:eastAsia="Helvetica" w:cs="Helvetica"/>
          <w:color w:val="000000" w:themeColor="text1" w:themeTint="FF" w:themeShade="FF"/>
          <w:sz w:val="20"/>
          <w:szCs w:val="20"/>
        </w:rPr>
        <w:t xml:space="preserve"> you from the instructions?</w:t>
      </w:r>
    </w:p>
    <w:p w:rsidR="09C9A120" w:rsidP="293ECA9D" w:rsidRDefault="09C9A120" w14:paraId="1EA4FF0D" w14:textId="6E6A2A85">
      <w:pPr>
        <w:pStyle w:val="ListParagraph"/>
        <w:numPr>
          <w:ilvl w:val="0"/>
          <w:numId w:val="6"/>
        </w:numPr>
        <w:spacing w:after="195" w:line="240" w:lineRule="auto"/>
        <w:rPr>
          <w:rFonts w:ascii="Helvetica" w:hAnsi="Helvetica" w:eastAsia="Helvetica" w:cs="Helvetica"/>
          <w:color w:val="000000" w:themeColor="text1" w:themeTint="FF" w:themeShade="FF"/>
          <w:sz w:val="20"/>
          <w:szCs w:val="20"/>
        </w:rPr>
      </w:pPr>
      <w:r w:rsidRPr="293ECA9D" w:rsidR="09C9A120">
        <w:rPr>
          <w:rFonts w:ascii="Helvetica" w:hAnsi="Helvetica" w:eastAsia="Helvetica" w:cs="Helvetica"/>
          <w:color w:val="000000" w:themeColor="text1" w:themeTint="FF" w:themeShade="FF"/>
          <w:sz w:val="20"/>
          <w:szCs w:val="20"/>
        </w:rPr>
        <w:t>Is this anything more you would like to know before starting the study?</w:t>
      </w:r>
    </w:p>
    <w:p w:rsidR="392BDA4F" w:rsidP="293ECA9D" w:rsidRDefault="392BDA4F" w14:paraId="1AC2A175" w14:textId="5CD4ECFB">
      <w:pPr>
        <w:pStyle w:val="NoSpacing"/>
        <w:ind w:left="720"/>
        <w:rPr>
          <w:rFonts w:ascii="Helvetica Neue" w:hAnsi="Helvetica Neue" w:eastAsia="Helvetica Neue" w:cs="Helvetica Neue"/>
          <w:b w:val="1"/>
          <w:bCs w:val="1"/>
          <w:color w:val="000000" w:themeColor="text1" w:themeTint="FF" w:themeShade="FF"/>
          <w:sz w:val="22"/>
          <w:szCs w:val="22"/>
        </w:rPr>
      </w:pPr>
      <w:r w:rsidRPr="293ECA9D" w:rsidR="392BDA4F">
        <w:rPr>
          <w:rFonts w:ascii="Helvetica Neue" w:hAnsi="Helvetica Neue" w:eastAsia="Helvetica Neue" w:cs="Helvetica Neue"/>
          <w:b w:val="1"/>
          <w:bCs w:val="1"/>
          <w:sz w:val="22"/>
          <w:szCs w:val="22"/>
        </w:rPr>
        <w:t>Practice</w:t>
      </w:r>
    </w:p>
    <w:p w:rsidR="392BDA4F" w:rsidP="293ECA9D" w:rsidRDefault="392BDA4F" w14:paraId="4F444DC1" w14:textId="0A6DE332">
      <w:pPr>
        <w:pStyle w:val="NoSpacing"/>
        <w:numPr>
          <w:ilvl w:val="0"/>
          <w:numId w:val="18"/>
        </w:numPr>
        <w:rPr>
          <w:rFonts w:ascii="Helvetica" w:hAnsi="Helvetica" w:eastAsia="Helvetica" w:cs="Helvetica"/>
          <w:color w:val="000000" w:themeColor="text1" w:themeTint="FF" w:themeShade="FF"/>
          <w:sz w:val="20"/>
          <w:szCs w:val="20"/>
        </w:rPr>
      </w:pPr>
      <w:r w:rsidRPr="293ECA9D" w:rsidR="392BDA4F">
        <w:rPr>
          <w:rFonts w:ascii="Helvetica" w:hAnsi="Helvetica" w:eastAsia="Helvetica" w:cs="Helvetica" w:asciiTheme="minorAscii" w:hAnsiTheme="minorAscii" w:eastAsiaTheme="minorEastAsia" w:cstheme="minorBidi"/>
          <w:color w:val="000000" w:themeColor="text1" w:themeTint="FF" w:themeShade="FF"/>
          <w:sz w:val="20"/>
          <w:szCs w:val="20"/>
          <w:lang w:eastAsia="ja-JP" w:bidi="ar-SA"/>
        </w:rPr>
        <w:t>Did you understand the practice task?</w:t>
      </w:r>
    </w:p>
    <w:p w:rsidR="392BDA4F" w:rsidP="293ECA9D" w:rsidRDefault="392BDA4F" w14:paraId="3179CA11" w14:textId="2C5FD1A0">
      <w:pPr>
        <w:pStyle w:val="ListParagraph"/>
        <w:numPr>
          <w:ilvl w:val="0"/>
          <w:numId w:val="18"/>
        </w:numPr>
        <w:suppressLineNumbers w:val="0"/>
        <w:bidi w:val="0"/>
        <w:spacing w:before="0" w:beforeAutospacing="off" w:after="195" w:afterAutospacing="off" w:line="240" w:lineRule="auto"/>
        <w:ind w:left="720" w:right="0" w:hanging="360"/>
        <w:jc w:val="left"/>
        <w:rPr>
          <w:rFonts w:ascii="Helvetica" w:hAnsi="Helvetica" w:eastAsia="Helvetica" w:cs="Helvetica"/>
          <w:color w:val="000000" w:themeColor="text1" w:themeTint="FF" w:themeShade="FF"/>
          <w:sz w:val="20"/>
          <w:szCs w:val="20"/>
        </w:rPr>
      </w:pPr>
      <w:r w:rsidRPr="293ECA9D" w:rsidR="392BDA4F">
        <w:rPr>
          <w:rFonts w:ascii="Helvetica" w:hAnsi="Helvetica" w:eastAsia="Helvetica" w:cs="Helvetica"/>
          <w:color w:val="000000" w:themeColor="text1" w:themeTint="FF" w:themeShade="FF"/>
          <w:sz w:val="20"/>
          <w:szCs w:val="20"/>
        </w:rPr>
        <w:t>How many practice tasks would you need to feel prepared for the actual task?</w:t>
      </w:r>
    </w:p>
    <w:p w:rsidR="7FDB5D54" w:rsidP="293ECA9D" w:rsidRDefault="7FDB5D54" w14:paraId="377939FE" w14:textId="7790676A">
      <w:pPr>
        <w:pStyle w:val="ListParagraph"/>
        <w:numPr>
          <w:ilvl w:val="0"/>
          <w:numId w:val="18"/>
        </w:numPr>
        <w:suppressLineNumbers w:val="0"/>
        <w:bidi w:val="0"/>
        <w:spacing w:before="0" w:beforeAutospacing="off" w:after="195" w:afterAutospacing="off" w:line="240" w:lineRule="auto"/>
        <w:ind w:left="720" w:right="0" w:hanging="360"/>
        <w:jc w:val="left"/>
        <w:rPr>
          <w:rFonts w:ascii="Helvetica" w:hAnsi="Helvetica" w:eastAsia="Helvetica" w:cs="Helvetica"/>
          <w:color w:val="000000" w:themeColor="text1" w:themeTint="FF" w:themeShade="FF"/>
          <w:sz w:val="20"/>
          <w:szCs w:val="20"/>
        </w:rPr>
      </w:pPr>
      <w:r w:rsidRPr="293ECA9D" w:rsidR="7FDB5D54">
        <w:rPr>
          <w:rFonts w:ascii="Helvetica" w:hAnsi="Helvetica" w:eastAsia="Helvetica" w:cs="Helvetica"/>
          <w:color w:val="000000" w:themeColor="text1" w:themeTint="FF" w:themeShade="FF"/>
          <w:sz w:val="20"/>
          <w:szCs w:val="20"/>
        </w:rPr>
        <w:t>Did you find the practice task useful?</w:t>
      </w:r>
    </w:p>
    <w:p w:rsidR="293ECA9D" w:rsidP="293ECA9D" w:rsidRDefault="293ECA9D" w14:paraId="6DB2E2D2" w14:textId="1005BAE1">
      <w:pPr>
        <w:pStyle w:val="ListParagraph"/>
        <w:suppressLineNumbers w:val="0"/>
        <w:bidi w:val="0"/>
        <w:spacing w:before="0" w:beforeAutospacing="off" w:after="195" w:afterAutospacing="off" w:line="240" w:lineRule="auto"/>
        <w:ind w:left="720" w:right="0" w:hanging="360"/>
        <w:jc w:val="left"/>
        <w:rPr>
          <w:rFonts w:ascii="Helvetica" w:hAnsi="Helvetica" w:eastAsia="Helvetica" w:cs="Helvetica"/>
          <w:color w:val="000000" w:themeColor="text1" w:themeTint="FF" w:themeShade="FF"/>
          <w:sz w:val="20"/>
          <w:szCs w:val="20"/>
        </w:rPr>
      </w:pPr>
    </w:p>
    <w:p w:rsidR="09C9A120" w:rsidP="293ECA9D" w:rsidRDefault="09C9A120" w14:paraId="3A73179D" w14:textId="3050B9BC">
      <w:pPr>
        <w:pStyle w:val="ListParagraph"/>
        <w:spacing w:after="195" w:line="240" w:lineRule="auto"/>
        <w:ind w:left="720"/>
        <w:rPr>
          <w:rFonts w:ascii="Helvetica" w:hAnsi="Helvetica" w:eastAsia="Helvetica" w:cs="Helvetica"/>
          <w:b w:val="1"/>
          <w:bCs w:val="1"/>
          <w:color w:val="000000" w:themeColor="text1" w:themeTint="FF" w:themeShade="FF"/>
          <w:sz w:val="20"/>
          <w:szCs w:val="20"/>
        </w:rPr>
      </w:pPr>
      <w:r w:rsidRPr="293ECA9D" w:rsidR="09C9A120">
        <w:rPr>
          <w:rFonts w:ascii="Helvetica" w:hAnsi="Helvetica" w:eastAsia="Helvetica" w:cs="Helvetica"/>
          <w:b w:val="1"/>
          <w:bCs w:val="1"/>
          <w:color w:val="000000" w:themeColor="text1" w:themeTint="FF" w:themeShade="FF"/>
          <w:sz w:val="20"/>
          <w:szCs w:val="20"/>
        </w:rPr>
        <w:t>Questions</w:t>
      </w:r>
    </w:p>
    <w:p w:rsidR="09C9A120" w:rsidP="293ECA9D" w:rsidRDefault="09C9A120" w14:paraId="25E1840E" w14:textId="443FC940">
      <w:pPr>
        <w:pStyle w:val="ListParagraph"/>
        <w:numPr>
          <w:ilvl w:val="0"/>
          <w:numId w:val="6"/>
        </w:numPr>
        <w:spacing w:after="195" w:line="240" w:lineRule="auto"/>
        <w:rPr>
          <w:rFonts w:ascii="Helvetica" w:hAnsi="Helvetica" w:eastAsia="Helvetica" w:cs="Helvetica"/>
          <w:color w:val="000000" w:themeColor="text1" w:themeTint="FF" w:themeShade="FF"/>
          <w:sz w:val="20"/>
          <w:szCs w:val="20"/>
        </w:rPr>
      </w:pPr>
      <w:r w:rsidRPr="293ECA9D" w:rsidR="09C9A120">
        <w:rPr>
          <w:rFonts w:ascii="Helvetica" w:hAnsi="Helvetica" w:eastAsia="Helvetica" w:cs="Helvetica"/>
          <w:color w:val="000000" w:themeColor="text1" w:themeTint="FF" w:themeShade="FF"/>
          <w:sz w:val="20"/>
          <w:szCs w:val="20"/>
        </w:rPr>
        <w:t>Are the questions clear?</w:t>
      </w:r>
    </w:p>
    <w:p w:rsidR="09C9A120" w:rsidP="293ECA9D" w:rsidRDefault="09C9A120" w14:paraId="3DE614B8" w14:textId="6A820348">
      <w:pPr>
        <w:pStyle w:val="ListParagraph"/>
        <w:numPr>
          <w:ilvl w:val="0"/>
          <w:numId w:val="6"/>
        </w:numPr>
        <w:spacing w:after="195" w:line="240" w:lineRule="auto"/>
        <w:rPr>
          <w:rFonts w:ascii="Helvetica" w:hAnsi="Helvetica" w:eastAsia="Helvetica" w:cs="Helvetica"/>
          <w:color w:val="000000" w:themeColor="text1" w:themeTint="FF" w:themeShade="FF"/>
          <w:sz w:val="20"/>
          <w:szCs w:val="20"/>
        </w:rPr>
      </w:pPr>
      <w:r w:rsidRPr="293ECA9D" w:rsidR="09C9A120">
        <w:rPr>
          <w:rFonts w:ascii="Helvetica" w:hAnsi="Helvetica" w:eastAsia="Helvetica" w:cs="Helvetica"/>
          <w:color w:val="000000" w:themeColor="text1" w:themeTint="FF" w:themeShade="FF"/>
          <w:sz w:val="20"/>
          <w:szCs w:val="20"/>
        </w:rPr>
        <w:t>Do you understand the task from the question?</w:t>
      </w:r>
    </w:p>
    <w:p w:rsidR="293ECA9D" w:rsidP="293ECA9D" w:rsidRDefault="293ECA9D" w14:paraId="0052CD15" w14:textId="77BD0A9F">
      <w:pPr>
        <w:pStyle w:val="ListParagraph"/>
        <w:spacing w:after="195" w:line="240" w:lineRule="auto"/>
        <w:ind w:left="720"/>
        <w:rPr>
          <w:rFonts w:ascii="Helvetica" w:hAnsi="Helvetica" w:eastAsia="Helvetica" w:cs="Helvetica"/>
          <w:color w:val="000000" w:themeColor="text1" w:themeTint="FF" w:themeShade="FF"/>
          <w:sz w:val="20"/>
          <w:szCs w:val="20"/>
        </w:rPr>
      </w:pPr>
    </w:p>
    <w:p w:rsidR="255E44F0" w:rsidP="293ECA9D" w:rsidRDefault="255E44F0" w14:paraId="14F0BF2B" w14:textId="781BDC60">
      <w:pPr>
        <w:pStyle w:val="ListParagraph"/>
        <w:spacing w:after="195" w:line="240" w:lineRule="auto"/>
        <w:ind w:left="720"/>
        <w:rPr>
          <w:rFonts w:ascii="Helvetica" w:hAnsi="Helvetica" w:eastAsia="Helvetica" w:cs="Helvetica"/>
          <w:b w:val="1"/>
          <w:bCs w:val="1"/>
          <w:color w:val="000000" w:themeColor="text1" w:themeTint="FF" w:themeShade="FF"/>
          <w:sz w:val="20"/>
          <w:szCs w:val="20"/>
        </w:rPr>
      </w:pPr>
      <w:r w:rsidRPr="293ECA9D" w:rsidR="255E44F0">
        <w:rPr>
          <w:rFonts w:ascii="Helvetica" w:hAnsi="Helvetica" w:eastAsia="Helvetica" w:cs="Helvetica"/>
          <w:b w:val="1"/>
          <w:bCs w:val="1"/>
          <w:color w:val="000000" w:themeColor="text1" w:themeTint="FF" w:themeShade="FF"/>
          <w:sz w:val="20"/>
          <w:szCs w:val="20"/>
        </w:rPr>
        <w:t>Charts</w:t>
      </w:r>
    </w:p>
    <w:p w:rsidR="255E44F0" w:rsidP="293ECA9D" w:rsidRDefault="255E44F0" w14:paraId="380089A4" w14:textId="343A3C4C">
      <w:pPr>
        <w:pStyle w:val="ListParagraph"/>
        <w:numPr>
          <w:ilvl w:val="0"/>
          <w:numId w:val="6"/>
        </w:numPr>
        <w:spacing w:after="195" w:line="240" w:lineRule="auto"/>
        <w:rPr>
          <w:rFonts w:ascii="Helvetica" w:hAnsi="Helvetica" w:eastAsia="Helvetica" w:cs="Helvetica"/>
          <w:color w:val="000000" w:themeColor="text1" w:themeTint="FF" w:themeShade="FF"/>
          <w:sz w:val="20"/>
          <w:szCs w:val="20"/>
        </w:rPr>
      </w:pPr>
      <w:r w:rsidRPr="293ECA9D" w:rsidR="255E44F0">
        <w:rPr>
          <w:rFonts w:ascii="Helvetica" w:hAnsi="Helvetica" w:eastAsia="Helvetica" w:cs="Helvetica"/>
          <w:color w:val="000000" w:themeColor="text1" w:themeTint="FF" w:themeShade="FF"/>
          <w:sz w:val="20"/>
          <w:szCs w:val="20"/>
        </w:rPr>
        <w:t>Are the labels on the charts clear?</w:t>
      </w:r>
    </w:p>
    <w:p w:rsidR="255E44F0" w:rsidP="293ECA9D" w:rsidRDefault="255E44F0" w14:paraId="607E8DFB" w14:textId="37DC3467">
      <w:pPr>
        <w:pStyle w:val="ListParagraph"/>
        <w:numPr>
          <w:ilvl w:val="0"/>
          <w:numId w:val="6"/>
        </w:numPr>
        <w:spacing w:after="195" w:line="240" w:lineRule="auto"/>
        <w:rPr>
          <w:rFonts w:ascii="Helvetica" w:hAnsi="Helvetica" w:eastAsia="Helvetica" w:cs="Helvetica"/>
          <w:color w:val="000000" w:themeColor="text1" w:themeTint="FF" w:themeShade="FF"/>
          <w:sz w:val="20"/>
          <w:szCs w:val="20"/>
        </w:rPr>
      </w:pPr>
      <w:r w:rsidRPr="293ECA9D" w:rsidR="255E44F0">
        <w:rPr>
          <w:rFonts w:ascii="Helvetica" w:hAnsi="Helvetica" w:eastAsia="Helvetica" w:cs="Helvetica"/>
          <w:color w:val="000000" w:themeColor="text1" w:themeTint="FF" w:themeShade="FF"/>
          <w:sz w:val="20"/>
          <w:szCs w:val="20"/>
        </w:rPr>
        <w:t xml:space="preserve">Can you </w:t>
      </w:r>
      <w:r w:rsidRPr="293ECA9D" w:rsidR="255E44F0">
        <w:rPr>
          <w:rFonts w:ascii="Helvetica" w:hAnsi="Helvetica" w:eastAsia="Helvetica" w:cs="Helvetica"/>
          <w:color w:val="000000" w:themeColor="text1" w:themeTint="FF" w:themeShade="FF"/>
          <w:sz w:val="20"/>
          <w:szCs w:val="20"/>
        </w:rPr>
        <w:t>identify</w:t>
      </w:r>
      <w:r w:rsidRPr="293ECA9D" w:rsidR="255E44F0">
        <w:rPr>
          <w:rFonts w:ascii="Helvetica" w:hAnsi="Helvetica" w:eastAsia="Helvetica" w:cs="Helvetica"/>
          <w:color w:val="000000" w:themeColor="text1" w:themeTint="FF" w:themeShade="FF"/>
          <w:sz w:val="20"/>
          <w:szCs w:val="20"/>
        </w:rPr>
        <w:t xml:space="preserve"> what bars/segments you are judging?</w:t>
      </w:r>
    </w:p>
    <w:p w:rsidR="255E44F0" w:rsidP="293ECA9D" w:rsidRDefault="255E44F0" w14:paraId="2A4E0158" w14:textId="7F8F2C7F">
      <w:pPr>
        <w:pStyle w:val="ListParagraph"/>
        <w:numPr>
          <w:ilvl w:val="0"/>
          <w:numId w:val="6"/>
        </w:numPr>
        <w:spacing w:after="195" w:line="240" w:lineRule="auto"/>
        <w:rPr>
          <w:rFonts w:ascii="Helvetica" w:hAnsi="Helvetica" w:eastAsia="Helvetica" w:cs="Helvetica"/>
          <w:color w:val="000000" w:themeColor="text1" w:themeTint="FF" w:themeShade="FF"/>
          <w:sz w:val="20"/>
          <w:szCs w:val="20"/>
        </w:rPr>
      </w:pPr>
      <w:r w:rsidRPr="293ECA9D" w:rsidR="255E44F0">
        <w:rPr>
          <w:rFonts w:ascii="Helvetica" w:hAnsi="Helvetica" w:eastAsia="Helvetica" w:cs="Helvetica"/>
          <w:color w:val="000000" w:themeColor="text1" w:themeTint="FF" w:themeShade="FF"/>
          <w:sz w:val="20"/>
          <w:szCs w:val="20"/>
        </w:rPr>
        <w:t>Are the charts big enough?</w:t>
      </w:r>
    </w:p>
    <w:p w:rsidR="293ECA9D" w:rsidP="293ECA9D" w:rsidRDefault="293ECA9D" w14:paraId="19D129EE" w14:textId="7DF3CCF9">
      <w:pPr>
        <w:pStyle w:val="ListParagraph"/>
        <w:spacing w:after="195" w:line="240" w:lineRule="auto"/>
        <w:ind w:left="720"/>
        <w:rPr>
          <w:rFonts w:ascii="Helvetica" w:hAnsi="Helvetica" w:eastAsia="Helvetica" w:cs="Helvetica"/>
          <w:color w:val="000000" w:themeColor="text1" w:themeTint="FF" w:themeShade="FF"/>
          <w:sz w:val="20"/>
          <w:szCs w:val="20"/>
        </w:rPr>
      </w:pPr>
    </w:p>
    <w:p w:rsidR="255E44F0" w:rsidP="293ECA9D" w:rsidRDefault="255E44F0" w14:paraId="63D8358D" w14:textId="2666CD00">
      <w:pPr>
        <w:pStyle w:val="ListParagraph"/>
        <w:spacing w:after="195" w:line="240" w:lineRule="auto"/>
        <w:ind w:left="720"/>
        <w:rPr>
          <w:rFonts w:ascii="Helvetica" w:hAnsi="Helvetica" w:eastAsia="Helvetica" w:cs="Helvetica"/>
          <w:b w:val="1"/>
          <w:bCs w:val="1"/>
          <w:color w:val="000000" w:themeColor="text1" w:themeTint="FF" w:themeShade="FF"/>
          <w:sz w:val="20"/>
          <w:szCs w:val="20"/>
        </w:rPr>
      </w:pPr>
      <w:r w:rsidRPr="293ECA9D" w:rsidR="255E44F0">
        <w:rPr>
          <w:rFonts w:ascii="Helvetica" w:hAnsi="Helvetica" w:eastAsia="Helvetica" w:cs="Helvetica"/>
          <w:b w:val="1"/>
          <w:bCs w:val="1"/>
          <w:color w:val="000000" w:themeColor="text1" w:themeTint="FF" w:themeShade="FF"/>
          <w:sz w:val="20"/>
          <w:szCs w:val="20"/>
        </w:rPr>
        <w:t>Stimuli</w:t>
      </w:r>
      <w:r w:rsidRPr="293ECA9D" w:rsidR="255E44F0">
        <w:rPr>
          <w:rFonts w:ascii="Helvetica" w:hAnsi="Helvetica" w:eastAsia="Helvetica" w:cs="Helvetica"/>
          <w:b w:val="1"/>
          <w:bCs w:val="1"/>
          <w:color w:val="000000" w:themeColor="text1" w:themeTint="FF" w:themeShade="FF"/>
          <w:sz w:val="20"/>
          <w:szCs w:val="20"/>
        </w:rPr>
        <w:t xml:space="preserve"> Layout</w:t>
      </w:r>
    </w:p>
    <w:p w:rsidR="255E44F0" w:rsidP="293ECA9D" w:rsidRDefault="255E44F0" w14:paraId="08F8CC78" w14:textId="61D7E264">
      <w:pPr>
        <w:pStyle w:val="ListParagraph"/>
        <w:numPr>
          <w:ilvl w:val="0"/>
          <w:numId w:val="8"/>
        </w:numPr>
        <w:spacing w:after="195" w:line="240" w:lineRule="auto"/>
        <w:rPr>
          <w:rFonts w:ascii="Helvetica" w:hAnsi="Helvetica" w:eastAsia="Helvetica" w:cs="Helvetica"/>
          <w:color w:val="000000" w:themeColor="text1" w:themeTint="FF" w:themeShade="FF"/>
          <w:sz w:val="20"/>
          <w:szCs w:val="20"/>
        </w:rPr>
      </w:pPr>
      <w:r w:rsidRPr="293ECA9D" w:rsidR="255E44F0">
        <w:rPr>
          <w:rFonts w:ascii="Helvetica" w:hAnsi="Helvetica" w:eastAsia="Helvetica" w:cs="Helvetica"/>
          <w:color w:val="000000" w:themeColor="text1" w:themeTint="FF" w:themeShade="FF"/>
          <w:sz w:val="20"/>
          <w:szCs w:val="20"/>
        </w:rPr>
        <w:t>Is the positioning of the charts and response easy to follow?</w:t>
      </w:r>
    </w:p>
    <w:p w:rsidR="293ECA9D" w:rsidP="293ECA9D" w:rsidRDefault="293ECA9D" w14:paraId="3FF8F701" w14:textId="521AA58F">
      <w:pPr>
        <w:pStyle w:val="ListParagraph"/>
        <w:spacing w:after="195" w:line="240" w:lineRule="auto"/>
        <w:ind w:left="720"/>
        <w:rPr>
          <w:rFonts w:ascii="Helvetica" w:hAnsi="Helvetica" w:eastAsia="Helvetica" w:cs="Helvetica"/>
          <w:color w:val="000000" w:themeColor="text1" w:themeTint="FF" w:themeShade="FF"/>
          <w:sz w:val="20"/>
          <w:szCs w:val="20"/>
        </w:rPr>
      </w:pPr>
    </w:p>
    <w:p w:rsidR="2270F0B3" w:rsidP="293ECA9D" w:rsidRDefault="2270F0B3" w14:paraId="017CD7EA" w14:textId="387CE15A">
      <w:pPr>
        <w:pStyle w:val="ListParagraph"/>
        <w:spacing w:after="195" w:line="240" w:lineRule="auto"/>
        <w:ind w:left="720"/>
        <w:rPr>
          <w:rFonts w:ascii="Helvetica" w:hAnsi="Helvetica" w:eastAsia="Helvetica" w:cs="Helvetica"/>
          <w:b w:val="1"/>
          <w:bCs w:val="1"/>
          <w:color w:val="000000" w:themeColor="text1" w:themeTint="FF" w:themeShade="FF"/>
          <w:sz w:val="20"/>
          <w:szCs w:val="20"/>
        </w:rPr>
      </w:pPr>
      <w:r w:rsidRPr="293ECA9D" w:rsidR="2270F0B3">
        <w:rPr>
          <w:rFonts w:ascii="Helvetica" w:hAnsi="Helvetica" w:eastAsia="Helvetica" w:cs="Helvetica"/>
          <w:b w:val="1"/>
          <w:bCs w:val="1"/>
          <w:color w:val="000000" w:themeColor="text1" w:themeTint="FF" w:themeShade="FF"/>
          <w:sz w:val="20"/>
          <w:szCs w:val="20"/>
        </w:rPr>
        <w:t>Randomization</w:t>
      </w:r>
    </w:p>
    <w:p w:rsidR="1DE1268B" w:rsidP="293ECA9D" w:rsidRDefault="1DE1268B" w14:paraId="36CA749C" w14:textId="09411731">
      <w:pPr>
        <w:pStyle w:val="ListParagraph"/>
        <w:numPr>
          <w:ilvl w:val="0"/>
          <w:numId w:val="12"/>
        </w:numPr>
        <w:spacing w:after="195" w:line="240" w:lineRule="auto"/>
        <w:rPr>
          <w:rFonts w:ascii="Helvetica" w:hAnsi="Helvetica" w:eastAsia="Helvetica" w:cs="Helvetica"/>
          <w:color w:val="000000" w:themeColor="text1" w:themeTint="FF" w:themeShade="FF"/>
          <w:sz w:val="20"/>
          <w:szCs w:val="20"/>
        </w:rPr>
      </w:pPr>
      <w:r w:rsidRPr="293ECA9D" w:rsidR="1DE1268B">
        <w:rPr>
          <w:rFonts w:ascii="Helvetica" w:hAnsi="Helvetica" w:eastAsia="Helvetica" w:cs="Helvetica"/>
          <w:color w:val="000000" w:themeColor="text1" w:themeTint="FF" w:themeShade="FF"/>
          <w:sz w:val="20"/>
          <w:szCs w:val="20"/>
        </w:rPr>
        <w:t xml:space="preserve">Did you </w:t>
      </w:r>
      <w:r w:rsidRPr="293ECA9D" w:rsidR="1DE1268B">
        <w:rPr>
          <w:rFonts w:ascii="Helvetica" w:hAnsi="Helvetica" w:eastAsia="Helvetica" w:cs="Helvetica"/>
          <w:color w:val="000000" w:themeColor="text1" w:themeTint="FF" w:themeShade="FF"/>
          <w:sz w:val="20"/>
          <w:szCs w:val="20"/>
        </w:rPr>
        <w:t>identify</w:t>
      </w:r>
      <w:r w:rsidRPr="293ECA9D" w:rsidR="1DE1268B">
        <w:rPr>
          <w:rFonts w:ascii="Helvetica" w:hAnsi="Helvetica" w:eastAsia="Helvetica" w:cs="Helvetica"/>
          <w:color w:val="000000" w:themeColor="text1" w:themeTint="FF" w:themeShade="FF"/>
          <w:sz w:val="20"/>
          <w:szCs w:val="20"/>
        </w:rPr>
        <w:t xml:space="preserve"> an order to the stimuli?</w:t>
      </w:r>
    </w:p>
    <w:p w:rsidR="1DE1268B" w:rsidP="293ECA9D" w:rsidRDefault="1DE1268B" w14:paraId="6E14CA7D" w14:textId="7B5202A3">
      <w:pPr>
        <w:pStyle w:val="ListParagraph"/>
        <w:numPr>
          <w:ilvl w:val="0"/>
          <w:numId w:val="12"/>
        </w:numPr>
        <w:spacing w:after="195" w:line="240" w:lineRule="auto"/>
        <w:rPr>
          <w:rFonts w:ascii="Helvetica" w:hAnsi="Helvetica" w:eastAsia="Helvetica" w:cs="Helvetica"/>
          <w:color w:val="000000" w:themeColor="text1" w:themeTint="FF" w:themeShade="FF"/>
          <w:sz w:val="20"/>
          <w:szCs w:val="20"/>
        </w:rPr>
      </w:pPr>
      <w:r w:rsidRPr="293ECA9D" w:rsidR="1DE1268B">
        <w:rPr>
          <w:rFonts w:ascii="Helvetica" w:hAnsi="Helvetica" w:eastAsia="Helvetica" w:cs="Helvetica"/>
          <w:color w:val="000000" w:themeColor="text1" w:themeTint="FF" w:themeShade="FF"/>
          <w:sz w:val="20"/>
          <w:szCs w:val="20"/>
        </w:rPr>
        <w:t>Was there a mixture of pies and bars?</w:t>
      </w:r>
    </w:p>
    <w:p w:rsidR="1DE1268B" w:rsidP="293ECA9D" w:rsidRDefault="1DE1268B" w14:paraId="7A65FC4C" w14:textId="5A899529">
      <w:pPr>
        <w:pStyle w:val="ListParagraph"/>
        <w:numPr>
          <w:ilvl w:val="0"/>
          <w:numId w:val="12"/>
        </w:numPr>
        <w:spacing w:after="195" w:line="240" w:lineRule="auto"/>
        <w:rPr>
          <w:rFonts w:ascii="Helvetica" w:hAnsi="Helvetica" w:eastAsia="Helvetica" w:cs="Helvetica"/>
          <w:color w:val="000000" w:themeColor="text1" w:themeTint="FF" w:themeShade="FF"/>
          <w:sz w:val="20"/>
          <w:szCs w:val="20"/>
        </w:rPr>
      </w:pPr>
      <w:r w:rsidRPr="293ECA9D" w:rsidR="1DE1268B">
        <w:rPr>
          <w:rFonts w:ascii="Helvetica" w:hAnsi="Helvetica" w:eastAsia="Helvetica" w:cs="Helvetica"/>
          <w:color w:val="000000" w:themeColor="text1" w:themeTint="FF" w:themeShade="FF"/>
          <w:sz w:val="20"/>
          <w:szCs w:val="20"/>
        </w:rPr>
        <w:t xml:space="preserve">Did the </w:t>
      </w:r>
      <w:r w:rsidRPr="293ECA9D" w:rsidR="482F0025">
        <w:rPr>
          <w:rFonts w:ascii="Helvetica" w:hAnsi="Helvetica" w:eastAsia="Helvetica" w:cs="Helvetica"/>
          <w:color w:val="000000" w:themeColor="text1" w:themeTint="FF" w:themeShade="FF"/>
          <w:sz w:val="20"/>
          <w:szCs w:val="20"/>
        </w:rPr>
        <w:t>randomization</w:t>
      </w:r>
      <w:r w:rsidRPr="293ECA9D" w:rsidR="1DE1268B">
        <w:rPr>
          <w:rFonts w:ascii="Helvetica" w:hAnsi="Helvetica" w:eastAsia="Helvetica" w:cs="Helvetica"/>
          <w:color w:val="000000" w:themeColor="text1" w:themeTint="FF" w:themeShade="FF"/>
          <w:sz w:val="20"/>
          <w:szCs w:val="20"/>
        </w:rPr>
        <w:t xml:space="preserve"> </w:t>
      </w:r>
      <w:r w:rsidRPr="293ECA9D" w:rsidR="1DE1268B">
        <w:rPr>
          <w:rFonts w:ascii="Helvetica" w:hAnsi="Helvetica" w:eastAsia="Helvetica" w:cs="Helvetica"/>
          <w:color w:val="000000" w:themeColor="text1" w:themeTint="FF" w:themeShade="FF"/>
          <w:sz w:val="20"/>
          <w:szCs w:val="20"/>
        </w:rPr>
        <w:t>impact</w:t>
      </w:r>
      <w:r w:rsidRPr="293ECA9D" w:rsidR="1DE1268B">
        <w:rPr>
          <w:rFonts w:ascii="Helvetica" w:hAnsi="Helvetica" w:eastAsia="Helvetica" w:cs="Helvetica"/>
          <w:color w:val="000000" w:themeColor="text1" w:themeTint="FF" w:themeShade="FF"/>
          <w:sz w:val="20"/>
          <w:szCs w:val="20"/>
        </w:rPr>
        <w:t xml:space="preserve"> your engagement?</w:t>
      </w:r>
    </w:p>
    <w:p w:rsidR="33C91AE1" w:rsidP="293ECA9D" w:rsidRDefault="33C91AE1" w14:paraId="1C3E117C" w14:textId="55BE268A">
      <w:pPr>
        <w:pStyle w:val="ListParagraph"/>
        <w:numPr>
          <w:ilvl w:val="0"/>
          <w:numId w:val="12"/>
        </w:numPr>
        <w:spacing w:after="195" w:line="240" w:lineRule="auto"/>
        <w:rPr>
          <w:rFonts w:ascii="Helvetica" w:hAnsi="Helvetica" w:eastAsia="Helvetica" w:cs="Helvetica"/>
          <w:color w:val="000000" w:themeColor="text1" w:themeTint="FF" w:themeShade="FF"/>
          <w:sz w:val="20"/>
          <w:szCs w:val="20"/>
        </w:rPr>
      </w:pPr>
      <w:r w:rsidRPr="293ECA9D" w:rsidR="33C91AE1">
        <w:rPr>
          <w:rFonts w:ascii="Helvetica" w:hAnsi="Helvetica" w:eastAsia="Helvetica" w:cs="Helvetica"/>
          <w:color w:val="000000" w:themeColor="text1" w:themeTint="FF" w:themeShade="FF"/>
          <w:sz w:val="20"/>
          <w:szCs w:val="20"/>
        </w:rPr>
        <w:t>Did the randomized slider position impact your judgement?</w:t>
      </w:r>
    </w:p>
    <w:p w:rsidR="293ECA9D" w:rsidP="293ECA9D" w:rsidRDefault="293ECA9D" w14:paraId="1DC47068" w14:textId="62BFE7FD">
      <w:pPr>
        <w:pStyle w:val="ListParagraph"/>
        <w:spacing w:after="195" w:line="240" w:lineRule="auto"/>
        <w:ind w:left="720"/>
        <w:rPr>
          <w:rFonts w:ascii="Helvetica" w:hAnsi="Helvetica" w:eastAsia="Helvetica" w:cs="Helvetica"/>
          <w:color w:val="000000" w:themeColor="text1" w:themeTint="FF" w:themeShade="FF"/>
          <w:sz w:val="20"/>
          <w:szCs w:val="20"/>
        </w:rPr>
      </w:pPr>
    </w:p>
    <w:p w:rsidR="1DE1268B" w:rsidP="293ECA9D" w:rsidRDefault="1DE1268B" w14:paraId="5773040B" w14:textId="72FE0644">
      <w:pPr>
        <w:pStyle w:val="ListParagraph"/>
        <w:spacing w:after="195" w:line="240" w:lineRule="auto"/>
        <w:ind w:left="720"/>
        <w:rPr>
          <w:rFonts w:ascii="Helvetica" w:hAnsi="Helvetica" w:eastAsia="Helvetica" w:cs="Helvetica"/>
          <w:b w:val="1"/>
          <w:bCs w:val="1"/>
          <w:color w:val="000000" w:themeColor="text1" w:themeTint="FF" w:themeShade="FF"/>
          <w:sz w:val="20"/>
          <w:szCs w:val="20"/>
        </w:rPr>
      </w:pPr>
      <w:r w:rsidRPr="293ECA9D" w:rsidR="1DE1268B">
        <w:rPr>
          <w:rFonts w:ascii="Helvetica" w:hAnsi="Helvetica" w:eastAsia="Helvetica" w:cs="Helvetica"/>
          <w:b w:val="1"/>
          <w:bCs w:val="1"/>
          <w:color w:val="000000" w:themeColor="text1" w:themeTint="FF" w:themeShade="FF"/>
          <w:sz w:val="20"/>
          <w:szCs w:val="20"/>
        </w:rPr>
        <w:t xml:space="preserve">Timing </w:t>
      </w:r>
    </w:p>
    <w:p w:rsidR="1DE1268B" w:rsidP="293ECA9D" w:rsidRDefault="1DE1268B" w14:paraId="4E0B274B" w14:textId="2CA86040">
      <w:pPr>
        <w:pStyle w:val="ListParagraph"/>
        <w:numPr>
          <w:ilvl w:val="0"/>
          <w:numId w:val="14"/>
        </w:numPr>
        <w:spacing w:after="195" w:line="240" w:lineRule="auto"/>
        <w:rPr>
          <w:rFonts w:ascii="Helvetica" w:hAnsi="Helvetica" w:eastAsia="Helvetica" w:cs="Helvetica"/>
          <w:color w:val="000000" w:themeColor="text1" w:themeTint="FF" w:themeShade="FF"/>
          <w:sz w:val="20"/>
          <w:szCs w:val="20"/>
        </w:rPr>
      </w:pPr>
      <w:r w:rsidRPr="293ECA9D" w:rsidR="1DE1268B">
        <w:rPr>
          <w:rFonts w:ascii="Helvetica" w:hAnsi="Helvetica" w:eastAsia="Helvetica" w:cs="Helvetica"/>
          <w:color w:val="000000" w:themeColor="text1" w:themeTint="FF" w:themeShade="FF"/>
          <w:sz w:val="20"/>
          <w:szCs w:val="20"/>
        </w:rPr>
        <w:t>Did you have enough time?</w:t>
      </w:r>
    </w:p>
    <w:p w:rsidR="1DE1268B" w:rsidP="293ECA9D" w:rsidRDefault="1DE1268B" w14:paraId="542403C8" w14:textId="309DF5B6">
      <w:pPr>
        <w:pStyle w:val="ListParagraph"/>
        <w:numPr>
          <w:ilvl w:val="0"/>
          <w:numId w:val="14"/>
        </w:numPr>
        <w:spacing w:after="195" w:line="240" w:lineRule="auto"/>
        <w:rPr>
          <w:rFonts w:ascii="Helvetica" w:hAnsi="Helvetica" w:eastAsia="Helvetica" w:cs="Helvetica"/>
          <w:color w:val="000000" w:themeColor="text1" w:themeTint="FF" w:themeShade="FF"/>
          <w:sz w:val="20"/>
          <w:szCs w:val="20"/>
        </w:rPr>
      </w:pPr>
      <w:r w:rsidRPr="293ECA9D" w:rsidR="1DE1268B">
        <w:rPr>
          <w:rFonts w:ascii="Helvetica" w:hAnsi="Helvetica" w:eastAsia="Helvetica" w:cs="Helvetica"/>
          <w:color w:val="000000" w:themeColor="text1" w:themeTint="FF" w:themeShade="FF"/>
          <w:sz w:val="20"/>
          <w:szCs w:val="20"/>
        </w:rPr>
        <w:t>Did you feel like you needed a break?</w:t>
      </w:r>
    </w:p>
    <w:p w:rsidR="1DE1268B" w:rsidP="293ECA9D" w:rsidRDefault="1DE1268B" w14:paraId="33DD8A3A" w14:textId="61183D4B">
      <w:pPr>
        <w:pStyle w:val="ListParagraph"/>
        <w:numPr>
          <w:ilvl w:val="0"/>
          <w:numId w:val="14"/>
        </w:numPr>
        <w:spacing w:after="195" w:line="240" w:lineRule="auto"/>
        <w:rPr>
          <w:rFonts w:ascii="Helvetica" w:hAnsi="Helvetica" w:eastAsia="Helvetica" w:cs="Helvetica"/>
          <w:color w:val="000000" w:themeColor="text1" w:themeTint="FF" w:themeShade="FF"/>
          <w:sz w:val="20"/>
          <w:szCs w:val="20"/>
        </w:rPr>
      </w:pPr>
      <w:r w:rsidRPr="293ECA9D" w:rsidR="1DE1268B">
        <w:rPr>
          <w:rFonts w:ascii="Helvetica" w:hAnsi="Helvetica" w:eastAsia="Helvetica" w:cs="Helvetica"/>
          <w:color w:val="000000" w:themeColor="text1" w:themeTint="FF" w:themeShade="FF"/>
          <w:sz w:val="20"/>
          <w:szCs w:val="20"/>
        </w:rPr>
        <w:t>At what point did you need a break?</w:t>
      </w:r>
    </w:p>
    <w:p w:rsidR="1DE1268B" w:rsidP="293ECA9D" w:rsidRDefault="1DE1268B" w14:paraId="3E87903B" w14:textId="5D7E61C8">
      <w:pPr>
        <w:pStyle w:val="ListParagraph"/>
        <w:numPr>
          <w:ilvl w:val="0"/>
          <w:numId w:val="14"/>
        </w:numPr>
        <w:spacing w:after="195" w:line="240" w:lineRule="auto"/>
        <w:rPr>
          <w:rFonts w:ascii="Helvetica" w:hAnsi="Helvetica" w:eastAsia="Helvetica" w:cs="Helvetica"/>
          <w:color w:val="000000" w:themeColor="text1" w:themeTint="FF" w:themeShade="FF"/>
          <w:sz w:val="20"/>
          <w:szCs w:val="20"/>
        </w:rPr>
      </w:pPr>
      <w:r w:rsidRPr="293ECA9D" w:rsidR="1DE1268B">
        <w:rPr>
          <w:rFonts w:ascii="Helvetica" w:hAnsi="Helvetica" w:eastAsia="Helvetica" w:cs="Helvetica"/>
          <w:color w:val="000000" w:themeColor="text1" w:themeTint="FF" w:themeShade="FF"/>
          <w:sz w:val="20"/>
          <w:szCs w:val="20"/>
        </w:rPr>
        <w:t>How long did each judgement take (approx.)?</w:t>
      </w:r>
    </w:p>
    <w:p w:rsidR="293ECA9D" w:rsidP="293ECA9D" w:rsidRDefault="293ECA9D" w14:paraId="0E00563F" w14:textId="15C25292">
      <w:pPr>
        <w:pStyle w:val="ListParagraph"/>
        <w:spacing w:after="195" w:line="240" w:lineRule="auto"/>
        <w:ind w:left="720"/>
        <w:rPr>
          <w:rFonts w:ascii="Helvetica" w:hAnsi="Helvetica" w:eastAsia="Helvetica" w:cs="Helvetica"/>
          <w:color w:val="000000" w:themeColor="text1" w:themeTint="FF" w:themeShade="FF"/>
          <w:sz w:val="20"/>
          <w:szCs w:val="20"/>
        </w:rPr>
      </w:pPr>
    </w:p>
    <w:p w:rsidR="1DE1268B" w:rsidP="293ECA9D" w:rsidRDefault="1DE1268B" w14:paraId="3934333F" w14:textId="21A0BC4C">
      <w:pPr>
        <w:pStyle w:val="ListParagraph"/>
        <w:spacing w:after="195" w:line="240" w:lineRule="auto"/>
        <w:ind w:left="720"/>
        <w:rPr>
          <w:rFonts w:ascii="Helvetica" w:hAnsi="Helvetica" w:eastAsia="Helvetica" w:cs="Helvetica"/>
          <w:b w:val="1"/>
          <w:bCs w:val="1"/>
          <w:color w:val="000000" w:themeColor="text1" w:themeTint="FF" w:themeShade="FF"/>
          <w:sz w:val="20"/>
          <w:szCs w:val="20"/>
        </w:rPr>
      </w:pPr>
      <w:r w:rsidRPr="293ECA9D" w:rsidR="1DE1268B">
        <w:rPr>
          <w:rFonts w:ascii="Helvetica" w:hAnsi="Helvetica" w:eastAsia="Helvetica" w:cs="Helvetica"/>
          <w:b w:val="1"/>
          <w:bCs w:val="1"/>
          <w:color w:val="000000" w:themeColor="text1" w:themeTint="FF" w:themeShade="FF"/>
          <w:sz w:val="20"/>
          <w:szCs w:val="20"/>
        </w:rPr>
        <w:t>Completion</w:t>
      </w:r>
    </w:p>
    <w:p w:rsidR="1DE1268B" w:rsidP="293ECA9D" w:rsidRDefault="1DE1268B" w14:paraId="677F4BF8" w14:textId="44AE9B94">
      <w:pPr>
        <w:pStyle w:val="ListParagraph"/>
        <w:numPr>
          <w:ilvl w:val="0"/>
          <w:numId w:val="16"/>
        </w:numPr>
        <w:spacing w:after="195" w:line="240" w:lineRule="auto"/>
        <w:rPr>
          <w:rFonts w:ascii="Helvetica" w:hAnsi="Helvetica" w:eastAsia="Helvetica" w:cs="Helvetica"/>
          <w:color w:val="000000" w:themeColor="text1" w:themeTint="FF" w:themeShade="FF"/>
          <w:sz w:val="20"/>
          <w:szCs w:val="20"/>
        </w:rPr>
      </w:pPr>
      <w:r w:rsidRPr="293ECA9D" w:rsidR="1DE1268B">
        <w:rPr>
          <w:rFonts w:ascii="Helvetica" w:hAnsi="Helvetica" w:eastAsia="Helvetica" w:cs="Helvetica"/>
          <w:color w:val="000000" w:themeColor="text1" w:themeTint="FF" w:themeShade="FF"/>
          <w:sz w:val="20"/>
          <w:szCs w:val="20"/>
        </w:rPr>
        <w:t>Would you be able to complete 10</w:t>
      </w:r>
      <w:r w:rsidRPr="293ECA9D" w:rsidR="1DE1268B">
        <w:rPr>
          <w:rFonts w:ascii="Helvetica" w:hAnsi="Helvetica" w:eastAsia="Helvetica" w:cs="Helvetica"/>
          <w:color w:val="000000" w:themeColor="text1" w:themeTint="FF" w:themeShade="FF"/>
          <w:sz w:val="20"/>
          <w:szCs w:val="20"/>
        </w:rPr>
        <w:t>x the</w:t>
      </w:r>
      <w:r w:rsidRPr="293ECA9D" w:rsidR="1DE1268B">
        <w:rPr>
          <w:rFonts w:ascii="Helvetica" w:hAnsi="Helvetica" w:eastAsia="Helvetica" w:cs="Helvetica"/>
          <w:color w:val="000000" w:themeColor="text1" w:themeTint="FF" w:themeShade="FF"/>
          <w:sz w:val="20"/>
          <w:szCs w:val="20"/>
        </w:rPr>
        <w:t xml:space="preserve"> </w:t>
      </w:r>
      <w:r w:rsidRPr="293ECA9D" w:rsidR="5DC6151C">
        <w:rPr>
          <w:rFonts w:ascii="Helvetica" w:hAnsi="Helvetica" w:eastAsia="Helvetica" w:cs="Helvetica"/>
          <w:color w:val="000000" w:themeColor="text1" w:themeTint="FF" w:themeShade="FF"/>
          <w:sz w:val="20"/>
          <w:szCs w:val="20"/>
        </w:rPr>
        <w:t xml:space="preserve">amount of </w:t>
      </w:r>
      <w:r w:rsidRPr="293ECA9D" w:rsidR="1DE1268B">
        <w:rPr>
          <w:rFonts w:ascii="Helvetica" w:hAnsi="Helvetica" w:eastAsia="Helvetica" w:cs="Helvetica"/>
          <w:color w:val="000000" w:themeColor="text1" w:themeTint="FF" w:themeShade="FF"/>
          <w:sz w:val="20"/>
          <w:szCs w:val="20"/>
        </w:rPr>
        <w:t xml:space="preserve">judgements? </w:t>
      </w:r>
    </w:p>
    <w:p w:rsidR="1DE1268B" w:rsidP="293ECA9D" w:rsidRDefault="1DE1268B" w14:paraId="4DF9058D" w14:textId="264F8EAA">
      <w:pPr>
        <w:pStyle w:val="ListParagraph"/>
        <w:numPr>
          <w:ilvl w:val="0"/>
          <w:numId w:val="16"/>
        </w:numPr>
        <w:spacing w:after="195" w:line="240" w:lineRule="auto"/>
        <w:rPr>
          <w:rFonts w:ascii="Helvetica" w:hAnsi="Helvetica" w:eastAsia="Helvetica" w:cs="Helvetica"/>
          <w:color w:val="000000" w:themeColor="text1" w:themeTint="FF" w:themeShade="FF"/>
          <w:sz w:val="20"/>
          <w:szCs w:val="20"/>
        </w:rPr>
      </w:pPr>
      <w:r w:rsidRPr="293ECA9D" w:rsidR="1DE1268B">
        <w:rPr>
          <w:rFonts w:ascii="Helvetica" w:hAnsi="Helvetica" w:eastAsia="Helvetica" w:cs="Helvetica"/>
          <w:color w:val="000000" w:themeColor="text1" w:themeTint="FF" w:themeShade="FF"/>
          <w:sz w:val="20"/>
          <w:szCs w:val="20"/>
        </w:rPr>
        <w:t>Do you feel 20 minutes</w:t>
      </w:r>
      <w:r w:rsidRPr="293ECA9D" w:rsidR="7E6FFDA5">
        <w:rPr>
          <w:rFonts w:ascii="Helvetica" w:hAnsi="Helvetica" w:eastAsia="Helvetica" w:cs="Helvetica"/>
          <w:color w:val="000000" w:themeColor="text1" w:themeTint="FF" w:themeShade="FF"/>
          <w:sz w:val="20"/>
          <w:szCs w:val="20"/>
        </w:rPr>
        <w:t>/30 mi</w:t>
      </w:r>
      <w:r w:rsidRPr="293ECA9D" w:rsidR="7E6FFDA5">
        <w:rPr>
          <w:rFonts w:ascii="Helvetica" w:hAnsi="Helvetica" w:eastAsia="Helvetica" w:cs="Helvetica"/>
          <w:color w:val="000000" w:themeColor="text1" w:themeTint="FF" w:themeShade="FF"/>
          <w:sz w:val="20"/>
          <w:szCs w:val="20"/>
        </w:rPr>
        <w:t xml:space="preserve">nutes maximum </w:t>
      </w:r>
      <w:r w:rsidRPr="293ECA9D" w:rsidR="1DE1268B">
        <w:rPr>
          <w:rFonts w:ascii="Helvetica" w:hAnsi="Helvetica" w:eastAsia="Helvetica" w:cs="Helvetica"/>
          <w:color w:val="000000" w:themeColor="text1" w:themeTint="FF" w:themeShade="FF"/>
          <w:sz w:val="20"/>
          <w:szCs w:val="20"/>
        </w:rPr>
        <w:t>is</w:t>
      </w:r>
      <w:r w:rsidRPr="293ECA9D" w:rsidR="1DE1268B">
        <w:rPr>
          <w:rFonts w:ascii="Helvetica" w:hAnsi="Helvetica" w:eastAsia="Helvetica" w:cs="Helvetica"/>
          <w:color w:val="000000" w:themeColor="text1" w:themeTint="FF" w:themeShade="FF"/>
          <w:sz w:val="20"/>
          <w:szCs w:val="20"/>
        </w:rPr>
        <w:t xml:space="preserve"> </w:t>
      </w:r>
      <w:r w:rsidRPr="293ECA9D" w:rsidR="1DE1268B">
        <w:rPr>
          <w:rFonts w:ascii="Helvetica" w:hAnsi="Helvetica" w:eastAsia="Helvetica" w:cs="Helvetica"/>
          <w:color w:val="000000" w:themeColor="text1" w:themeTint="FF" w:themeShade="FF"/>
          <w:sz w:val="20"/>
          <w:szCs w:val="20"/>
        </w:rPr>
        <w:t>feasible</w:t>
      </w:r>
      <w:r w:rsidRPr="293ECA9D" w:rsidR="1DE1268B">
        <w:rPr>
          <w:rFonts w:ascii="Helvetica" w:hAnsi="Helvetica" w:eastAsia="Helvetica" w:cs="Helvetica"/>
          <w:color w:val="000000" w:themeColor="text1" w:themeTint="FF" w:themeShade="FF"/>
          <w:sz w:val="20"/>
          <w:szCs w:val="20"/>
        </w:rPr>
        <w:t>?</w:t>
      </w:r>
    </w:p>
    <w:p w:rsidR="293ECA9D" w:rsidP="293ECA9D" w:rsidRDefault="293ECA9D" w14:paraId="2F1C3568" w14:textId="6545EBB2">
      <w:pPr>
        <w:pStyle w:val="ListParagraph"/>
        <w:spacing w:after="195" w:line="240" w:lineRule="auto"/>
        <w:ind w:left="720"/>
        <w:rPr>
          <w:rFonts w:ascii="Helvetica" w:hAnsi="Helvetica" w:eastAsia="Helvetica" w:cs="Helvetica"/>
          <w:color w:val="000000" w:themeColor="text1" w:themeTint="FF" w:themeShade="FF"/>
          <w:sz w:val="20"/>
          <w:szCs w:val="20"/>
        </w:rPr>
      </w:pPr>
    </w:p>
    <w:p w:rsidR="293ECA9D" w:rsidP="293ECA9D" w:rsidRDefault="293ECA9D" w14:paraId="781923E6" w14:textId="106AFEA7">
      <w:pPr>
        <w:pStyle w:val="Normal"/>
        <w:rPr>
          <w:rFonts w:ascii="Helvetica" w:hAnsi="Helvetica" w:eastAsia="Helvetica" w:cs="Helvetica"/>
          <w:color w:val="000000" w:themeColor="text1" w:themeTint="FF" w:themeShade="FF"/>
          <w:sz w:val="20"/>
          <w:szCs w:val="20"/>
        </w:rPr>
      </w:pPr>
    </w:p>
    <w:sectPr w:rsidR="50DB150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Helvetica Neue">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5ecf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b788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de2ad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b34504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5e440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d57e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979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afa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56787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708410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112e5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2d10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eb57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9a8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FA73E39"/>
    <w:multiLevelType w:val="hybridMultilevel"/>
    <w:tmpl w:val="FFFFFFFF"/>
    <w:lvl w:ilvl="0" w:tplc="92E6FB3A">
      <w:start w:val="1"/>
      <w:numFmt w:val="decimal"/>
      <w:lvlText w:val="%1."/>
      <w:lvlJc w:val="left"/>
      <w:pPr>
        <w:ind w:left="720" w:hanging="360"/>
      </w:pPr>
    </w:lvl>
    <w:lvl w:ilvl="1" w:tplc="822A1580">
      <w:start w:val="1"/>
      <w:numFmt w:val="lowerLetter"/>
      <w:lvlText w:val="%2."/>
      <w:lvlJc w:val="left"/>
      <w:pPr>
        <w:ind w:left="1440" w:hanging="360"/>
      </w:pPr>
    </w:lvl>
    <w:lvl w:ilvl="2" w:tplc="2472B696">
      <w:start w:val="1"/>
      <w:numFmt w:val="lowerRoman"/>
      <w:lvlText w:val="%3."/>
      <w:lvlJc w:val="right"/>
      <w:pPr>
        <w:ind w:left="2160" w:hanging="180"/>
      </w:pPr>
    </w:lvl>
    <w:lvl w:ilvl="3" w:tplc="0BF053CE">
      <w:start w:val="1"/>
      <w:numFmt w:val="decimal"/>
      <w:lvlText w:val="%4."/>
      <w:lvlJc w:val="left"/>
      <w:pPr>
        <w:ind w:left="2880" w:hanging="360"/>
      </w:pPr>
    </w:lvl>
    <w:lvl w:ilvl="4" w:tplc="5588D4C6">
      <w:start w:val="1"/>
      <w:numFmt w:val="lowerLetter"/>
      <w:lvlText w:val="%5."/>
      <w:lvlJc w:val="left"/>
      <w:pPr>
        <w:ind w:left="3600" w:hanging="360"/>
      </w:pPr>
    </w:lvl>
    <w:lvl w:ilvl="5" w:tplc="36B40A5C">
      <w:start w:val="1"/>
      <w:numFmt w:val="lowerRoman"/>
      <w:lvlText w:val="%6."/>
      <w:lvlJc w:val="right"/>
      <w:pPr>
        <w:ind w:left="4320" w:hanging="180"/>
      </w:pPr>
    </w:lvl>
    <w:lvl w:ilvl="6" w:tplc="B4021DDE">
      <w:start w:val="1"/>
      <w:numFmt w:val="decimal"/>
      <w:lvlText w:val="%7."/>
      <w:lvlJc w:val="left"/>
      <w:pPr>
        <w:ind w:left="5040" w:hanging="360"/>
      </w:pPr>
    </w:lvl>
    <w:lvl w:ilvl="7" w:tplc="53E60846">
      <w:start w:val="1"/>
      <w:numFmt w:val="lowerLetter"/>
      <w:lvlText w:val="%8."/>
      <w:lvlJc w:val="left"/>
      <w:pPr>
        <w:ind w:left="5760" w:hanging="360"/>
      </w:pPr>
    </w:lvl>
    <w:lvl w:ilvl="8" w:tplc="C8D8980C">
      <w:start w:val="1"/>
      <w:numFmt w:val="lowerRoman"/>
      <w:lvlText w:val="%9."/>
      <w:lvlJc w:val="right"/>
      <w:pPr>
        <w:ind w:left="6480" w:hanging="180"/>
      </w:pPr>
    </w:lvl>
  </w:abstractNum>
  <w:abstractNum w:abstractNumId="1" w15:restartNumberingAfterBreak="0">
    <w:nsid w:val="330A2AF1"/>
    <w:multiLevelType w:val="hybridMultilevel"/>
    <w:tmpl w:val="FFFFFFFF"/>
    <w:lvl w:ilvl="0" w:tplc="9B1273A6">
      <w:start w:val="1"/>
      <w:numFmt w:val="decimal"/>
      <w:lvlText w:val="%1."/>
      <w:lvlJc w:val="left"/>
      <w:pPr>
        <w:ind w:left="720" w:hanging="360"/>
      </w:pPr>
    </w:lvl>
    <w:lvl w:ilvl="1" w:tplc="108C1B3A">
      <w:start w:val="1"/>
      <w:numFmt w:val="lowerLetter"/>
      <w:lvlText w:val="%2."/>
      <w:lvlJc w:val="left"/>
      <w:pPr>
        <w:ind w:left="1440" w:hanging="360"/>
      </w:pPr>
    </w:lvl>
    <w:lvl w:ilvl="2" w:tplc="DEF4B1B8">
      <w:start w:val="1"/>
      <w:numFmt w:val="lowerRoman"/>
      <w:lvlText w:val="%3."/>
      <w:lvlJc w:val="right"/>
      <w:pPr>
        <w:ind w:left="2160" w:hanging="180"/>
      </w:pPr>
    </w:lvl>
    <w:lvl w:ilvl="3" w:tplc="61F0AACC">
      <w:start w:val="1"/>
      <w:numFmt w:val="decimal"/>
      <w:lvlText w:val="%4."/>
      <w:lvlJc w:val="left"/>
      <w:pPr>
        <w:ind w:left="2880" w:hanging="360"/>
      </w:pPr>
    </w:lvl>
    <w:lvl w:ilvl="4" w:tplc="09320004">
      <w:start w:val="1"/>
      <w:numFmt w:val="lowerLetter"/>
      <w:lvlText w:val="%5."/>
      <w:lvlJc w:val="left"/>
      <w:pPr>
        <w:ind w:left="3600" w:hanging="360"/>
      </w:pPr>
    </w:lvl>
    <w:lvl w:ilvl="5" w:tplc="D9C2A3B2">
      <w:start w:val="1"/>
      <w:numFmt w:val="lowerRoman"/>
      <w:lvlText w:val="%6."/>
      <w:lvlJc w:val="right"/>
      <w:pPr>
        <w:ind w:left="4320" w:hanging="180"/>
      </w:pPr>
    </w:lvl>
    <w:lvl w:ilvl="6" w:tplc="758270FE">
      <w:start w:val="1"/>
      <w:numFmt w:val="decimal"/>
      <w:lvlText w:val="%7."/>
      <w:lvlJc w:val="left"/>
      <w:pPr>
        <w:ind w:left="5040" w:hanging="360"/>
      </w:pPr>
    </w:lvl>
    <w:lvl w:ilvl="7" w:tplc="4A02835C">
      <w:start w:val="1"/>
      <w:numFmt w:val="lowerLetter"/>
      <w:lvlText w:val="%8."/>
      <w:lvlJc w:val="left"/>
      <w:pPr>
        <w:ind w:left="5760" w:hanging="360"/>
      </w:pPr>
    </w:lvl>
    <w:lvl w:ilvl="8" w:tplc="EE7213A0">
      <w:start w:val="1"/>
      <w:numFmt w:val="lowerRoman"/>
      <w:lvlText w:val="%9."/>
      <w:lvlJc w:val="right"/>
      <w:pPr>
        <w:ind w:left="6480" w:hanging="180"/>
      </w:pPr>
    </w:lvl>
  </w:abstractNum>
  <w:abstractNum w:abstractNumId="2" w15:restartNumberingAfterBreak="0">
    <w:nsid w:val="449D9CE1"/>
    <w:multiLevelType w:val="hybridMultilevel"/>
    <w:tmpl w:val="FFFFFFFF"/>
    <w:lvl w:ilvl="0" w:tplc="EF28940C">
      <w:start w:val="1"/>
      <w:numFmt w:val="decimal"/>
      <w:lvlText w:val="%1."/>
      <w:lvlJc w:val="left"/>
      <w:pPr>
        <w:ind w:left="720" w:hanging="360"/>
      </w:pPr>
    </w:lvl>
    <w:lvl w:ilvl="1" w:tplc="FABEFDA4">
      <w:start w:val="1"/>
      <w:numFmt w:val="lowerLetter"/>
      <w:lvlText w:val="%2."/>
      <w:lvlJc w:val="left"/>
      <w:pPr>
        <w:ind w:left="1440" w:hanging="360"/>
      </w:pPr>
    </w:lvl>
    <w:lvl w:ilvl="2" w:tplc="2200CF12">
      <w:start w:val="1"/>
      <w:numFmt w:val="lowerRoman"/>
      <w:lvlText w:val="%3."/>
      <w:lvlJc w:val="right"/>
      <w:pPr>
        <w:ind w:left="2160" w:hanging="180"/>
      </w:pPr>
    </w:lvl>
    <w:lvl w:ilvl="3" w:tplc="67886CA2">
      <w:start w:val="1"/>
      <w:numFmt w:val="decimal"/>
      <w:lvlText w:val="%4."/>
      <w:lvlJc w:val="left"/>
      <w:pPr>
        <w:ind w:left="2880" w:hanging="360"/>
      </w:pPr>
    </w:lvl>
    <w:lvl w:ilvl="4" w:tplc="E1C27A88">
      <w:start w:val="1"/>
      <w:numFmt w:val="lowerLetter"/>
      <w:lvlText w:val="%5."/>
      <w:lvlJc w:val="left"/>
      <w:pPr>
        <w:ind w:left="3600" w:hanging="360"/>
      </w:pPr>
    </w:lvl>
    <w:lvl w:ilvl="5" w:tplc="0E981D36">
      <w:start w:val="1"/>
      <w:numFmt w:val="lowerRoman"/>
      <w:lvlText w:val="%6."/>
      <w:lvlJc w:val="right"/>
      <w:pPr>
        <w:ind w:left="4320" w:hanging="180"/>
      </w:pPr>
    </w:lvl>
    <w:lvl w:ilvl="6" w:tplc="2A623A8E">
      <w:start w:val="1"/>
      <w:numFmt w:val="decimal"/>
      <w:lvlText w:val="%7."/>
      <w:lvlJc w:val="left"/>
      <w:pPr>
        <w:ind w:left="5040" w:hanging="360"/>
      </w:pPr>
    </w:lvl>
    <w:lvl w:ilvl="7" w:tplc="A33EEEF2">
      <w:start w:val="1"/>
      <w:numFmt w:val="lowerLetter"/>
      <w:lvlText w:val="%8."/>
      <w:lvlJc w:val="left"/>
      <w:pPr>
        <w:ind w:left="5760" w:hanging="360"/>
      </w:pPr>
    </w:lvl>
    <w:lvl w:ilvl="8" w:tplc="72966970">
      <w:start w:val="1"/>
      <w:numFmt w:val="lowerRoman"/>
      <w:lvlText w:val="%9."/>
      <w:lvlJc w:val="right"/>
      <w:pPr>
        <w:ind w:left="6480" w:hanging="180"/>
      </w:pPr>
    </w:lvl>
  </w:abstractNum>
  <w:abstractNum w:abstractNumId="3" w15:restartNumberingAfterBreak="0">
    <w:nsid w:val="6095B104"/>
    <w:multiLevelType w:val="hybridMultilevel"/>
    <w:tmpl w:val="FFFFFFFF"/>
    <w:lvl w:ilvl="0" w:tplc="14AA125E">
      <w:start w:val="1"/>
      <w:numFmt w:val="decimal"/>
      <w:lvlText w:val="%1."/>
      <w:lvlJc w:val="left"/>
      <w:pPr>
        <w:ind w:left="720" w:hanging="360"/>
      </w:pPr>
    </w:lvl>
    <w:lvl w:ilvl="1" w:tplc="1840D166">
      <w:start w:val="1"/>
      <w:numFmt w:val="lowerLetter"/>
      <w:lvlText w:val="%2."/>
      <w:lvlJc w:val="left"/>
      <w:pPr>
        <w:ind w:left="1440" w:hanging="360"/>
      </w:pPr>
    </w:lvl>
    <w:lvl w:ilvl="2" w:tplc="EE141CA8">
      <w:start w:val="1"/>
      <w:numFmt w:val="lowerRoman"/>
      <w:lvlText w:val="%3."/>
      <w:lvlJc w:val="right"/>
      <w:pPr>
        <w:ind w:left="2160" w:hanging="180"/>
      </w:pPr>
    </w:lvl>
    <w:lvl w:ilvl="3" w:tplc="B66CF240">
      <w:start w:val="1"/>
      <w:numFmt w:val="decimal"/>
      <w:lvlText w:val="%4."/>
      <w:lvlJc w:val="left"/>
      <w:pPr>
        <w:ind w:left="2880" w:hanging="360"/>
      </w:pPr>
    </w:lvl>
    <w:lvl w:ilvl="4" w:tplc="311ED204">
      <w:start w:val="1"/>
      <w:numFmt w:val="lowerLetter"/>
      <w:lvlText w:val="%5."/>
      <w:lvlJc w:val="left"/>
      <w:pPr>
        <w:ind w:left="3600" w:hanging="360"/>
      </w:pPr>
    </w:lvl>
    <w:lvl w:ilvl="5" w:tplc="9BFA3822">
      <w:start w:val="1"/>
      <w:numFmt w:val="lowerRoman"/>
      <w:lvlText w:val="%6."/>
      <w:lvlJc w:val="right"/>
      <w:pPr>
        <w:ind w:left="4320" w:hanging="180"/>
      </w:pPr>
    </w:lvl>
    <w:lvl w:ilvl="6" w:tplc="E9004432">
      <w:start w:val="1"/>
      <w:numFmt w:val="decimal"/>
      <w:lvlText w:val="%7."/>
      <w:lvlJc w:val="left"/>
      <w:pPr>
        <w:ind w:left="5040" w:hanging="360"/>
      </w:pPr>
    </w:lvl>
    <w:lvl w:ilvl="7" w:tplc="82C67662">
      <w:start w:val="1"/>
      <w:numFmt w:val="lowerLetter"/>
      <w:lvlText w:val="%8."/>
      <w:lvlJc w:val="left"/>
      <w:pPr>
        <w:ind w:left="5760" w:hanging="360"/>
      </w:pPr>
    </w:lvl>
    <w:lvl w:ilvl="8" w:tplc="1296408A">
      <w:start w:val="1"/>
      <w:numFmt w:val="lowerRoman"/>
      <w:lvlText w:val="%9."/>
      <w:lvlJc w:val="right"/>
      <w:pPr>
        <w:ind w:left="6480" w:hanging="180"/>
      </w:p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679966859">
    <w:abstractNumId w:val="3"/>
  </w:num>
  <w:num w:numId="2" w16cid:durableId="211696911">
    <w:abstractNumId w:val="2"/>
  </w:num>
  <w:num w:numId="3" w16cid:durableId="758990287">
    <w:abstractNumId w:val="1"/>
  </w:num>
  <w:num w:numId="4" w16cid:durableId="84000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1B65A"/>
    <w:rsid w:val="00185949"/>
    <w:rsid w:val="00A85621"/>
    <w:rsid w:val="00B14D0D"/>
    <w:rsid w:val="015840D9"/>
    <w:rsid w:val="03916EB5"/>
    <w:rsid w:val="03DF11EE"/>
    <w:rsid w:val="04280A8C"/>
    <w:rsid w:val="04F43192"/>
    <w:rsid w:val="09C9A120"/>
    <w:rsid w:val="0AF18576"/>
    <w:rsid w:val="0C3EAB5A"/>
    <w:rsid w:val="0F9C98A8"/>
    <w:rsid w:val="1015C720"/>
    <w:rsid w:val="14E9C123"/>
    <w:rsid w:val="1690BF52"/>
    <w:rsid w:val="174125CB"/>
    <w:rsid w:val="178E57EC"/>
    <w:rsid w:val="17EECA74"/>
    <w:rsid w:val="18F7C0CE"/>
    <w:rsid w:val="19A5FC86"/>
    <w:rsid w:val="1D325500"/>
    <w:rsid w:val="1DE1268B"/>
    <w:rsid w:val="209B0DB2"/>
    <w:rsid w:val="21D1DC60"/>
    <w:rsid w:val="2270F0B3"/>
    <w:rsid w:val="228A69B3"/>
    <w:rsid w:val="22B6FC2A"/>
    <w:rsid w:val="255BC486"/>
    <w:rsid w:val="255E44F0"/>
    <w:rsid w:val="2764B492"/>
    <w:rsid w:val="281D850A"/>
    <w:rsid w:val="293ECA9D"/>
    <w:rsid w:val="2950939C"/>
    <w:rsid w:val="2BEC547B"/>
    <w:rsid w:val="2CB24E0B"/>
    <w:rsid w:val="31331442"/>
    <w:rsid w:val="322B019A"/>
    <w:rsid w:val="33C91AE1"/>
    <w:rsid w:val="3613EBB6"/>
    <w:rsid w:val="382BADE7"/>
    <w:rsid w:val="392BDA4F"/>
    <w:rsid w:val="3B7DA416"/>
    <w:rsid w:val="3F1B35F4"/>
    <w:rsid w:val="422B8CE9"/>
    <w:rsid w:val="42436826"/>
    <w:rsid w:val="44C97935"/>
    <w:rsid w:val="46A43AB9"/>
    <w:rsid w:val="482F0025"/>
    <w:rsid w:val="4E918FB2"/>
    <w:rsid w:val="4ED467E2"/>
    <w:rsid w:val="50DB1507"/>
    <w:rsid w:val="574DFC7D"/>
    <w:rsid w:val="5CCBE68B"/>
    <w:rsid w:val="5D3166F1"/>
    <w:rsid w:val="5DC6151C"/>
    <w:rsid w:val="5F3449FF"/>
    <w:rsid w:val="5F6BC727"/>
    <w:rsid w:val="60B4D02B"/>
    <w:rsid w:val="625B374E"/>
    <w:rsid w:val="627A04DB"/>
    <w:rsid w:val="64E19335"/>
    <w:rsid w:val="6AC1B65A"/>
    <w:rsid w:val="71777280"/>
    <w:rsid w:val="72104A27"/>
    <w:rsid w:val="7252E6DB"/>
    <w:rsid w:val="72AA96EF"/>
    <w:rsid w:val="7E6FFDA5"/>
    <w:rsid w:val="7FDB5D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0D71B2"/>
  <w15:chartTrackingRefBased/>
  <w15:docId w15:val="{AE61A564-DBEF-4F27-8054-966F242EC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0DB1507"/>
    <w:pPr>
      <w:ind w:left="720"/>
      <w:contextualSpacing/>
    </w:pPr>
  </w:style>
  <w:style w:type="paragraph" w:styleId="NoSpacing">
    <w:uiPriority w:val="1"/>
    <w:name w:val="No Spacing"/>
    <w:qFormat/>
    <w:rsid w:val="293ECA9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Azhar, Sabah</dc:creator>
  <keywords/>
  <dc:description/>
  <lastModifiedBy>Ojo, Idowu Afolabi</lastModifiedBy>
  <revision>3</revision>
  <dcterms:created xsi:type="dcterms:W3CDTF">2026-05-27T16:06:00.0000000Z</dcterms:created>
  <dcterms:modified xsi:type="dcterms:W3CDTF">2026-07-02T13:00:49.9147063Z</dcterms:modified>
</coreProperties>
</file>