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Xlink Inventory Management System</w:t>
      </w:r>
    </w:p>
    <w:p>
      <w:pPr>
        <w:pStyle w:val="Heading2"/>
      </w:pPr>
      <w:r>
        <w:t>System Overview</w:t>
      </w:r>
    </w:p>
    <w:p>
      <w:pPr>
        <w:spacing w:after="120"/>
      </w:pPr>
      <w:r>
        <w:t>Prepared For: [Client Name]</w:t>
      </w:r>
    </w:p>
    <w:p>
      <w:pPr>
        <w:spacing w:after="120"/>
      </w:pPr>
      <w:r>
        <w:t>Prepared By: 4D Analytics (Pty) Ltd</w:t>
      </w:r>
    </w:p>
    <w:p>
      <w:pPr>
        <w:spacing w:after="120"/>
      </w:pPr>
      <w:r>
        <w:t>Date: December 2025</w:t>
      </w:r>
    </w:p>
    <w:p>
      <w:pPr>
        <w:pStyle w:val="Heading2"/>
      </w:pPr>
      <w:r>
        <w:t>What This Is</w:t>
      </w:r>
    </w:p>
    <w:p>
      <w:pPr>
        <w:spacing w:after="120"/>
      </w:pPr>
      <w:r>
        <w:t>A complete web-based inventory management system for warehouse and field operations. Handles stock ordering, picking, dispatch, technician tracking, and inventory control.</w:t>
      </w:r>
    </w:p>
    <w:p>
      <w:pPr>
        <w:spacing w:after="120"/>
      </w:pPr>
      <w:r>
        <w:t>Status: Production-ready and deployable</w:t>
      </w:r>
    </w:p>
    <w:p>
      <w:pPr>
        <w:pStyle w:val="Heading2"/>
      </w:pPr>
      <w:r>
        <w:t>Core Capabilities</w:t>
      </w:r>
    </w:p>
    <w:p>
      <w:pPr>
        <w:pStyle w:val="Heading3"/>
      </w:pPr>
      <w:r>
        <w:t>Stock Ordering</w:t>
      </w:r>
    </w:p>
    <w:p>
      <w:pPr>
        <w:pStyle w:val="ListBullet"/>
      </w:pPr>
      <w:r>
        <w:t>Users submit stock requests via web interface</w:t>
      </w:r>
    </w:p>
    <w:p>
      <w:pPr>
        <w:pStyle w:val="ListBullet"/>
      </w:pPr>
      <w:r>
        <w:t>Business line conditional logic (Absa vs Cash Connect)</w:t>
      </w:r>
    </w:p>
    <w:p>
      <w:pPr>
        <w:pStyle w:val="ListBullet"/>
      </w:pPr>
      <w:r>
        <w:t>Automatic notifications to warehouse</w:t>
      </w:r>
    </w:p>
    <w:p>
      <w:pPr>
        <w:pStyle w:val="ListBullet"/>
      </w:pPr>
      <w:r>
        <w:t>Order status tracking</w:t>
      </w:r>
    </w:p>
    <w:p>
      <w:pPr>
        <w:pStyle w:val="Heading3"/>
      </w:pPr>
      <w:r>
        <w:t>Warehouse Picking</w:t>
      </w:r>
    </w:p>
    <w:p>
      <w:pPr>
        <w:pStyle w:val="ListBullet"/>
      </w:pPr>
      <w:r>
        <w:t>Pick queue shows pending orders</w:t>
      </w:r>
    </w:p>
    <w:p>
      <w:pPr>
        <w:pStyle w:val="ListBullet"/>
      </w:pPr>
      <w:r>
        <w:t>Serial number entry via USB barcode scanner</w:t>
      </w:r>
    </w:p>
    <w:p>
      <w:pPr>
        <w:pStyle w:val="ListBullet"/>
      </w:pPr>
      <w:r>
        <w:t>Duplicate detection prevents errors</w:t>
      </w:r>
    </w:p>
    <w:p>
      <w:pPr>
        <w:pStyle w:val="ListBullet"/>
      </w:pPr>
      <w:r>
        <w:t>Progress tracking per order</w:t>
      </w:r>
    </w:p>
    <w:p>
      <w:pPr>
        <w:pStyle w:val="ListBullet"/>
      </w:pPr>
      <w:r>
        <w:t>Validation before completion</w:t>
      </w:r>
    </w:p>
    <w:p>
      <w:pPr>
        <w:pStyle w:val="Heading3"/>
      </w:pPr>
      <w:r>
        <w:t>Dispatch Management</w:t>
      </w:r>
    </w:p>
    <w:p>
      <w:pPr>
        <w:pStyle w:val="ListBullet"/>
      </w:pPr>
      <w:r>
        <w:t>Dispatch queue for picked orders</w:t>
      </w:r>
    </w:p>
    <w:p>
      <w:pPr>
        <w:pStyle w:val="ListBullet"/>
      </w:pPr>
      <w:r>
        <w:t>Multiple methods: Collection, Delivery, Courier</w:t>
      </w:r>
    </w:p>
    <w:p>
      <w:pPr>
        <w:pStyle w:val="ListBullet"/>
      </w:pPr>
      <w:r>
        <w:t>Waybill tracking</w:t>
      </w:r>
    </w:p>
    <w:p>
      <w:pPr>
        <w:pStyle w:val="ListBullet"/>
      </w:pPr>
      <w:r>
        <w:t>PDF manifest generation</w:t>
      </w:r>
    </w:p>
    <w:p>
      <w:pPr>
        <w:pStyle w:val="ListBullet"/>
      </w:pPr>
      <w:r>
        <w:t>Automated notifications</w:t>
      </w:r>
    </w:p>
    <w:p>
      <w:pPr>
        <w:pStyle w:val="Heading3"/>
      </w:pPr>
      <w:r>
        <w:t>Technician Registry (Point of Presence)</w:t>
      </w:r>
    </w:p>
    <w:p>
      <w:pPr>
        <w:pStyle w:val="ListBullet"/>
      </w:pPr>
      <w:r>
        <w:t>Central database of all technicians</w:t>
      </w:r>
    </w:p>
    <w:p>
      <w:pPr>
        <w:pStyle w:val="ListBullet"/>
      </w:pPr>
      <w:r>
        <w:t>Contact information and regions</w:t>
      </w:r>
    </w:p>
    <w:p>
      <w:pPr>
        <w:pStyle w:val="ListBullet"/>
      </w:pPr>
      <w:r>
        <w:t>Service area assignments</w:t>
      </w:r>
    </w:p>
    <w:p>
      <w:pPr>
        <w:pStyle w:val="ListBullet"/>
      </w:pPr>
      <w:r>
        <w:t>Integration with dispatch workflows</w:t>
      </w:r>
    </w:p>
    <w:p>
      <w:pPr>
        <w:pStyle w:val="Heading3"/>
      </w:pPr>
      <w:r>
        <w:t>Inventory Control</w:t>
      </w:r>
    </w:p>
    <w:p>
      <w:pPr>
        <w:pStyle w:val="ListBullet"/>
      </w:pPr>
      <w:r>
        <w:t>Stock level visibility</w:t>
      </w:r>
    </w:p>
    <w:p>
      <w:pPr>
        <w:pStyle w:val="ListBullet"/>
      </w:pPr>
      <w:r>
        <w:t>Counting interface for cycle counts</w:t>
      </w:r>
    </w:p>
    <w:p>
      <w:pPr>
        <w:pStyle w:val="ListBullet"/>
      </w:pPr>
      <w:r>
        <w:t>Alert thresholds for low stock</w:t>
      </w:r>
    </w:p>
    <w:p>
      <w:pPr>
        <w:pStyle w:val="ListBullet"/>
      </w:pPr>
      <w:r>
        <w:t>Reporting and analytics</w:t>
      </w:r>
    </w:p>
    <w:p>
      <w:pPr>
        <w:pStyle w:val="Heading3"/>
      </w:pPr>
      <w:r>
        <w:t>Asset Tracking</w:t>
      </w:r>
    </w:p>
    <w:p>
      <w:pPr>
        <w:pStyle w:val="ListBullet"/>
      </w:pPr>
      <w:r>
        <w:t>Device tracking by serial number</w:t>
      </w:r>
    </w:p>
    <w:p>
      <w:pPr>
        <w:pStyle w:val="ListBullet"/>
      </w:pPr>
      <w:r>
        <w:t>Asset status and location</w:t>
      </w:r>
    </w:p>
    <w:p>
      <w:pPr>
        <w:pStyle w:val="ListBullet"/>
      </w:pPr>
      <w:r>
        <w:t>Maintenance and repair logging</w:t>
      </w:r>
    </w:p>
    <w:p>
      <w:pPr>
        <w:pStyle w:val="ListBullet"/>
      </w:pPr>
      <w:r>
        <w:t>Image documentation</w:t>
      </w:r>
    </w:p>
    <w:p>
      <w:pPr>
        <w:pStyle w:val="Heading3"/>
      </w:pPr>
      <w:r>
        <w:t>AI Training Assistant</w:t>
      </w:r>
    </w:p>
    <w:p>
      <w:pPr>
        <w:pStyle w:val="ListBullet"/>
      </w:pPr>
      <w:r>
        <w:t>Built-in help system answers questions</w:t>
      </w:r>
    </w:p>
    <w:p>
      <w:pPr>
        <w:pStyle w:val="ListBullet"/>
      </w:pPr>
      <w:r>
        <w:t>Learns from your documentation</w:t>
      </w:r>
    </w:p>
    <w:p>
      <w:pPr>
        <w:pStyle w:val="ListBullet"/>
      </w:pPr>
      <w:r>
        <w:t>Guides users through workflows</w:t>
      </w:r>
    </w:p>
    <w:p>
      <w:pPr>
        <w:pStyle w:val="ListBullet"/>
      </w:pPr>
      <w:r>
        <w:t>Reduces training requirements</w:t>
      </w:r>
    </w:p>
    <w:p>
      <w:pPr>
        <w:pStyle w:val="Heading2"/>
      </w:pPr>
      <w:r>
        <w:t>Device Access</w:t>
      </w:r>
    </w:p>
    <w:p>
      <w:pPr>
        <w:spacing w:after="120"/>
      </w:pPr>
      <w:r>
        <w:t>Warehouse Operations:</w:t>
      </w:r>
    </w:p>
    <w:p>
      <w:pPr>
        <w:pStyle w:val="ListBullet"/>
      </w:pPr>
      <w:r>
        <w:t>Desktop/laptop with USB barcode scanners</w:t>
      </w:r>
    </w:p>
    <w:p>
      <w:pPr>
        <w:pStyle w:val="ListBullet"/>
      </w:pPr>
      <w:r>
        <w:t>Standard keyboard wedge scanner input</w:t>
      </w:r>
    </w:p>
    <w:p>
      <w:pPr>
        <w:spacing w:after="120"/>
      </w:pPr>
      <w:r>
        <w:t>Field Operations:</w:t>
      </w:r>
    </w:p>
    <w:p>
      <w:pPr>
        <w:pStyle w:val="ListBullet"/>
      </w:pPr>
      <w:r>
        <w:t>Mobile-responsive web interface</w:t>
      </w:r>
    </w:p>
    <w:p>
      <w:pPr>
        <w:pStyle w:val="ListBullet"/>
      </w:pPr>
      <w:r>
        <w:t>Camera-based barcode scanning on smartphones/tablets</w:t>
      </w:r>
    </w:p>
    <w:p>
      <w:pPr>
        <w:pStyle w:val="ListBullet"/>
      </w:pPr>
      <w:r>
        <w:t>Stock counts, asset tracking, device lookups</w:t>
      </w:r>
    </w:p>
    <w:p>
      <w:pPr>
        <w:pStyle w:val="ListBullet"/>
      </w:pPr>
      <w:r>
        <w:t>Works offline with sync when connected</w:t>
      </w:r>
    </w:p>
    <w:p>
      <w:pPr>
        <w:pStyle w:val="Heading2"/>
      </w:pPr>
      <w:r>
        <w:t>Technical Foundation</w:t>
      </w:r>
    </w:p>
    <w:p>
      <w:pPr>
        <w:spacing w:after="120"/>
      </w:pPr>
      <w:r>
        <w:t>Frontend: React web application, works on desktop and mobile browsers</w:t>
      </w:r>
    </w:p>
    <w:p>
      <w:pPr>
        <w:spacing w:after="120"/>
      </w:pPr>
      <w:r>
        <w:t>Database: Supabase PostgreSQL with automatic backups</w:t>
      </w:r>
    </w:p>
    <w:p>
      <w:pPr>
        <w:spacing w:after="120"/>
      </w:pPr>
      <w:r>
        <w:t>Automation: n8n workflows for notifications and document generation</w:t>
      </w:r>
    </w:p>
    <w:p>
      <w:pPr>
        <w:spacing w:after="120"/>
      </w:pPr>
      <w:r>
        <w:t>Hosting: Netlify global CDN</w:t>
      </w:r>
    </w:p>
    <w:p>
      <w:pPr>
        <w:spacing w:after="120"/>
      </w:pPr>
      <w:r>
        <w:t>Security: Role-based access (Admin, Back Office, Field User)</w:t>
      </w:r>
    </w:p>
    <w:p>
      <w:pPr>
        <w:pStyle w:val="Heading2"/>
      </w:pPr>
      <w:r>
        <w:t>Data Requirements</w:t>
      </w:r>
    </w:p>
    <w:p>
      <w:pPr>
        <w:spacing w:after="120"/>
      </w:pPr>
      <w:r>
        <w:t>To deploy the system, you'll need to provide:</w:t>
      </w:r>
    </w:p>
    <w:p>
      <w:pPr>
        <w:spacing w:after="120"/>
      </w:pPr>
      <w:r>
        <w:t>1. Device Registry (from NAV or current tracking system)</w:t>
      </w:r>
    </w:p>
    <w:p>
      <w:pPr>
        <w:spacing w:after="120"/>
      </w:pPr>
      <w:r>
        <w:t>- Device SKUs, descriptions, categories</w:t>
      </w:r>
    </w:p>
    <w:p>
      <w:pPr>
        <w:spacing w:after="120"/>
      </w:pPr>
      <w:r>
        <w:t>- Supplier information if available</w:t>
      </w:r>
    </w:p>
    <w:p>
      <w:pPr>
        <w:spacing w:after="120"/>
      </w:pPr>
      <w:r>
        <w:t>2. Product Catalog (from SharePoint or Excel)</w:t>
      </w:r>
    </w:p>
    <w:p>
      <w:pPr>
        <w:spacing w:after="120"/>
      </w:pPr>
      <w:r>
        <w:t>- Product list with pricing</w:t>
      </w:r>
    </w:p>
    <w:p>
      <w:pPr>
        <w:spacing w:after="120"/>
      </w:pPr>
      <w:r>
        <w:t>- Categories and stock codes</w:t>
      </w:r>
    </w:p>
    <w:p>
      <w:pPr>
        <w:spacing w:after="120"/>
      </w:pPr>
      <w:r>
        <w:t>3. Technician Roster (from HR or current records)</w:t>
      </w:r>
    </w:p>
    <w:p>
      <w:pPr>
        <w:spacing w:after="120"/>
      </w:pPr>
      <w:r>
        <w:t>- Names, contact info, regions</w:t>
      </w:r>
    </w:p>
    <w:p>
      <w:pPr>
        <w:spacing w:after="120"/>
      </w:pPr>
      <w:r>
        <w:t>- Service areas</w:t>
      </w:r>
    </w:p>
    <w:p>
      <w:pPr>
        <w:spacing w:after="120"/>
      </w:pPr>
      <w:r>
        <w:t>4. Initial Stock Count (physical count)</w:t>
      </w:r>
    </w:p>
    <w:p>
      <w:pPr>
        <w:spacing w:after="120"/>
      </w:pPr>
      <w:r>
        <w:t>- Current inventory levels</w:t>
      </w:r>
    </w:p>
    <w:p>
      <w:pPr>
        <w:spacing w:after="120"/>
      </w:pPr>
      <w:r>
        <w:t>- Establishes baseline accuracy</w:t>
      </w:r>
    </w:p>
    <w:p>
      <w:pPr>
        <w:pStyle w:val="Heading2"/>
      </w:pPr>
      <w:r>
        <w:t>Pilot Approach</w:t>
      </w:r>
    </w:p>
    <w:p>
      <w:pPr>
        <w:spacing w:after="120"/>
      </w:pPr>
      <w:r>
        <w:t>Week 1: Data Loading</w:t>
      </w:r>
    </w:p>
    <w:p>
      <w:pPr>
        <w:pStyle w:val="ListBullet"/>
      </w:pPr>
      <w:r>
        <w:t>Extract and import your existing data</w:t>
      </w:r>
    </w:p>
    <w:p>
      <w:pPr>
        <w:pStyle w:val="ListBullet"/>
      </w:pPr>
      <w:r>
        <w:t>Set up user accounts</w:t>
      </w:r>
    </w:p>
    <w:p>
      <w:pPr>
        <w:pStyle w:val="ListBullet"/>
      </w:pPr>
      <w:r>
        <w:t>Configure system settings</w:t>
      </w:r>
    </w:p>
    <w:p>
      <w:pPr>
        <w:spacing w:after="120"/>
      </w:pPr>
      <w:r>
        <w:t>Week 2: Stock Count</w:t>
      </w:r>
    </w:p>
    <w:p>
      <w:pPr>
        <w:pStyle w:val="ListBullet"/>
      </w:pPr>
      <w:r>
        <w:t>Train warehouse staff (2 hours)</w:t>
      </w:r>
    </w:p>
    <w:p>
      <w:pPr>
        <w:pStyle w:val="ListBullet"/>
      </w:pPr>
      <w:r>
        <w:t>Conduct physical inventory count</w:t>
      </w:r>
    </w:p>
    <w:p>
      <w:pPr>
        <w:pStyle w:val="ListBullet"/>
      </w:pPr>
      <w:r>
        <w:t>Establish accurate baseline</w:t>
      </w:r>
    </w:p>
    <w:p>
      <w:pPr>
        <w:spacing w:after="120"/>
      </w:pPr>
      <w:r>
        <w:t>Week 3: Live Testing</w:t>
      </w:r>
    </w:p>
    <w:p>
      <w:pPr>
        <w:pStyle w:val="ListBullet"/>
      </w:pPr>
      <w:r>
        <w:t>10-15 users test with real operations</w:t>
      </w:r>
    </w:p>
    <w:p>
      <w:pPr>
        <w:pStyle w:val="ListBullet"/>
      </w:pPr>
      <w:r>
        <w:t>Process actual orders and dispatches</w:t>
      </w:r>
    </w:p>
    <w:p>
      <w:pPr>
        <w:pStyle w:val="ListBullet"/>
      </w:pPr>
      <w:r>
        <w:t>Collect feedback</w:t>
      </w:r>
    </w:p>
    <w:p>
      <w:pPr>
        <w:spacing w:after="120"/>
      </w:pPr>
      <w:r>
        <w:t>End of Week 3: Your Decision</w:t>
      </w:r>
    </w:p>
    <w:p>
      <w:pPr>
        <w:pStyle w:val="ListBullet"/>
      </w:pPr>
      <w:r>
        <w:t>Proceed with full deployment</w:t>
      </w:r>
    </w:p>
    <w:p>
      <w:pPr>
        <w:pStyle w:val="ListBullet"/>
      </w:pPr>
      <w:r>
        <w:t>Request modifications (quoted separately)</w:t>
      </w:r>
    </w:p>
    <w:p>
      <w:pPr>
        <w:pStyle w:val="ListBullet"/>
      </w:pPr>
      <w:r>
        <w:t>Decline (no obligation)</w:t>
      </w:r>
    </w:p>
    <w:p>
      <w:pPr>
        <w:pStyle w:val="Heading2"/>
      </w:pPr>
      <w:r>
        <w:t>What You Own</w:t>
      </w:r>
    </w:p>
    <w:p>
      <w:pPr>
        <w:pStyle w:val="ListBullet"/>
      </w:pPr>
      <w:r>
        <w:t>Complete source code</w:t>
      </w:r>
    </w:p>
    <w:p>
      <w:pPr>
        <w:pStyle w:val="ListBullet"/>
      </w:pPr>
      <w:r>
        <w:t>All data in your database</w:t>
      </w:r>
    </w:p>
    <w:p>
      <w:pPr>
        <w:pStyle w:val="ListBullet"/>
      </w:pPr>
      <w:r>
        <w:t>Full customization rights</w:t>
      </w:r>
    </w:p>
    <w:p>
      <w:pPr>
        <w:pStyle w:val="ListBullet"/>
      </w:pPr>
      <w:r>
        <w:t>No vendor lock-in</w:t>
      </w:r>
    </w:p>
    <w:p>
      <w:pPr>
        <w:pStyle w:val="Heading2"/>
      </w:pPr>
      <w:r>
        <w:t>Infrastructure Costs</w:t>
      </w:r>
    </w:p>
    <w:p>
      <w:pPr>
        <w:spacing w:after="120"/>
      </w:pPr>
      <w:r>
        <w:t>Monthly (Fixed):</w:t>
      </w:r>
    </w:p>
    <w:p>
      <w:pPr>
        <w:pStyle w:val="ListBullet"/>
      </w:pPr>
      <w:r>
        <w:t>Supabase database: ~R460</w:t>
      </w:r>
    </w:p>
    <w:p>
      <w:pPr>
        <w:pStyle w:val="ListBullet"/>
      </w:pPr>
      <w:r>
        <w:t>Netlify hosting: ~R350</w:t>
      </w:r>
    </w:p>
    <w:p>
      <w:pPr>
        <w:pStyle w:val="ListBullet"/>
      </w:pPr>
      <w:r>
        <w:t>n8n automation: ~R500 (self-hosted)</w:t>
      </w:r>
    </w:p>
    <w:p>
      <w:pPr>
        <w:pStyle w:val="ListBullet"/>
      </w:pPr>
      <w:r>
        <w:t>GitHub repository: ~R368</w:t>
      </w:r>
    </w:p>
    <w:p>
      <w:pPr>
        <w:spacing w:after="120"/>
      </w:pPr>
      <w:r>
        <w:t>Total: ~R1,680/month (unlimited users)</w:t>
      </w:r>
    </w:p>
    <w:p>
      <w:pPr>
        <w:pStyle w:val="Heading2"/>
      </w:pPr>
      <w:r>
        <w:t>Support</w:t>
      </w:r>
    </w:p>
    <w:p>
      <w:pPr>
        <w:spacing w:after="120"/>
      </w:pPr>
      <w:r>
        <w:t>Included: 60 days post-deployment</w:t>
      </w:r>
    </w:p>
    <w:p>
      <w:pPr>
        <w:spacing w:after="120"/>
      </w:pPr>
      <w:r>
        <w:t>Coverage: Bug fixes, user guidance, optimization</w:t>
      </w:r>
    </w:p>
    <w:p>
      <w:pPr>
        <w:spacing w:after="120"/>
      </w:pPr>
      <w:r>
        <w:t>Response: 4-hour critical, 24-hour standard</w:t>
      </w:r>
    </w:p>
    <w:p>
      <w:pPr>
        <w:spacing w:after="120"/>
      </w:pPr>
      <w:r>
        <w:t>Optional: Annual maintenance contract</w:t>
      </w:r>
    </w:p>
    <w:p>
      <w:pPr>
        <w:pStyle w:val="Heading2"/>
      </w:pPr>
      <w:r>
        <w:t>Next Steps</w:t>
      </w:r>
    </w:p>
    <w:p>
      <w:pPr>
        <w:spacing w:after="120"/>
      </w:pPr>
      <w:r>
        <w:t>1. Review this document</w:t>
      </w:r>
    </w:p>
    <w:p>
      <w:pPr>
        <w:spacing w:after="120"/>
      </w:pPr>
      <w:r>
        <w:t>2. Schedule demo (30 minutes)</w:t>
      </w:r>
    </w:p>
    <w:p>
      <w:pPr>
        <w:spacing w:after="120"/>
      </w:pPr>
      <w:r>
        <w:t>3. Plan 3-week pilot if interested</w:t>
      </w:r>
    </w:p>
    <w:p>
      <w:pPr>
        <w:spacing w:after="120"/>
      </w:pPr>
      <w:r>
        <w:t>4. Decide after testing</w:t>
      </w:r>
    </w:p>
    <w:p>
      <w:pPr>
        <w:spacing w:after="120"/>
      </w:pPr>
      <w:r>
        <w:t>Contact:</w:t>
      </w:r>
    </w:p>
    <w:p>
      <w:pPr>
        <w:spacing w:after="120"/>
      </w:pPr>
      <w:r>
        <w:t>4D Analytics (Pty) Ltd</w:t>
      </w:r>
    </w:p>
    <w:p>
      <w:pPr>
        <w:spacing w:after="120"/>
      </w:pPr>
      <w:r>
        <w:t>Enterprise Number: 2018/420599/07</w:t>
      </w:r>
    </w:p>
    <w:p>
      <w:pPr>
        <w:spacing w:after="120"/>
      </w:pPr>
      <w:r>
        <w:t>Email: [Your Email]</w:t>
      </w:r>
    </w:p>
    <w:p>
      <w:pPr>
        <w:spacing w:after="120"/>
      </w:pPr>
      <w:r>
        <w:t>Phone: [Your Phone]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