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ED4D" w14:textId="77777777" w:rsidR="00E204C6" w:rsidRPr="00E204C6" w:rsidRDefault="00E204C6" w:rsidP="00E204C6">
      <w:pPr>
        <w:jc w:val="center"/>
        <w:rPr>
          <w:b/>
          <w:bCs/>
        </w:rPr>
      </w:pPr>
      <w:r w:rsidRPr="00E204C6">
        <w:rPr>
          <w:b/>
          <w:bCs/>
        </w:rPr>
        <w:t>Descripción del instructivo</w:t>
      </w:r>
    </w:p>
    <w:p w14:paraId="371D7E89" w14:textId="77777777" w:rsidR="00E204C6" w:rsidRDefault="00E204C6" w:rsidP="00E204C6">
      <w:r>
        <w:t>A continuación, deberá realizar las actividades indicadas y responder a cada una de las</w:t>
      </w:r>
    </w:p>
    <w:p w14:paraId="4DEF94E4" w14:textId="018C2644" w:rsidR="00E204C6" w:rsidRDefault="00E204C6" w:rsidP="00E204C6">
      <w:r>
        <w:t>preguntas.</w:t>
      </w:r>
    </w:p>
    <w:p w14:paraId="41D1FB03" w14:textId="13EEDF0C" w:rsidR="00E204C6" w:rsidRDefault="00E204C6" w:rsidP="00E204C6">
      <w:r>
        <w:t xml:space="preserve">14. ¿Cuáles son las etiquetas y atributos en el archivo </w:t>
      </w:r>
      <w:proofErr w:type="spellStart"/>
      <w:r>
        <w:t>html</w:t>
      </w:r>
      <w:proofErr w:type="spellEnd"/>
      <w:r>
        <w:t xml:space="preserve"> que permite conectar o</w:t>
      </w:r>
    </w:p>
    <w:p w14:paraId="2F97811A" w14:textId="78A49FAB" w:rsidR="00E204C6" w:rsidRDefault="00E204C6" w:rsidP="00E204C6">
      <w:r>
        <w:t xml:space="preserve">enlazar archivos externos </w:t>
      </w:r>
      <w:proofErr w:type="spellStart"/>
      <w:r>
        <w:t>css</w:t>
      </w:r>
      <w:proofErr w:type="spellEnd"/>
      <w:r>
        <w:t xml:space="preserve"> y .</w:t>
      </w:r>
      <w:proofErr w:type="spellStart"/>
      <w:r>
        <w:t>js</w:t>
      </w:r>
      <w:proofErr w:type="spellEnd"/>
      <w:r>
        <w:t xml:space="preserve"> respectivamente para que funcione?</w:t>
      </w:r>
    </w:p>
    <w:p w14:paraId="25E833B1" w14:textId="77777777" w:rsidR="00E204C6" w:rsidRPr="00E204C6" w:rsidRDefault="00E204C6" w:rsidP="00E20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204C6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E204C6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204C6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E204C6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r w:rsidRPr="00E204C6">
        <w:rPr>
          <w:rFonts w:ascii="Times New Roman" w:eastAsia="Times New Roman" w:hAnsi="Times New Roman" w:cs="Times New Roman"/>
          <w:sz w:val="24"/>
          <w:szCs w:val="24"/>
          <w:lang w:eastAsia="es-CO"/>
        </w:rPr>
        <w:t>: Define que el enlace es hacia una hoja de estilo.</w:t>
      </w:r>
    </w:p>
    <w:p w14:paraId="5813C113" w14:textId="77777777" w:rsidR="00E204C6" w:rsidRPr="00E204C6" w:rsidRDefault="00E204C6" w:rsidP="00E20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204C6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E204C6">
        <w:rPr>
          <w:rFonts w:ascii="Courier New" w:eastAsia="Times New Roman" w:hAnsi="Courier New" w:cs="Courier New"/>
          <w:sz w:val="20"/>
          <w:szCs w:val="20"/>
          <w:lang w:eastAsia="es-CO"/>
        </w:rPr>
        <w:t>="estilos.css"</w:t>
      </w:r>
      <w:r w:rsidRPr="00E204C6">
        <w:rPr>
          <w:rFonts w:ascii="Times New Roman" w:eastAsia="Times New Roman" w:hAnsi="Times New Roman" w:cs="Times New Roman"/>
          <w:sz w:val="24"/>
          <w:szCs w:val="24"/>
          <w:lang w:eastAsia="es-CO"/>
        </w:rPr>
        <w:t>: Especifica la ubicación del archivo CSS.</w:t>
      </w:r>
    </w:p>
    <w:p w14:paraId="136605CA" w14:textId="77777777" w:rsidR="00E204C6" w:rsidRDefault="00E204C6" w:rsidP="00E204C6">
      <w:pPr>
        <w:pStyle w:val="Prrafodelista"/>
        <w:numPr>
          <w:ilvl w:val="0"/>
          <w:numId w:val="1"/>
        </w:numPr>
      </w:pPr>
      <w:proofErr w:type="spellStart"/>
      <w:r>
        <w:t>src</w:t>
      </w:r>
      <w:proofErr w:type="spellEnd"/>
      <w:r>
        <w:t>="script.js": Especifica la ubicación del archivo JavaScript.</w:t>
      </w:r>
    </w:p>
    <w:p w14:paraId="4BF8E223" w14:textId="77777777" w:rsidR="00E204C6" w:rsidRDefault="00E204C6" w:rsidP="00E204C6">
      <w:pPr>
        <w:pStyle w:val="Prrafodelista"/>
        <w:numPr>
          <w:ilvl w:val="0"/>
          <w:numId w:val="1"/>
        </w:numPr>
      </w:pPr>
      <w:r>
        <w:t xml:space="preserve">Opcional: </w:t>
      </w:r>
      <w:proofErr w:type="spellStart"/>
      <w:r>
        <w:t>defer</w:t>
      </w:r>
      <w:proofErr w:type="spellEnd"/>
      <w:r>
        <w:t>: Indica que el script debe ser ejecutado después de que se haya terminado de analizar el documento HTML.</w:t>
      </w:r>
    </w:p>
    <w:p w14:paraId="5E8E6053" w14:textId="260824B2" w:rsidR="00E204C6" w:rsidRDefault="00E204C6" w:rsidP="00E204C6">
      <w:pPr>
        <w:pStyle w:val="Prrafodelista"/>
        <w:numPr>
          <w:ilvl w:val="0"/>
          <w:numId w:val="1"/>
        </w:numPr>
      </w:pPr>
      <w:r>
        <w:t xml:space="preserve">Opcional: </w:t>
      </w:r>
      <w:proofErr w:type="spellStart"/>
      <w:r>
        <w:t>async</w:t>
      </w:r>
      <w:proofErr w:type="spellEnd"/>
      <w:r>
        <w:t>: Permite que el script se cargue de manera asíncrona, es decir, mientras se sigue cargando el resto de la página.</w:t>
      </w:r>
    </w:p>
    <w:p w14:paraId="62408235" w14:textId="77777777" w:rsidR="00E204C6" w:rsidRDefault="00E204C6" w:rsidP="00E204C6">
      <w:r>
        <w:t>15. Para finalizar, comente las conclusiones o conocimientos adquiridos en el</w:t>
      </w:r>
    </w:p>
    <w:p w14:paraId="5FD01B32" w14:textId="52ACCEE0" w:rsidR="00E204C6" w:rsidRDefault="00E204C6" w:rsidP="00E204C6">
      <w:r>
        <w:t>instructivo.</w:t>
      </w:r>
    </w:p>
    <w:p w14:paraId="25752741" w14:textId="77777777" w:rsidR="00E204C6" w:rsidRDefault="00E204C6" w:rsidP="00E204C6">
      <w:r>
        <w:t>Lea la siguiente explicación del tema sobre los enlaces HTML se definen con la</w:t>
      </w:r>
    </w:p>
    <w:p w14:paraId="4A89475C" w14:textId="463F79A2" w:rsidR="00E204C6" w:rsidRDefault="00E204C6" w:rsidP="00E204C6">
      <w:r>
        <w:t xml:space="preserve">etiqueta &lt;a&gt;. El destino del enlace se especifica en el atributo </w:t>
      </w:r>
      <w:proofErr w:type="spellStart"/>
      <w:r>
        <w:t>href</w:t>
      </w:r>
      <w:proofErr w:type="spellEnd"/>
      <w:r>
        <w:t>.</w:t>
      </w:r>
    </w:p>
    <w:p w14:paraId="4DB0353D" w14:textId="77777777" w:rsidR="00E204C6" w:rsidRDefault="00E204C6" w:rsidP="00E204C6">
      <w:r>
        <w:t>16. Guarde en un archivo comprimido las carpetas generadas en el instructivo con los</w:t>
      </w:r>
    </w:p>
    <w:p w14:paraId="7BF74A76" w14:textId="77777777" w:rsidR="00E204C6" w:rsidRDefault="00E204C6" w:rsidP="00E204C6">
      <w:r>
        <w:t>archivos correspondientes.</w:t>
      </w:r>
    </w:p>
    <w:p w14:paraId="58F080E2" w14:textId="77777777" w:rsidR="00E204C6" w:rsidRDefault="00E204C6" w:rsidP="00E204C6">
      <w:r>
        <w:t>● Documento PDF con la respuesta a las preguntas del instructivo</w:t>
      </w:r>
    </w:p>
    <w:p w14:paraId="1D8D4D39" w14:textId="77777777" w:rsidR="00E204C6" w:rsidRDefault="00E204C6" w:rsidP="00E204C6">
      <w:r>
        <w:t>● Archivo comprimido con las carpetas que contienen los Ejercicio 1 al 5.</w:t>
      </w:r>
    </w:p>
    <w:p w14:paraId="7082EFA5" w14:textId="50D8457E" w:rsidR="002028BA" w:rsidRDefault="00E204C6" w:rsidP="00E204C6">
      <w:r>
        <w:t>17. Adjuntar los archivos en el espacio indicado por el instructor.</w:t>
      </w:r>
    </w:p>
    <w:sectPr w:rsidR="00202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B6E7B"/>
    <w:multiLevelType w:val="multilevel"/>
    <w:tmpl w:val="81E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C6"/>
    <w:rsid w:val="002028BA"/>
    <w:rsid w:val="00E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4564"/>
  <w15:chartTrackingRefBased/>
  <w15:docId w15:val="{D27D30FC-2E3B-404A-85D6-F26467E5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204C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2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2024-09-19T12:23:00Z</dcterms:created>
  <dcterms:modified xsi:type="dcterms:W3CDTF">2024-09-19T12:28:00Z</dcterms:modified>
</cp:coreProperties>
</file>