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6A7B" w14:textId="77777777" w:rsidR="00BA7A22" w:rsidRPr="00BA7A22" w:rsidRDefault="00BA7A22" w:rsidP="00BA7A22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BA7A22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 xml:space="preserve">Configuração para habilitar o </w:t>
      </w:r>
      <w:proofErr w:type="spellStart"/>
      <w:r w:rsidRPr="00BA7A22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data.sql</w:t>
      </w:r>
      <w:proofErr w:type="spellEnd"/>
    </w:p>
    <w:p w14:paraId="71049C70" w14:textId="77777777" w:rsidR="00BA7A22" w:rsidRPr="00BA7A22" w:rsidRDefault="00BA7A22" w:rsidP="00BA7A22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 arquivo </w:t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java</w:t>
      </w:r>
      <w:proofErr w:type="spellEnd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resources</w:t>
      </w:r>
      <w:proofErr w:type="spellEnd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application.properties</w:t>
      </w:r>
      <w:proofErr w:type="spellEnd"/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incluir a seguinte configuração:</w:t>
      </w:r>
    </w:p>
    <w:p w14:paraId="58F277E3" w14:textId="77777777" w:rsidR="00BA7A22" w:rsidRPr="00BA7A22" w:rsidRDefault="00BA7A22" w:rsidP="00BA7A22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# Habilita a execução do </w:t>
      </w:r>
      <w:proofErr w:type="spellStart"/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data.sql</w:t>
      </w:r>
      <w:proofErr w:type="spellEnd"/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. Sem ela, caso exista um </w:t>
      </w:r>
      <w:proofErr w:type="spellStart"/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data.sql</w:t>
      </w:r>
      <w:proofErr w:type="spellEnd"/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ocorrerá um erro na inicialização da API</w:t>
      </w:r>
      <w:r w:rsidRPr="00BA7A22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spring.jpa.defer-datasource-initialization</w:t>
      </w:r>
      <w:proofErr w:type="spellEnd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BA7A22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68AA765E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91"/>
    <w:rsid w:val="0039369B"/>
    <w:rsid w:val="006D0523"/>
    <w:rsid w:val="008B0791"/>
    <w:rsid w:val="00B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48CD3-7060-4AFD-8076-2C567CCA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B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7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7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07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7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07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7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0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A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2024-04-25T21:52:00Z</dcterms:created>
  <dcterms:modified xsi:type="dcterms:W3CDTF">2024-04-25T21:52:00Z</dcterms:modified>
</cp:coreProperties>
</file>