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18D7279" w14:textId="465027F0" w:rsidR="00B334DA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Borrador · Plataforma web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ACTU</w:t>
            </w:r>
            <w:r w:rsidR="00926E5F">
              <w:rPr>
                <w:b/>
                <w:bCs/>
                <w:color w:val="FFFFFF"/>
                <w:sz w:val="32"/>
                <w:szCs w:val="32"/>
              </w:rPr>
              <w:t>V</w:t>
            </w:r>
            <w:r>
              <w:rPr>
                <w:b/>
                <w:bCs/>
                <w:color w:val="FFFFFF"/>
                <w:sz w:val="32"/>
                <w:szCs w:val="32"/>
              </w:rPr>
              <w:t>a</w:t>
            </w:r>
            <w:proofErr w:type="spellEnd"/>
            <w:r w:rsidR="00926E5F">
              <w:rPr>
                <w:b/>
                <w:bCs/>
                <w:color w:val="FFFFFF"/>
                <w:sz w:val="32"/>
                <w:szCs w:val="32"/>
              </w:rPr>
              <w:t xml:space="preserve"> en el </w:t>
            </w:r>
            <w:r>
              <w:rPr>
                <w:b/>
                <w:bCs/>
                <w:color w:val="FFFFFF"/>
                <w:sz w:val="32"/>
                <w:szCs w:val="32"/>
              </w:rPr>
              <w:t>CHAT</w:t>
            </w:r>
          </w:p>
          <w:p w14:paraId="618D727A" w14:textId="77777777" w:rsidR="00B334DA" w:rsidRDefault="00000000">
            <w:r>
              <w:rPr>
                <w:color w:val="99B8DC"/>
                <w:sz w:val="20"/>
                <w:szCs w:val="20"/>
              </w:rPr>
              <w:t xml:space="preserve">Ecosistema M3RGE-AI · Facultad de Medicina </w:t>
            </w:r>
            <w:proofErr w:type="spellStart"/>
            <w:r>
              <w:rPr>
                <w:color w:val="99B8DC"/>
                <w:sz w:val="20"/>
                <w:szCs w:val="20"/>
              </w:rPr>
              <w:t>UVa</w:t>
            </w:r>
            <w:proofErr w:type="spellEnd"/>
            <w:r>
              <w:rPr>
                <w:color w:val="99B8DC"/>
                <w:sz w:val="20"/>
                <w:szCs w:val="20"/>
              </w:rPr>
              <w:t xml:space="preserve"> · Luis Corral Gudino</w:t>
            </w:r>
          </w:p>
        </w:tc>
      </w:tr>
    </w:tbl>
    <w:p w14:paraId="618D727C" w14:textId="77777777" w:rsidR="00B334DA" w:rsidRDefault="00B334DA">
      <w:pPr>
        <w:spacing w:before="60" w:after="60"/>
      </w:pPr>
    </w:p>
    <w:p w14:paraId="618D727D" w14:textId="77777777" w:rsidR="00B334DA" w:rsidRDefault="00000000">
      <w:pPr>
        <w:spacing w:after="80"/>
      </w:pPr>
      <w:r>
        <w:rPr>
          <w:color w:val="555555"/>
          <w:sz w:val="21"/>
          <w:szCs w:val="21"/>
        </w:rPr>
        <w:t>Este documento es un borrador de concepto. Describe qué es la plataforma, para qué sirve y qué puede hacer el estudiante con cada asistente. No incluye especificaciones técnicas.</w:t>
      </w:r>
    </w:p>
    <w:p w14:paraId="618D727E" w14:textId="77777777" w:rsidR="00B334DA" w:rsidRDefault="00B334DA">
      <w:pPr>
        <w:spacing w:before="60" w:after="60"/>
      </w:pPr>
    </w:p>
    <w:p w14:paraId="618D727F" w14:textId="77777777" w:rsidR="00B334DA" w:rsidRDefault="00000000">
      <w:pPr>
        <w:pBdr>
          <w:bottom w:val="single" w:sz="6" w:space="4" w:color="2E6FAD"/>
        </w:pBdr>
        <w:spacing w:before="360" w:after="120"/>
      </w:pPr>
      <w:r>
        <w:rPr>
          <w:b/>
          <w:bCs/>
          <w:color w:val="1B3A6B"/>
          <w:sz w:val="28"/>
          <w:szCs w:val="28"/>
        </w:rPr>
        <w:t>1. ¿Qué es esta plataforma?</w:t>
      </w:r>
    </w:p>
    <w:p w14:paraId="618D7280" w14:textId="77777777" w:rsidR="00B334DA" w:rsidRDefault="00000000">
      <w:pPr>
        <w:spacing w:before="60" w:after="60"/>
      </w:pPr>
      <w:r>
        <w:t>Una web de entrenamiento clínico para estudiantes de Medicina. El estudiante puede practicar anamnesis, exploración física, razonamiento diagnóstico, toma de decisiones y comunicación difícil con pacientes simulados por inteligencia artificial, antes de enfrentarse a pacientes reales.</w:t>
      </w:r>
    </w:p>
    <w:p w14:paraId="618D7281" w14:textId="77777777" w:rsidR="00B334DA" w:rsidRDefault="00B334DA">
      <w:pPr>
        <w:spacing w:before="60" w:after="60"/>
      </w:pPr>
    </w:p>
    <w:p w14:paraId="618D7282" w14:textId="77777777" w:rsidR="00B334DA" w:rsidRDefault="00000000">
      <w:pPr>
        <w:spacing w:before="60" w:after="60"/>
      </w:pPr>
      <w:r>
        <w:rPr>
          <w:b/>
          <w:bCs/>
        </w:rPr>
        <w:t>La idea central es sencilla:</w:t>
      </w:r>
    </w:p>
    <w:p w14:paraId="618D7283" w14:textId="77777777" w:rsidR="00B334DA" w:rsidRDefault="00000000">
      <w:pPr>
        <w:spacing w:before="40" w:after="40"/>
        <w:ind w:left="360"/>
      </w:pPr>
      <w:r>
        <w:rPr>
          <w:color w:val="555555"/>
          <w:sz w:val="20"/>
          <w:szCs w:val="20"/>
        </w:rPr>
        <w:t xml:space="preserve">— Practicar sin límite, en un entorno seguro, con </w:t>
      </w:r>
      <w:proofErr w:type="spellStart"/>
      <w:r>
        <w:rPr>
          <w:color w:val="555555"/>
          <w:sz w:val="20"/>
          <w:szCs w:val="20"/>
        </w:rPr>
        <w:t>feedback</w:t>
      </w:r>
      <w:proofErr w:type="spellEnd"/>
      <w:r>
        <w:rPr>
          <w:color w:val="555555"/>
          <w:sz w:val="20"/>
          <w:szCs w:val="20"/>
        </w:rPr>
        <w:t xml:space="preserve"> inmediato — antes del paciente real.</w:t>
      </w:r>
    </w:p>
    <w:p w14:paraId="618D7284" w14:textId="77777777" w:rsidR="00B334DA" w:rsidRDefault="00B334DA">
      <w:pPr>
        <w:spacing w:before="60" w:after="60"/>
      </w:pPr>
    </w:p>
    <w:p w14:paraId="618D7285" w14:textId="77777777" w:rsidR="00B334DA" w:rsidRDefault="00000000">
      <w:pPr>
        <w:spacing w:before="60" w:after="60"/>
      </w:pPr>
      <w:r>
        <w:t xml:space="preserve">El sistema no regala respuestas. Los </w:t>
      </w:r>
      <w:proofErr w:type="spellStart"/>
      <w:r>
        <w:t>chatbots</w:t>
      </w:r>
      <w:proofErr w:type="spellEnd"/>
      <w:r>
        <w:t xml:space="preserve"> actúan como pacientes o tutores que guían al estudiante mediante preguntas, le permiten equivocarse y le ayudan a razonar por sí mismo.</w:t>
      </w:r>
    </w:p>
    <w:p w14:paraId="618D7286" w14:textId="77777777" w:rsidR="00B334DA" w:rsidRDefault="00B334DA">
      <w:pPr>
        <w:spacing w:before="60" w:after="60"/>
      </w:pPr>
    </w:p>
    <w:p w14:paraId="618D7287" w14:textId="77777777" w:rsidR="00B334DA" w:rsidRDefault="00000000">
      <w:pPr>
        <w:pBdr>
          <w:bottom w:val="single" w:sz="6" w:space="4" w:color="2E6FAD"/>
        </w:pBdr>
        <w:spacing w:before="360" w:after="120"/>
      </w:pPr>
      <w:r>
        <w:rPr>
          <w:b/>
          <w:bCs/>
          <w:color w:val="1B3A6B"/>
          <w:sz w:val="28"/>
          <w:szCs w:val="28"/>
        </w:rPr>
        <w:t>2. ¿Para quién es?</w:t>
      </w:r>
    </w:p>
    <w:p w14:paraId="618D7288" w14:textId="77777777" w:rsidR="00B334DA" w:rsidRDefault="00000000">
      <w:pPr>
        <w:spacing w:before="60" w:after="60"/>
      </w:pPr>
      <w:r>
        <w:t>Estudiantes de 1.º a 6.º de Medicina, con asistentes adaptados al nivel de cada curso. También puede usarlo el docente para añadir sus propios casos clínicos alineados con su asignatura.</w:t>
      </w:r>
    </w:p>
    <w:p w14:paraId="618D7289" w14:textId="77777777" w:rsidR="00B334DA" w:rsidRDefault="00B334DA">
      <w:pPr>
        <w:spacing w:before="60" w:after="60"/>
      </w:pPr>
    </w:p>
    <w:p w14:paraId="618D728A" w14:textId="77777777" w:rsidR="00B334DA" w:rsidRDefault="00000000">
      <w:pPr>
        <w:pBdr>
          <w:bottom w:val="single" w:sz="6" w:space="4" w:color="2E6FAD"/>
        </w:pBdr>
        <w:spacing w:before="360" w:after="120"/>
      </w:pPr>
      <w:r>
        <w:rPr>
          <w:b/>
          <w:bCs/>
          <w:color w:val="1B3A6B"/>
          <w:sz w:val="28"/>
          <w:szCs w:val="28"/>
        </w:rPr>
        <w:t>3. Los asistentes — qué hace el estudiante con cada uno</w:t>
      </w:r>
    </w:p>
    <w:p w14:paraId="618D728B" w14:textId="77777777" w:rsidR="00B334DA" w:rsidRDefault="00000000">
      <w:pPr>
        <w:spacing w:before="60" w:after="60"/>
      </w:pPr>
      <w:r>
        <w:t>La plataforma tiene 5 asistentes principales (más un modelo de asistente por asignatura replicable). Cada uno entrena una competencia clínica específica.</w:t>
      </w:r>
    </w:p>
    <w:p w14:paraId="618D728C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E8F5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D728D" w14:textId="77777777" w:rsidR="00B334DA" w:rsidRDefault="00000000">
            <w:pPr>
              <w:spacing w:after="60"/>
            </w:pPr>
            <w:r>
              <w:rPr>
                <w:b/>
                <w:bCs/>
                <w:color w:val="1A6B3A"/>
                <w:sz w:val="26"/>
                <w:szCs w:val="26"/>
              </w:rPr>
              <w:t>🟢  Anamnesio</w:t>
            </w:r>
            <w:r>
              <w:rPr>
                <w:color w:val="555555"/>
                <w:sz w:val="20"/>
                <w:szCs w:val="20"/>
              </w:rPr>
              <w:t xml:space="preserve">   ·   Historia clínica · Entrevista y estructura</w:t>
            </w:r>
          </w:p>
          <w:p w14:paraId="618D728E" w14:textId="77777777" w:rsidR="00B334DA" w:rsidRDefault="00000000">
            <w:pPr>
              <w:spacing w:after="60"/>
            </w:pPr>
            <w:r>
              <w:rPr>
                <w:color w:val="555555"/>
                <w:sz w:val="19"/>
                <w:szCs w:val="19"/>
              </w:rPr>
              <w:t>Fase Fundacional · 1.º – 2.º de Medicina</w:t>
            </w:r>
          </w:p>
          <w:p w14:paraId="618D728F" w14:textId="77777777" w:rsidR="00B334DA" w:rsidRDefault="00000000">
            <w:pPr>
              <w:spacing w:before="60" w:after="20"/>
            </w:pPr>
            <w:r>
              <w:rPr>
                <w:b/>
                <w:bCs/>
                <w:sz w:val="21"/>
                <w:szCs w:val="21"/>
              </w:rPr>
              <w:t>Qué hace el estudiante:</w:t>
            </w:r>
          </w:p>
          <w:p w14:paraId="618D7290" w14:textId="77777777" w:rsidR="00B334DA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Entrevista a un paciente simulado por IA, organiza los datos relevantes y formula hipótesis diagnósticas iniciales. El </w:t>
            </w:r>
            <w:proofErr w:type="spellStart"/>
            <w:r>
              <w:rPr>
                <w:sz w:val="21"/>
                <w:szCs w:val="21"/>
              </w:rPr>
              <w:t>chatbot</w:t>
            </w:r>
            <w:proofErr w:type="spellEnd"/>
            <w:r>
              <w:rPr>
                <w:sz w:val="21"/>
                <w:szCs w:val="21"/>
              </w:rPr>
              <w:t xml:space="preserve"> no da pistas no solicitadas: el estudiante tiene que preguntar.</w:t>
            </w:r>
          </w:p>
          <w:p w14:paraId="618D7291" w14:textId="77777777" w:rsidR="00B334DA" w:rsidRDefault="00000000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Uso docente:</w:t>
            </w:r>
          </w:p>
          <w:p w14:paraId="618D7292" w14:textId="77777777" w:rsidR="00B334DA" w:rsidRDefault="00000000">
            <w:r>
              <w:rPr>
                <w:sz w:val="21"/>
                <w:szCs w:val="21"/>
              </w:rPr>
              <w:t>Contenido fijo y validado con cientos de casos. El docente no añade casos propios en este asistente. Sirve para práctica deliberada antes de las primeras prácticas clínicas.</w:t>
            </w:r>
          </w:p>
        </w:tc>
      </w:tr>
    </w:tbl>
    <w:p w14:paraId="618D7294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E8F5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D7295" w14:textId="77777777" w:rsidR="00B334DA" w:rsidRDefault="00000000">
            <w:pPr>
              <w:spacing w:after="60"/>
            </w:pPr>
            <w:r>
              <w:rPr>
                <w:b/>
                <w:bCs/>
                <w:color w:val="1A6B3A"/>
                <w:sz w:val="26"/>
                <w:szCs w:val="26"/>
              </w:rPr>
              <w:t xml:space="preserve">🟢  </w:t>
            </w:r>
            <w:proofErr w:type="spellStart"/>
            <w:r>
              <w:rPr>
                <w:b/>
                <w:bCs/>
                <w:color w:val="1A6B3A"/>
                <w:sz w:val="26"/>
                <w:szCs w:val="26"/>
              </w:rPr>
              <w:t>ExplorIA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·   Exploración física · Secuencia e interpretación</w:t>
            </w:r>
          </w:p>
          <w:p w14:paraId="618D7296" w14:textId="77777777" w:rsidR="00B334DA" w:rsidRDefault="00000000">
            <w:pPr>
              <w:spacing w:after="60"/>
            </w:pPr>
            <w:r>
              <w:rPr>
                <w:color w:val="555555"/>
                <w:sz w:val="19"/>
                <w:szCs w:val="19"/>
              </w:rPr>
              <w:t>Fase Fundacional – Intermedia · 1.º – 4.º de Medicina</w:t>
            </w:r>
          </w:p>
          <w:p w14:paraId="618D7297" w14:textId="77777777" w:rsidR="00B334DA" w:rsidRDefault="00000000">
            <w:pPr>
              <w:spacing w:before="60" w:after="20"/>
            </w:pPr>
            <w:r>
              <w:rPr>
                <w:b/>
                <w:bCs/>
                <w:sz w:val="21"/>
                <w:szCs w:val="21"/>
              </w:rPr>
              <w:t>Qué hace el estudiante:</w:t>
            </w:r>
          </w:p>
          <w:p w14:paraId="618D7298" w14:textId="77777777" w:rsidR="00B334DA" w:rsidRDefault="00000000">
            <w:pPr>
              <w:spacing w:after="60"/>
            </w:pPr>
            <w:r>
              <w:rPr>
                <w:sz w:val="21"/>
                <w:szCs w:val="21"/>
              </w:rPr>
              <w:lastRenderedPageBreak/>
              <w:t>Trabaja con un tutor socrático la exploración de las distintas áreas. Decide qué maniobras hacer en casos clínicos simulados, interpreta los hallazgos y repasa los pasos clave antes de la ECOE.</w:t>
            </w:r>
          </w:p>
          <w:p w14:paraId="618D7299" w14:textId="77777777" w:rsidR="00B334DA" w:rsidRDefault="00000000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Uso docente:</w:t>
            </w:r>
          </w:p>
          <w:p w14:paraId="618D729A" w14:textId="77777777" w:rsidR="00B334DA" w:rsidRDefault="00000000">
            <w:r>
              <w:rPr>
                <w:sz w:val="21"/>
                <w:szCs w:val="21"/>
              </w:rPr>
              <w:t>Contenido fijo y validado. Útil para autoestudio y repaso previo a evaluaciones clínicas estructuradas.</w:t>
            </w:r>
          </w:p>
        </w:tc>
      </w:tr>
    </w:tbl>
    <w:p w14:paraId="618D729C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A5C00"/>
              <w:left w:val="single" w:sz="4" w:space="0" w:color="7A5C00"/>
              <w:bottom w:val="single" w:sz="4" w:space="0" w:color="7A5C00"/>
              <w:right w:val="single" w:sz="4" w:space="0" w:color="7A5C00"/>
            </w:tcBorders>
            <w:shd w:val="clear" w:color="auto" w:fill="FEFA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D729D" w14:textId="77777777" w:rsidR="00B334DA" w:rsidRDefault="00000000">
            <w:pPr>
              <w:spacing w:after="60"/>
            </w:pPr>
            <w:r>
              <w:rPr>
                <w:b/>
                <w:bCs/>
                <w:color w:val="7A5C00"/>
                <w:sz w:val="26"/>
                <w:szCs w:val="26"/>
              </w:rPr>
              <w:t>🟡  Diferencialio</w:t>
            </w:r>
            <w:r>
              <w:rPr>
                <w:color w:val="555555"/>
                <w:sz w:val="20"/>
                <w:szCs w:val="20"/>
              </w:rPr>
              <w:t xml:space="preserve">   ·   Diagnóstico diferencial · Priorización y justificación</w:t>
            </w:r>
          </w:p>
          <w:p w14:paraId="618D729E" w14:textId="77777777" w:rsidR="00B334DA" w:rsidRDefault="00000000">
            <w:pPr>
              <w:spacing w:after="60"/>
            </w:pPr>
            <w:r>
              <w:rPr>
                <w:color w:val="555555"/>
                <w:sz w:val="19"/>
                <w:szCs w:val="19"/>
              </w:rPr>
              <w:t>Fase Intermedia – Avanzada · 3.º – 6.º de Medicina</w:t>
            </w:r>
          </w:p>
          <w:p w14:paraId="618D729F" w14:textId="77777777" w:rsidR="00B334DA" w:rsidRDefault="00000000">
            <w:pPr>
              <w:spacing w:before="60" w:after="20"/>
            </w:pPr>
            <w:r>
              <w:rPr>
                <w:b/>
                <w:bCs/>
                <w:sz w:val="21"/>
                <w:szCs w:val="21"/>
              </w:rPr>
              <w:t>Qué hace el estudiante:</w:t>
            </w:r>
          </w:p>
          <w:p w14:paraId="618D72A0" w14:textId="77777777" w:rsidR="00B334DA" w:rsidRDefault="00000000">
            <w:pPr>
              <w:spacing w:after="60"/>
            </w:pPr>
            <w:r>
              <w:rPr>
                <w:sz w:val="21"/>
                <w:szCs w:val="21"/>
              </w:rPr>
              <w:t>Construye y prioriza diagnósticos diferenciales por niveles de probabilidad y gravedad. Tiene que justificar cada decisión: el asistente no acepta respuestas sin razonamiento.</w:t>
            </w:r>
          </w:p>
          <w:p w14:paraId="618D72A1" w14:textId="77777777" w:rsidR="00B334DA" w:rsidRDefault="00000000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Uso docente:</w:t>
            </w:r>
          </w:p>
          <w:p w14:paraId="618D72A2" w14:textId="77777777" w:rsidR="00B334DA" w:rsidRDefault="00000000">
            <w:r>
              <w:rPr>
                <w:sz w:val="21"/>
                <w:szCs w:val="21"/>
              </w:rPr>
              <w:t>El docente puede usar los casos preinstalados o añadir sus propios casos clínicos alineados con la asignatura. Dos modos de uso.</w:t>
            </w:r>
          </w:p>
        </w:tc>
      </w:tr>
    </w:tbl>
    <w:p w14:paraId="618D72A4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A5C00"/>
              <w:left w:val="single" w:sz="4" w:space="0" w:color="7A5C00"/>
              <w:bottom w:val="single" w:sz="4" w:space="0" w:color="7A5C00"/>
              <w:right w:val="single" w:sz="4" w:space="0" w:color="7A5C00"/>
            </w:tcBorders>
            <w:shd w:val="clear" w:color="auto" w:fill="FEFA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D72A5" w14:textId="77777777" w:rsidR="00B334DA" w:rsidRDefault="00000000">
            <w:pPr>
              <w:spacing w:after="60"/>
            </w:pPr>
            <w:r>
              <w:rPr>
                <w:b/>
                <w:bCs/>
                <w:color w:val="7A5C00"/>
                <w:sz w:val="26"/>
                <w:szCs w:val="26"/>
              </w:rPr>
              <w:t xml:space="preserve">🟡  </w:t>
            </w:r>
            <w:proofErr w:type="spellStart"/>
            <w:r>
              <w:rPr>
                <w:b/>
                <w:bCs/>
                <w:color w:val="7A5C00"/>
                <w:sz w:val="26"/>
                <w:szCs w:val="26"/>
              </w:rPr>
              <w:t>DecisionIA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·   Toma de decisiones · Diagnóstico, tratamiento y seguimiento</w:t>
            </w:r>
          </w:p>
          <w:p w14:paraId="618D72A6" w14:textId="77777777" w:rsidR="00B334DA" w:rsidRDefault="00000000">
            <w:pPr>
              <w:spacing w:after="60"/>
            </w:pPr>
            <w:r>
              <w:rPr>
                <w:color w:val="555555"/>
                <w:sz w:val="19"/>
                <w:szCs w:val="19"/>
              </w:rPr>
              <w:t>Fase Avanzada · 5.º – 6.º de Medicina</w:t>
            </w:r>
          </w:p>
          <w:p w14:paraId="618D72A7" w14:textId="77777777" w:rsidR="00B334DA" w:rsidRDefault="00000000">
            <w:pPr>
              <w:spacing w:before="60" w:after="20"/>
            </w:pPr>
            <w:r>
              <w:rPr>
                <w:b/>
                <w:bCs/>
                <w:sz w:val="21"/>
                <w:szCs w:val="21"/>
              </w:rPr>
              <w:t>Qué hace el estudiante:</w:t>
            </w:r>
          </w:p>
          <w:p w14:paraId="618D72A8" w14:textId="77777777" w:rsidR="00B334DA" w:rsidRDefault="00000000">
            <w:pPr>
              <w:spacing w:after="60"/>
            </w:pPr>
            <w:r>
              <w:rPr>
                <w:sz w:val="21"/>
                <w:szCs w:val="21"/>
              </w:rPr>
              <w:t>Elige conductas clínicas, asume sus consecuencias y razona alternativas en escenarios con incertidumbre real: recursos limitados, valores del paciente, dilemas éticos.</w:t>
            </w:r>
          </w:p>
          <w:p w14:paraId="618D72A9" w14:textId="77777777" w:rsidR="00B334DA" w:rsidRDefault="00000000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Uso docente:</w:t>
            </w:r>
          </w:p>
          <w:p w14:paraId="618D72AA" w14:textId="77777777" w:rsidR="00B334DA" w:rsidRDefault="00000000">
            <w:r>
              <w:rPr>
                <w:sz w:val="21"/>
                <w:szCs w:val="21"/>
              </w:rPr>
              <w:t>El docente puede usar escenarios preinstalados o crear los suyos propios para contextos específicos de la asignatura.</w:t>
            </w:r>
          </w:p>
        </w:tc>
      </w:tr>
    </w:tbl>
    <w:p w14:paraId="618D72AC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6FAD"/>
              <w:left w:val="single" w:sz="4" w:space="0" w:color="2E6FAD"/>
              <w:bottom w:val="single" w:sz="4" w:space="0" w:color="2E6FAD"/>
              <w:right w:val="single" w:sz="4" w:space="0" w:color="2E6FAD"/>
            </w:tcBorders>
            <w:shd w:val="clear" w:color="auto" w:fill="EA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D72AD" w14:textId="77777777" w:rsidR="00B334DA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🔵  </w:t>
            </w:r>
            <w:proofErr w:type="spellStart"/>
            <w:r>
              <w:rPr>
                <w:b/>
                <w:bCs/>
                <w:color w:val="1B3A6B"/>
                <w:sz w:val="26"/>
                <w:szCs w:val="26"/>
              </w:rPr>
              <w:t>EmpatIA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·   Empatía clínica · Comunicación difícil y vulnerable</w:t>
            </w:r>
          </w:p>
          <w:p w14:paraId="618D72AE" w14:textId="77777777" w:rsidR="00B334DA" w:rsidRDefault="00000000">
            <w:pPr>
              <w:spacing w:after="60"/>
            </w:pPr>
            <w:r>
              <w:rPr>
                <w:color w:val="555555"/>
                <w:sz w:val="19"/>
                <w:szCs w:val="19"/>
              </w:rPr>
              <w:t>Transversal · Todos los cursos</w:t>
            </w:r>
          </w:p>
          <w:p w14:paraId="618D72AF" w14:textId="77777777" w:rsidR="00B334DA" w:rsidRDefault="00000000">
            <w:pPr>
              <w:spacing w:before="60" w:after="20"/>
            </w:pPr>
            <w:r>
              <w:rPr>
                <w:b/>
                <w:bCs/>
                <w:sz w:val="21"/>
                <w:szCs w:val="21"/>
              </w:rPr>
              <w:t>Qué hace el estudiante:</w:t>
            </w:r>
          </w:p>
          <w:p w14:paraId="618D72B0" w14:textId="77777777" w:rsidR="00B334DA" w:rsidRDefault="00000000">
            <w:pPr>
              <w:spacing w:after="60"/>
            </w:pPr>
            <w:r>
              <w:rPr>
                <w:sz w:val="21"/>
                <w:szCs w:val="21"/>
              </w:rPr>
              <w:t>Practica situaciones de comunicación difícil: dar malas noticias, barreras idiomáticas, violencia de género, paciente vulnerable. Algunos escenarios se asocian al uso de realidad virtual con actores humanos simulados.</w:t>
            </w:r>
          </w:p>
          <w:p w14:paraId="618D72B1" w14:textId="77777777" w:rsidR="00B334DA" w:rsidRDefault="00000000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Uso docente:</w:t>
            </w:r>
          </w:p>
          <w:p w14:paraId="618D72B2" w14:textId="77777777" w:rsidR="00B334DA" w:rsidRDefault="00000000">
            <w:r>
              <w:rPr>
                <w:sz w:val="21"/>
                <w:szCs w:val="21"/>
              </w:rPr>
              <w:t>El docente puede usar casos preinstalados o diseñar los suyos propios para contextos clínicos específicos.</w:t>
            </w:r>
          </w:p>
        </w:tc>
      </w:tr>
    </w:tbl>
    <w:p w14:paraId="618D72B4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D72B5" w14:textId="77777777" w:rsidR="00B334DA" w:rsidRDefault="00000000">
            <w:pPr>
              <w:spacing w:after="6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* </w:t>
            </w:r>
            <w:proofErr w:type="spellStart"/>
            <w:r>
              <w:rPr>
                <w:b/>
                <w:bCs/>
                <w:color w:val="1B3A6B"/>
                <w:sz w:val="24"/>
                <w:szCs w:val="24"/>
              </w:rPr>
              <w:t>ReumatIA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·   Modelo de asistente por asignatura (prototipo replicable)</w:t>
            </w:r>
          </w:p>
          <w:p w14:paraId="618D72B6" w14:textId="77777777" w:rsidR="00B334DA" w:rsidRDefault="00000000">
            <w:pPr>
              <w:spacing w:after="80"/>
            </w:pPr>
            <w:r>
              <w:rPr>
                <w:color w:val="555555"/>
                <w:sz w:val="19"/>
                <w:szCs w:val="19"/>
              </w:rPr>
              <w:t xml:space="preserve">Reumatología y enfermedades autoinmunes · Patología </w:t>
            </w:r>
            <w:proofErr w:type="spellStart"/>
            <w:r>
              <w:rPr>
                <w:color w:val="555555"/>
                <w:sz w:val="19"/>
                <w:szCs w:val="19"/>
              </w:rPr>
              <w:t>Méd</w:t>
            </w:r>
            <w:proofErr w:type="spellEnd"/>
            <w:r>
              <w:rPr>
                <w:color w:val="555555"/>
                <w:sz w:val="19"/>
                <w:szCs w:val="19"/>
              </w:rPr>
              <w:t>.-</w:t>
            </w:r>
            <w:proofErr w:type="spellStart"/>
            <w:r>
              <w:rPr>
                <w:color w:val="555555"/>
                <w:sz w:val="19"/>
                <w:szCs w:val="19"/>
              </w:rPr>
              <w:t>Quir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  <w:p w14:paraId="618D72B7" w14:textId="77777777" w:rsidR="00B334DA" w:rsidRDefault="00000000">
            <w:pPr>
              <w:spacing w:after="40"/>
            </w:pPr>
            <w:r>
              <w:rPr>
                <w:sz w:val="21"/>
                <w:szCs w:val="21"/>
              </w:rPr>
              <w:t>El estudiante estudia contenido teórico en modo socrático, resuelve escenarios clínicos y practica preguntas tipo test para el repaso de la asignatura.</w:t>
            </w:r>
          </w:p>
          <w:p w14:paraId="618D72B8" w14:textId="77777777" w:rsidR="00B334DA" w:rsidRDefault="00000000">
            <w:r>
              <w:rPr>
                <w:sz w:val="21"/>
                <w:szCs w:val="21"/>
              </w:rPr>
              <w:t>Este es el modelo de asistente por asignatura: el docente decide qué contenidos teóricos, qué casos clínicos y qué preguntas tiene el asistente. Replicable a cualquier otra área del Grado.</w:t>
            </w:r>
          </w:p>
        </w:tc>
      </w:tr>
    </w:tbl>
    <w:p w14:paraId="618D72BA" w14:textId="77777777" w:rsidR="00B334DA" w:rsidRDefault="00B334DA">
      <w:pPr>
        <w:spacing w:before="60" w:after="60"/>
      </w:pPr>
    </w:p>
    <w:p w14:paraId="618D72BB" w14:textId="77777777" w:rsidR="00B334DA" w:rsidRDefault="00B334DA">
      <w:pPr>
        <w:spacing w:before="60" w:after="60"/>
      </w:pPr>
    </w:p>
    <w:p w14:paraId="618D72BC" w14:textId="77777777" w:rsidR="00B334DA" w:rsidRDefault="00000000">
      <w:pPr>
        <w:pBdr>
          <w:bottom w:val="single" w:sz="6" w:space="4" w:color="2E6FAD"/>
        </w:pBdr>
        <w:spacing w:before="360" w:after="120"/>
      </w:pPr>
      <w:r>
        <w:rPr>
          <w:b/>
          <w:bCs/>
          <w:color w:val="1B3A6B"/>
          <w:sz w:val="28"/>
          <w:szCs w:val="28"/>
        </w:rPr>
        <w:t>4. ¿Cómo avanza el estudiante?</w:t>
      </w:r>
    </w:p>
    <w:p w14:paraId="618D72BD" w14:textId="77777777" w:rsidR="00B334DA" w:rsidRDefault="00000000">
      <w:pPr>
        <w:spacing w:before="60" w:after="60"/>
      </w:pPr>
      <w:r>
        <w:t>La progresión sigue las tres fases del marco M3RGE-AI:</w:t>
      </w:r>
    </w:p>
    <w:p w14:paraId="618D72BE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B334DA" w14:paraId="618D7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BF" w14:textId="77777777" w:rsidR="00B334D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0" w14:textId="77777777" w:rsidR="00B334DA" w:rsidRDefault="00000000">
            <w:r>
              <w:rPr>
                <w:b/>
                <w:bCs/>
                <w:color w:val="FFFFFF"/>
                <w:sz w:val="20"/>
                <w:szCs w:val="20"/>
              </w:rPr>
              <w:t>Asistentes disponibles</w:t>
            </w:r>
          </w:p>
        </w:tc>
        <w:tc>
          <w:tcPr>
            <w:tcW w:w="4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1" w14:textId="77777777" w:rsidR="00B334DA" w:rsidRDefault="00000000">
            <w:r>
              <w:rPr>
                <w:b/>
                <w:bCs/>
                <w:color w:val="FFFFFF"/>
                <w:sz w:val="20"/>
                <w:szCs w:val="20"/>
              </w:rPr>
              <w:t>Lo que practica</w:t>
            </w:r>
          </w:p>
        </w:tc>
      </w:tr>
      <w:tr w:rsidR="00B334DA" w14:paraId="618D7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3" w14:textId="77777777" w:rsidR="00B334DA" w:rsidRDefault="00000000">
            <w:r>
              <w:rPr>
                <w:b/>
                <w:bCs/>
                <w:color w:val="1B3A6B"/>
                <w:sz w:val="20"/>
                <w:szCs w:val="20"/>
              </w:rPr>
              <w:t>🌱 Fundacional 1.º – 2.º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4" w14:textId="77777777" w:rsidR="00B334DA" w:rsidRDefault="00000000">
            <w:r>
              <w:rPr>
                <w:sz w:val="20"/>
                <w:szCs w:val="20"/>
              </w:rPr>
              <w:t xml:space="preserve">Anamnesio · </w:t>
            </w:r>
            <w:proofErr w:type="spellStart"/>
            <w:r>
              <w:rPr>
                <w:sz w:val="20"/>
                <w:szCs w:val="20"/>
              </w:rPr>
              <w:t>ExplorIA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5" w14:textId="77777777" w:rsidR="00B334DA" w:rsidRDefault="00000000">
            <w:r>
              <w:rPr>
                <w:sz w:val="20"/>
                <w:szCs w:val="20"/>
              </w:rPr>
              <w:t>Entrevista clínica, estructura de la anamnesis, exploración física básica. Sin paciente real todavía.</w:t>
            </w:r>
          </w:p>
        </w:tc>
      </w:tr>
      <w:tr w:rsidR="00B334DA" w14:paraId="618D72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7" w14:textId="77777777" w:rsidR="00B334DA" w:rsidRDefault="00000000">
            <w:r>
              <w:rPr>
                <w:b/>
                <w:bCs/>
                <w:color w:val="1B3A6B"/>
                <w:sz w:val="20"/>
                <w:szCs w:val="20"/>
              </w:rPr>
              <w:t>🔬 Intermedia 3.º – 4.º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8" w14:textId="77777777" w:rsidR="00B334DA" w:rsidRDefault="00000000">
            <w:r>
              <w:rPr>
                <w:sz w:val="20"/>
                <w:szCs w:val="20"/>
              </w:rPr>
              <w:t xml:space="preserve">Diferencialio · </w:t>
            </w:r>
            <w:proofErr w:type="spellStart"/>
            <w:r>
              <w:rPr>
                <w:sz w:val="20"/>
                <w:szCs w:val="20"/>
              </w:rPr>
              <w:t>DecisionIA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EmpatIA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9" w14:textId="77777777" w:rsidR="00B334DA" w:rsidRDefault="00000000">
            <w:r>
              <w:rPr>
                <w:sz w:val="20"/>
                <w:szCs w:val="20"/>
              </w:rPr>
              <w:t>Diagnóstico diferencial, razonamiento clínico, toma de decisiones. Se combina con encuentros reales.</w:t>
            </w:r>
          </w:p>
        </w:tc>
      </w:tr>
      <w:tr w:rsidR="00B334DA" w14:paraId="618D72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B" w14:textId="77777777" w:rsidR="00B334DA" w:rsidRDefault="00000000">
            <w:r>
              <w:rPr>
                <w:b/>
                <w:bCs/>
                <w:color w:val="1B3A6B"/>
                <w:sz w:val="20"/>
                <w:szCs w:val="20"/>
              </w:rPr>
              <w:t>🏥 Avanzada 5.º – 6.º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C" w14:textId="77777777" w:rsidR="00B334DA" w:rsidRDefault="00000000">
            <w:proofErr w:type="spellStart"/>
            <w:r>
              <w:rPr>
                <w:sz w:val="20"/>
                <w:szCs w:val="20"/>
              </w:rPr>
              <w:t>DecisionIA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EmpatIA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CD" w14:textId="77777777" w:rsidR="00B334DA" w:rsidRDefault="00000000">
            <w:r>
              <w:rPr>
                <w:sz w:val="20"/>
                <w:szCs w:val="20"/>
              </w:rPr>
              <w:t>Complejidad clínica máxima, dilemas éticos, escenarios críticos. Se combina con maniquíes de alta fidelidad.</w:t>
            </w:r>
          </w:p>
        </w:tc>
      </w:tr>
    </w:tbl>
    <w:p w14:paraId="618D72CF" w14:textId="77777777" w:rsidR="00B334DA" w:rsidRDefault="00B334DA">
      <w:pPr>
        <w:spacing w:before="60" w:after="60"/>
      </w:pPr>
    </w:p>
    <w:p w14:paraId="618D72D0" w14:textId="77777777" w:rsidR="00B334DA" w:rsidRDefault="00B334DA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334DA" w14:paraId="618D7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A1A1A"/>
              <w:left w:val="single" w:sz="4" w:space="0" w:color="7A1A1A"/>
              <w:bottom w:val="single" w:sz="4" w:space="0" w:color="7A1A1A"/>
              <w:right w:val="single" w:sz="4" w:space="0" w:color="7A1A1A"/>
            </w:tcBorders>
            <w:shd w:val="clear" w:color="auto" w:fill="FDF0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D72D1" w14:textId="77777777" w:rsidR="00B334DA" w:rsidRDefault="00000000">
            <w:pPr>
              <w:spacing w:after="40"/>
            </w:pPr>
            <w:r>
              <w:rPr>
                <w:b/>
                <w:bCs/>
                <w:color w:val="7A1A1A"/>
              </w:rPr>
              <w:t>⚠  Aviso</w:t>
            </w:r>
          </w:p>
          <w:p w14:paraId="618D72D2" w14:textId="77777777" w:rsidR="00B334DA" w:rsidRDefault="00000000">
            <w:r>
              <w:rPr>
                <w:sz w:val="21"/>
                <w:szCs w:val="21"/>
              </w:rPr>
              <w:t>Herramienta de uso formativo. No sustituye el juicio clínico ni la supervisión docente. Los casos son ficticios. Las respuestas de la IA no son diagnóstico médico.</w:t>
            </w:r>
          </w:p>
        </w:tc>
      </w:tr>
    </w:tbl>
    <w:p w14:paraId="618D72D4" w14:textId="77777777" w:rsidR="005B3E17" w:rsidRDefault="005B3E17"/>
    <w:sectPr w:rsidR="005B3E17"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2B2"/>
    <w:multiLevelType w:val="hybridMultilevel"/>
    <w:tmpl w:val="7B68D8D0"/>
    <w:lvl w:ilvl="0" w:tplc="51E8B556">
      <w:start w:val="1"/>
      <w:numFmt w:val="bullet"/>
      <w:lvlText w:val="●"/>
      <w:lvlJc w:val="left"/>
      <w:pPr>
        <w:ind w:left="720" w:hanging="360"/>
      </w:pPr>
    </w:lvl>
    <w:lvl w:ilvl="1" w:tplc="48D6A166">
      <w:start w:val="1"/>
      <w:numFmt w:val="bullet"/>
      <w:lvlText w:val="○"/>
      <w:lvlJc w:val="left"/>
      <w:pPr>
        <w:ind w:left="1440" w:hanging="360"/>
      </w:pPr>
    </w:lvl>
    <w:lvl w:ilvl="2" w:tplc="3F00358E">
      <w:start w:val="1"/>
      <w:numFmt w:val="bullet"/>
      <w:lvlText w:val="■"/>
      <w:lvlJc w:val="left"/>
      <w:pPr>
        <w:ind w:left="2160" w:hanging="360"/>
      </w:pPr>
    </w:lvl>
    <w:lvl w:ilvl="3" w:tplc="D07818FC">
      <w:start w:val="1"/>
      <w:numFmt w:val="bullet"/>
      <w:lvlText w:val="●"/>
      <w:lvlJc w:val="left"/>
      <w:pPr>
        <w:ind w:left="2880" w:hanging="360"/>
      </w:pPr>
    </w:lvl>
    <w:lvl w:ilvl="4" w:tplc="F75E670C">
      <w:start w:val="1"/>
      <w:numFmt w:val="bullet"/>
      <w:lvlText w:val="○"/>
      <w:lvlJc w:val="left"/>
      <w:pPr>
        <w:ind w:left="3600" w:hanging="360"/>
      </w:pPr>
    </w:lvl>
    <w:lvl w:ilvl="5" w:tplc="BE0EAD10">
      <w:start w:val="1"/>
      <w:numFmt w:val="bullet"/>
      <w:lvlText w:val="■"/>
      <w:lvlJc w:val="left"/>
      <w:pPr>
        <w:ind w:left="4320" w:hanging="360"/>
      </w:pPr>
    </w:lvl>
    <w:lvl w:ilvl="6" w:tplc="D6365C8E">
      <w:start w:val="1"/>
      <w:numFmt w:val="bullet"/>
      <w:lvlText w:val="●"/>
      <w:lvlJc w:val="left"/>
      <w:pPr>
        <w:ind w:left="5040" w:hanging="360"/>
      </w:pPr>
    </w:lvl>
    <w:lvl w:ilvl="7" w:tplc="364EA268">
      <w:start w:val="1"/>
      <w:numFmt w:val="bullet"/>
      <w:lvlText w:val="●"/>
      <w:lvlJc w:val="left"/>
      <w:pPr>
        <w:ind w:left="5760" w:hanging="360"/>
      </w:pPr>
    </w:lvl>
    <w:lvl w:ilvl="8" w:tplc="20D29F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6330A"/>
    <w:multiLevelType w:val="hybridMultilevel"/>
    <w:tmpl w:val="AD4497F0"/>
    <w:lvl w:ilvl="0" w:tplc="693C8738">
      <w:start w:val="1"/>
      <w:numFmt w:val="bullet"/>
      <w:lvlText w:val="–"/>
      <w:lvlJc w:val="left"/>
      <w:pPr>
        <w:ind w:left="560" w:hanging="280"/>
      </w:pPr>
    </w:lvl>
    <w:lvl w:ilvl="1" w:tplc="EDEE6756">
      <w:numFmt w:val="decimal"/>
      <w:lvlText w:val=""/>
      <w:lvlJc w:val="left"/>
    </w:lvl>
    <w:lvl w:ilvl="2" w:tplc="EC96B42E">
      <w:numFmt w:val="decimal"/>
      <w:lvlText w:val=""/>
      <w:lvlJc w:val="left"/>
    </w:lvl>
    <w:lvl w:ilvl="3" w:tplc="F57A0782">
      <w:numFmt w:val="decimal"/>
      <w:lvlText w:val=""/>
      <w:lvlJc w:val="left"/>
    </w:lvl>
    <w:lvl w:ilvl="4" w:tplc="5BAE7896">
      <w:numFmt w:val="decimal"/>
      <w:lvlText w:val=""/>
      <w:lvlJc w:val="left"/>
    </w:lvl>
    <w:lvl w:ilvl="5" w:tplc="92D203AE">
      <w:numFmt w:val="decimal"/>
      <w:lvlText w:val=""/>
      <w:lvlJc w:val="left"/>
    </w:lvl>
    <w:lvl w:ilvl="6" w:tplc="85B87842">
      <w:numFmt w:val="decimal"/>
      <w:lvlText w:val=""/>
      <w:lvlJc w:val="left"/>
    </w:lvl>
    <w:lvl w:ilvl="7" w:tplc="1F72C086">
      <w:numFmt w:val="decimal"/>
      <w:lvlText w:val=""/>
      <w:lvlJc w:val="left"/>
    </w:lvl>
    <w:lvl w:ilvl="8" w:tplc="89B200E4">
      <w:numFmt w:val="decimal"/>
      <w:lvlText w:val=""/>
      <w:lvlJc w:val="left"/>
    </w:lvl>
  </w:abstractNum>
  <w:num w:numId="1" w16cid:durableId="175708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4DA"/>
    <w:rsid w:val="0035697A"/>
    <w:rsid w:val="005B3E17"/>
    <w:rsid w:val="00926E5F"/>
    <w:rsid w:val="00B3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D7279"/>
  <w15:docId w15:val="{3502B6BB-B74B-42ED-AB03-20628BD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Corral Gudino</cp:lastModifiedBy>
  <cp:revision>2</cp:revision>
  <dcterms:created xsi:type="dcterms:W3CDTF">2026-03-26T17:19:00Z</dcterms:created>
  <dcterms:modified xsi:type="dcterms:W3CDTF">2026-03-26T17:21:00Z</dcterms:modified>
</cp:coreProperties>
</file>