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558" w14:textId="18C75782" w:rsidR="00DF78EC" w:rsidRDefault="00DF78EC">
      <w:pPr>
        <w:rPr>
          <w:lang w:val="en-GB"/>
        </w:rPr>
      </w:pPr>
      <w:r>
        <w:rPr>
          <w:lang w:val="en-GB"/>
        </w:rPr>
        <w:t>I started by making sure the code replicates the data we had produced for S1 and S1</w:t>
      </w:r>
      <w:proofErr w:type="gramStart"/>
      <w:r>
        <w:rPr>
          <w:lang w:val="en-GB"/>
        </w:rPr>
        <w:t>naive  -</w:t>
      </w:r>
      <w:proofErr w:type="gramEnd"/>
      <w:r>
        <w:rPr>
          <w:lang w:val="en-GB"/>
        </w:rPr>
        <w:t xml:space="preserve"> it does, although the stochastic nature of the tests mean that results aren’t identical.</w:t>
      </w:r>
    </w:p>
    <w:p w14:paraId="2D927E95" w14:textId="77777777" w:rsidR="00DF78EC" w:rsidRDefault="00DF78EC">
      <w:pPr>
        <w:rPr>
          <w:lang w:val="en-GB"/>
        </w:rPr>
      </w:pPr>
    </w:p>
    <w:p w14:paraId="75591443" w14:textId="2BE75BB5" w:rsidR="001F5FBB" w:rsidRDefault="00B423AC">
      <w:pPr>
        <w:rPr>
          <w:lang w:val="en-GB"/>
        </w:rPr>
      </w:pPr>
      <w:r>
        <w:rPr>
          <w:lang w:val="en-GB"/>
        </w:rPr>
        <w:t>Fig 1 shows n</w:t>
      </w:r>
      <w:r w:rsidR="00B24D08">
        <w:rPr>
          <w:lang w:val="en-GB"/>
        </w:rPr>
        <w:t>ew e</w:t>
      </w:r>
      <w:r w:rsidR="001F5FBB">
        <w:rPr>
          <w:lang w:val="en-GB"/>
        </w:rPr>
        <w:t>quivalent of fig4a</w:t>
      </w:r>
      <w:r w:rsidR="00D50C17">
        <w:rPr>
          <w:lang w:val="en-GB"/>
        </w:rPr>
        <w:t xml:space="preserve"> from the paper</w:t>
      </w:r>
      <w:r w:rsidR="00DF78EC">
        <w:rPr>
          <w:lang w:val="en-GB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9D02E0" w14:paraId="319BE80F" w14:textId="0F77C4A8" w:rsidTr="009D02E0">
        <w:tc>
          <w:tcPr>
            <w:tcW w:w="3005" w:type="dxa"/>
          </w:tcPr>
          <w:p w14:paraId="44C82263" w14:textId="191840E3" w:rsidR="009D02E0" w:rsidRDefault="009D02E0">
            <w:pPr>
              <w:rPr>
                <w:lang w:val="en-GB"/>
              </w:rPr>
            </w:pPr>
            <w:r>
              <w:rPr>
                <w:lang w:val="en-GB"/>
              </w:rPr>
              <w:t>S1 (289 neurons)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7E0521" wp14:editId="40B3FC2E">
                  <wp:extent cx="1610017" cy="115338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294" cy="11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316D985" w14:textId="7F1985FC" w:rsidR="009D02E0" w:rsidRDefault="009D02E0" w:rsidP="009D02E0">
            <w:pPr>
              <w:rPr>
                <w:lang w:val="en-GB"/>
              </w:rPr>
            </w:pPr>
            <w:r>
              <w:rPr>
                <w:lang w:val="en-GB"/>
              </w:rPr>
              <w:t>S1naive (318 neurons)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96082C" wp14:editId="21C4345D">
                  <wp:extent cx="1581969" cy="11334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154" cy="113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4E1C3" w14:textId="77777777" w:rsidR="009D02E0" w:rsidRDefault="009D02E0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AE8D478" w14:textId="2214BB5F" w:rsidR="009D02E0" w:rsidRDefault="009D02E0">
            <w:pPr>
              <w:rPr>
                <w:lang w:val="en-GB"/>
              </w:rPr>
            </w:pPr>
            <w:r>
              <w:rPr>
                <w:lang w:val="en-GB"/>
              </w:rPr>
              <w:t>PPC (129 neurons)</w:t>
            </w:r>
          </w:p>
          <w:p w14:paraId="4CDC1199" w14:textId="057F2695" w:rsidR="009D02E0" w:rsidRDefault="009D02E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9F7DF58" wp14:editId="1C3B3B8D">
                  <wp:extent cx="1597476" cy="1144402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378" cy="115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3AC" w14:paraId="0E6BAECC" w14:textId="77777777" w:rsidTr="00860D02">
        <w:tc>
          <w:tcPr>
            <w:tcW w:w="9015" w:type="dxa"/>
            <w:gridSpan w:val="3"/>
          </w:tcPr>
          <w:p w14:paraId="3F5080D8" w14:textId="4C54FB37" w:rsidR="00B423AC" w:rsidRDefault="00B423AC">
            <w:pPr>
              <w:rPr>
                <w:lang w:val="en-GB"/>
              </w:rPr>
            </w:pPr>
            <w:r>
              <w:rPr>
                <w:lang w:val="en-GB"/>
              </w:rPr>
              <w:t>Fig1 PAIRS measure for different brain areas</w:t>
            </w:r>
          </w:p>
        </w:tc>
      </w:tr>
    </w:tbl>
    <w:p w14:paraId="7B67657F" w14:textId="73E55877" w:rsidR="001F5FBB" w:rsidRDefault="001F5FBB">
      <w:pPr>
        <w:rPr>
          <w:lang w:val="en-GB"/>
        </w:rPr>
      </w:pPr>
    </w:p>
    <w:p w14:paraId="1A74E475" w14:textId="0385953B" w:rsidR="00FD715B" w:rsidRDefault="00B423AC" w:rsidP="00FD715B">
      <w:pPr>
        <w:rPr>
          <w:lang w:val="en-GB"/>
        </w:rPr>
      </w:pPr>
      <w:r>
        <w:rPr>
          <w:lang w:val="en-GB"/>
        </w:rPr>
        <w:t xml:space="preserve">Fig 2 shows </w:t>
      </w:r>
      <w:r w:rsidR="009D02E0">
        <w:rPr>
          <w:lang w:val="en-GB"/>
        </w:rPr>
        <w:t>Equivalent of fig 4b</w:t>
      </w:r>
      <w:r w:rsidR="00D50C17">
        <w:rPr>
          <w:lang w:val="en-GB"/>
        </w:rPr>
        <w:t xml:space="preserve"> from the paper</w:t>
      </w:r>
      <w:r w:rsidR="009D02E0">
        <w:rPr>
          <w:lang w:val="en-GB"/>
        </w:rPr>
        <w:t xml:space="preserve">.  These </w:t>
      </w:r>
      <w:r w:rsidR="00DF78EC">
        <w:rPr>
          <w:lang w:val="en-GB"/>
        </w:rPr>
        <w:t>use</w:t>
      </w:r>
      <w:r w:rsidR="009D02E0">
        <w:rPr>
          <w:lang w:val="en-GB"/>
        </w:rPr>
        <w:t xml:space="preserve"> less neurons than </w:t>
      </w:r>
      <w:r w:rsidR="00DF78EC">
        <w:rPr>
          <w:lang w:val="en-GB"/>
        </w:rPr>
        <w:t>the fig4a PAIRS tests,</w:t>
      </w:r>
      <w:r w:rsidR="009D02E0">
        <w:rPr>
          <w:lang w:val="en-GB"/>
        </w:rPr>
        <w:t xml:space="preserve"> because selection criteria </w:t>
      </w:r>
      <w:proofErr w:type="gramStart"/>
      <w:r w:rsidR="009D02E0">
        <w:rPr>
          <w:lang w:val="en-GB"/>
        </w:rPr>
        <w:t>is</w:t>
      </w:r>
      <w:proofErr w:type="gramEnd"/>
      <w:r w:rsidR="009D02E0">
        <w:rPr>
          <w:lang w:val="en-GB"/>
        </w:rPr>
        <w:t xml:space="preserve"> that:</w:t>
      </w:r>
      <w:r w:rsidR="00FD715B">
        <w:rPr>
          <w:lang w:val="en-GB"/>
        </w:rPr>
        <w:t xml:space="preserve"> f</w:t>
      </w:r>
      <w:r w:rsidR="009D02E0" w:rsidRPr="00FD715B">
        <w:rPr>
          <w:lang w:val="en-GB"/>
        </w:rPr>
        <w:t>or each neuron, trials removed so that ratios of LICK/NOLICK is at least 25%/75%.  If that then results in less than 100 trial</w:t>
      </w:r>
      <w:r w:rsidR="00FD715B">
        <w:rPr>
          <w:lang w:val="en-GB"/>
        </w:rPr>
        <w:t>s</w:t>
      </w:r>
      <w:r w:rsidR="009D02E0" w:rsidRPr="00FD715B">
        <w:rPr>
          <w:lang w:val="en-GB"/>
        </w:rPr>
        <w:t xml:space="preserve">, the neuron is discarded from analysis. </w:t>
      </w:r>
    </w:p>
    <w:p w14:paraId="2D5F7A47" w14:textId="77777777" w:rsidR="00FD715B" w:rsidRDefault="00FD715B" w:rsidP="00FD715B">
      <w:pPr>
        <w:rPr>
          <w:lang w:val="en-GB"/>
        </w:rPr>
      </w:pPr>
      <w:r w:rsidRPr="00FD715B">
        <w:rPr>
          <w:lang w:val="en-GB"/>
        </w:rPr>
        <w:t>Black</w:t>
      </w:r>
      <w:r>
        <w:rPr>
          <w:lang w:val="en-GB"/>
        </w:rPr>
        <w:t xml:space="preserve"> </w:t>
      </w:r>
      <w:r w:rsidRPr="00FD715B">
        <w:rPr>
          <w:lang w:val="en-GB"/>
        </w:rPr>
        <w:t>dots: neurons with significant performance on both</w:t>
      </w:r>
      <w:r>
        <w:rPr>
          <w:lang w:val="en-GB"/>
        </w:rPr>
        <w:t xml:space="preserve"> </w:t>
      </w:r>
      <w:r w:rsidRPr="00FD715B">
        <w:rPr>
          <w:lang w:val="en-GB"/>
        </w:rPr>
        <w:t xml:space="preserve">lick versus no lick and GO versus NOGO. </w:t>
      </w:r>
    </w:p>
    <w:p w14:paraId="06ED913C" w14:textId="62E95B46" w:rsidR="00FD715B" w:rsidRDefault="00FD715B" w:rsidP="00FD715B">
      <w:pPr>
        <w:rPr>
          <w:lang w:val="en-GB"/>
        </w:rPr>
      </w:pPr>
      <w:r w:rsidRPr="00FD715B">
        <w:rPr>
          <w:lang w:val="en-GB"/>
        </w:rPr>
        <w:t>Blue:</w:t>
      </w:r>
      <w:r>
        <w:rPr>
          <w:lang w:val="en-GB"/>
        </w:rPr>
        <w:t xml:space="preserve"> </w:t>
      </w:r>
      <w:r w:rsidRPr="00FD715B">
        <w:rPr>
          <w:lang w:val="en-GB"/>
        </w:rPr>
        <w:t>neurons with significant performance on lick versus</w:t>
      </w:r>
      <w:r>
        <w:rPr>
          <w:lang w:val="en-GB"/>
        </w:rPr>
        <w:t xml:space="preserve"> </w:t>
      </w:r>
      <w:r w:rsidRPr="00FD715B">
        <w:rPr>
          <w:lang w:val="en-GB"/>
        </w:rPr>
        <w:t xml:space="preserve">no-lick. </w:t>
      </w:r>
    </w:p>
    <w:p w14:paraId="5A3D2F8D" w14:textId="77777777" w:rsidR="00FD715B" w:rsidRDefault="00FD715B" w:rsidP="00FD715B">
      <w:pPr>
        <w:rPr>
          <w:lang w:val="en-GB"/>
        </w:rPr>
      </w:pPr>
      <w:r w:rsidRPr="00FD715B">
        <w:rPr>
          <w:lang w:val="en-GB"/>
        </w:rPr>
        <w:t>Purple: neurons with significant performance</w:t>
      </w:r>
      <w:r>
        <w:rPr>
          <w:lang w:val="en-GB"/>
        </w:rPr>
        <w:t xml:space="preserve"> </w:t>
      </w:r>
      <w:r w:rsidRPr="00FD715B">
        <w:rPr>
          <w:lang w:val="en-GB"/>
        </w:rPr>
        <w:t xml:space="preserve">on GO versus NOGO. </w:t>
      </w:r>
    </w:p>
    <w:p w14:paraId="52515F12" w14:textId="7C2C3688" w:rsidR="009D02E0" w:rsidRDefault="00FD715B" w:rsidP="00FD715B">
      <w:pPr>
        <w:rPr>
          <w:lang w:val="en-GB"/>
        </w:rPr>
      </w:pPr>
      <w:r w:rsidRPr="00FD715B">
        <w:rPr>
          <w:lang w:val="en-GB"/>
        </w:rPr>
        <w:t>Grey: neurons with significant</w:t>
      </w:r>
      <w:r>
        <w:rPr>
          <w:lang w:val="en-GB"/>
        </w:rPr>
        <w:t xml:space="preserve"> </w:t>
      </w:r>
      <w:r w:rsidRPr="00FD715B">
        <w:rPr>
          <w:lang w:val="en-GB"/>
        </w:rPr>
        <w:t>performance on neither</w:t>
      </w:r>
      <w:r w:rsidRPr="00FD715B">
        <w:rPr>
          <w:lang w:val="en-GB"/>
        </w:rPr>
        <w:t xml:space="preserve"> </w:t>
      </w:r>
    </w:p>
    <w:p w14:paraId="4734F9D7" w14:textId="02F32CA2" w:rsidR="00FD715B" w:rsidRDefault="00FD715B" w:rsidP="00FD715B">
      <w:pPr>
        <w:rPr>
          <w:lang w:val="en-GB"/>
        </w:rPr>
      </w:pPr>
      <w:r>
        <w:rPr>
          <w:lang w:val="en-GB"/>
        </w:rPr>
        <w:t>(</w:t>
      </w:r>
      <w:r w:rsidRPr="00FD715B">
        <w:rPr>
          <w:lang w:val="en-GB"/>
        </w:rPr>
        <w:t>Neurons were deemed to support classification at a significant</w:t>
      </w:r>
      <w:r>
        <w:rPr>
          <w:lang w:val="en-GB"/>
        </w:rPr>
        <w:t xml:space="preserve"> </w:t>
      </w:r>
      <w:r w:rsidRPr="00FD715B">
        <w:rPr>
          <w:lang w:val="en-GB"/>
        </w:rPr>
        <w:t xml:space="preserve">level of performance if they performed better than 95 of the </w:t>
      </w:r>
      <w:r>
        <w:rPr>
          <w:lang w:val="en-GB"/>
        </w:rPr>
        <w:t xml:space="preserve">100 </w:t>
      </w:r>
      <w:r w:rsidRPr="00FD715B">
        <w:rPr>
          <w:lang w:val="en-GB"/>
        </w:rPr>
        <w:t>surrogates</w:t>
      </w:r>
      <w:r>
        <w:rPr>
          <w:lang w:val="en-GB"/>
        </w:rPr>
        <w:t>)</w:t>
      </w:r>
      <w:r w:rsidR="00DF78EC">
        <w:rPr>
          <w:lang w:val="en-GB"/>
        </w:rPr>
        <w:t>.</w:t>
      </w:r>
    </w:p>
    <w:p w14:paraId="46040430" w14:textId="2EB7A8D8" w:rsidR="00DF78EC" w:rsidRPr="00FD715B" w:rsidRDefault="00DF78EC" w:rsidP="00FD715B">
      <w:pPr>
        <w:rPr>
          <w:lang w:val="en-GB"/>
        </w:rPr>
      </w:pPr>
      <w:r>
        <w:rPr>
          <w:lang w:val="en-GB"/>
        </w:rPr>
        <w:t xml:space="preserve">These charts are produced automatically by the python script, but the data is </w:t>
      </w:r>
      <w:r w:rsidR="00A73D72">
        <w:rPr>
          <w:lang w:val="en-GB"/>
        </w:rPr>
        <w:t xml:space="preserve">also </w:t>
      </w:r>
      <w:r>
        <w:rPr>
          <w:lang w:val="en-GB"/>
        </w:rPr>
        <w:t>stored in the excel sheet so that we can produce them manually and play about with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12"/>
      </w:tblGrid>
      <w:tr w:rsidR="00DF78EC" w14:paraId="167A6D3E" w14:textId="7A9B9E73" w:rsidTr="00B423AC">
        <w:tc>
          <w:tcPr>
            <w:tcW w:w="3002" w:type="dxa"/>
          </w:tcPr>
          <w:p w14:paraId="363DFB45" w14:textId="4654EAC0" w:rsidR="00DF78EC" w:rsidRDefault="00DF78EC">
            <w:pPr>
              <w:rPr>
                <w:lang w:val="en-GB"/>
              </w:rPr>
            </w:pPr>
            <w:r>
              <w:rPr>
                <w:lang w:val="en-GB"/>
              </w:rPr>
              <w:t>S1 (284 neurons)</w:t>
            </w:r>
          </w:p>
          <w:p w14:paraId="79E9AC4B" w14:textId="77777777" w:rsidR="00DF78EC" w:rsidRDefault="00DF78EC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2964D34" wp14:editId="2222FAAF">
                  <wp:extent cx="1725280" cy="1217330"/>
                  <wp:effectExtent l="0" t="0" r="889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794" cy="122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DA843" w14:textId="05591EB7" w:rsidR="00DF78EC" w:rsidRDefault="00DF78EC">
            <w:pPr>
              <w:rPr>
                <w:lang w:val="en-GB"/>
              </w:rPr>
            </w:pPr>
            <w:r>
              <w:rPr>
                <w:lang w:val="en-GB"/>
              </w:rPr>
              <w:t xml:space="preserve">Note that the spreadsheet has data for only 272 neurons.  This is because we decided to remove a further 12 neurons which had a small number of trials, suggesting that something had gone wrong in the data collection process: </w:t>
            </w:r>
            <w:proofErr w:type="spellStart"/>
            <w:r>
              <w:rPr>
                <w:lang w:val="en-GB"/>
              </w:rPr>
              <w:t>sessionID</w:t>
            </w:r>
            <w:proofErr w:type="spellEnd"/>
            <w:r>
              <w:rPr>
                <w:lang w:val="en-GB"/>
              </w:rPr>
              <w:t xml:space="preserve"> 406/20180409.</w:t>
            </w:r>
          </w:p>
        </w:tc>
        <w:tc>
          <w:tcPr>
            <w:tcW w:w="3002" w:type="dxa"/>
          </w:tcPr>
          <w:p w14:paraId="66FFB8E9" w14:textId="77777777" w:rsidR="00DF78EC" w:rsidRDefault="00DF78EC">
            <w:pPr>
              <w:rPr>
                <w:noProof/>
              </w:rPr>
            </w:pPr>
            <w:r>
              <w:rPr>
                <w:lang w:val="en-GB"/>
              </w:rPr>
              <w:t>S1naive</w:t>
            </w:r>
            <w:r>
              <w:rPr>
                <w:noProof/>
              </w:rPr>
              <w:t xml:space="preserve"> (193 neurons)</w:t>
            </w:r>
            <w:r>
              <w:rPr>
                <w:noProof/>
              </w:rPr>
              <w:drawing>
                <wp:inline distT="0" distB="0" distL="0" distR="0" wp14:anchorId="30272986" wp14:editId="5565CEEC">
                  <wp:extent cx="1725231" cy="1217295"/>
                  <wp:effectExtent l="0" t="0" r="889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065" cy="122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CEECC" w14:textId="101434E7" w:rsidR="00DF78EC" w:rsidRDefault="00DF78EC">
            <w:pPr>
              <w:rPr>
                <w:lang w:val="en-GB"/>
              </w:rPr>
            </w:pPr>
            <w:r>
              <w:rPr>
                <w:noProof/>
              </w:rPr>
              <w:t>All 193 neurons contained in spreadsheet</w:t>
            </w:r>
          </w:p>
        </w:tc>
        <w:tc>
          <w:tcPr>
            <w:tcW w:w="3012" w:type="dxa"/>
          </w:tcPr>
          <w:p w14:paraId="64706C7E" w14:textId="77777777" w:rsidR="00DF78EC" w:rsidRDefault="00DF78EC">
            <w:pPr>
              <w:rPr>
                <w:noProof/>
              </w:rPr>
            </w:pPr>
            <w:r>
              <w:rPr>
                <w:lang w:val="en-GB"/>
              </w:rPr>
              <w:t>PPC (76 neurons)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0DA303" wp14:editId="5C74C1BD">
                  <wp:extent cx="1775605" cy="125283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40" cy="125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AAC05" w14:textId="7B7729EA" w:rsidR="00B24D08" w:rsidRDefault="00B24D08">
            <w:pPr>
              <w:rPr>
                <w:lang w:val="en-GB"/>
              </w:rPr>
            </w:pPr>
            <w:r>
              <w:rPr>
                <w:noProof/>
              </w:rPr>
              <w:t>Following original rules, but seem below for comment</w:t>
            </w:r>
          </w:p>
        </w:tc>
      </w:tr>
      <w:tr w:rsidR="00B423AC" w14:paraId="6666BE73" w14:textId="77777777" w:rsidTr="000F1EDE">
        <w:tc>
          <w:tcPr>
            <w:tcW w:w="9016" w:type="dxa"/>
            <w:gridSpan w:val="3"/>
          </w:tcPr>
          <w:p w14:paraId="7FA13477" w14:textId="5D9CCB50" w:rsidR="00B423AC" w:rsidRDefault="00B423AC" w:rsidP="00B423AC">
            <w:pPr>
              <w:rPr>
                <w:lang w:val="en-GB"/>
              </w:rPr>
            </w:pPr>
            <w:r>
              <w:rPr>
                <w:lang w:val="en-GB"/>
              </w:rPr>
              <w:t xml:space="preserve">Fig 2 </w:t>
            </w:r>
            <w:r w:rsidRPr="00B423AC">
              <w:rPr>
                <w:lang w:val="en-GB"/>
              </w:rPr>
              <w:t>Classification performance (percent correct)</w:t>
            </w:r>
            <w:r>
              <w:rPr>
                <w:lang w:val="en-GB"/>
              </w:rPr>
              <w:t xml:space="preserve"> </w:t>
            </w:r>
            <w:r w:rsidRPr="00B423AC">
              <w:rPr>
                <w:lang w:val="en-GB"/>
              </w:rPr>
              <w:t>supported by individual neurons</w:t>
            </w:r>
          </w:p>
        </w:tc>
      </w:tr>
    </w:tbl>
    <w:p w14:paraId="474B39DE" w14:textId="259002A6" w:rsidR="009D02E0" w:rsidRDefault="009D02E0">
      <w:pPr>
        <w:rPr>
          <w:lang w:val="en-GB"/>
        </w:rPr>
      </w:pPr>
    </w:p>
    <w:p w14:paraId="649FEB97" w14:textId="0C1DE612" w:rsidR="00B24D08" w:rsidRDefault="00B24D08">
      <w:pPr>
        <w:rPr>
          <w:lang w:val="en-GB"/>
        </w:rPr>
      </w:pPr>
      <w:r>
        <w:rPr>
          <w:lang w:val="en-GB"/>
        </w:rPr>
        <w:t xml:space="preserve">The results for PPC produce </w:t>
      </w:r>
      <w:proofErr w:type="gramStart"/>
      <w:r>
        <w:rPr>
          <w:lang w:val="en-GB"/>
        </w:rPr>
        <w:t>a large number of</w:t>
      </w:r>
      <w:proofErr w:type="gramEnd"/>
      <w:r>
        <w:rPr>
          <w:lang w:val="en-GB"/>
        </w:rPr>
        <w:t xml:space="preserve"> neurons whose lick accuracies are </w:t>
      </w:r>
      <w:r w:rsidR="004F3D0F">
        <w:rPr>
          <w:lang w:val="en-GB"/>
        </w:rPr>
        <w:t>~</w:t>
      </w:r>
      <w:r>
        <w:rPr>
          <w:lang w:val="en-GB"/>
        </w:rPr>
        <w:t xml:space="preserve">75%.  These all come the first session of mouse 588, session 20181003.  Investigating the reason for this, </w:t>
      </w:r>
      <w:r w:rsidR="00277D24">
        <w:rPr>
          <w:lang w:val="en-GB"/>
        </w:rPr>
        <w:t>I</w:t>
      </w:r>
      <w:r>
        <w:rPr>
          <w:lang w:val="en-GB"/>
        </w:rPr>
        <w:t xml:space="preserve"> find that there is an issue with the </w:t>
      </w:r>
      <w:r w:rsidR="00B423AC">
        <w:rPr>
          <w:lang w:val="en-GB"/>
        </w:rPr>
        <w:t xml:space="preserve">classification accuracy </w:t>
      </w:r>
      <w:r>
        <w:rPr>
          <w:lang w:val="en-GB"/>
        </w:rPr>
        <w:t>algorithm:</w:t>
      </w:r>
    </w:p>
    <w:p w14:paraId="157A102F" w14:textId="7608FD73" w:rsidR="00B24D08" w:rsidRPr="00B24D08" w:rsidRDefault="00B24D08" w:rsidP="00B24D08">
      <w:pPr>
        <w:pStyle w:val="ListParagraph"/>
        <w:numPr>
          <w:ilvl w:val="0"/>
          <w:numId w:val="3"/>
        </w:numPr>
        <w:rPr>
          <w:lang w:val="en-GB"/>
        </w:rPr>
      </w:pPr>
      <w:r w:rsidRPr="00B24D08">
        <w:rPr>
          <w:lang w:val="en-GB"/>
        </w:rPr>
        <w:t>Recall that the classification accuracy is calculated as follows: “</w:t>
      </w:r>
      <w:r w:rsidRPr="00B24D08">
        <w:rPr>
          <w:lang w:val="en-GB"/>
        </w:rPr>
        <w:t>Training was performed using the</w:t>
      </w:r>
      <w:r w:rsidRPr="00B24D08">
        <w:rPr>
          <w:lang w:val="en-GB"/>
        </w:rPr>
        <w:t xml:space="preserve"> </w:t>
      </w:r>
      <w:proofErr w:type="spellStart"/>
      <w:r w:rsidRPr="00B24D08">
        <w:rPr>
          <w:lang w:val="en-GB"/>
        </w:rPr>
        <w:t>sklearn</w:t>
      </w:r>
      <w:proofErr w:type="spellEnd"/>
      <w:r w:rsidRPr="00B24D08">
        <w:rPr>
          <w:lang w:val="en-GB"/>
        </w:rPr>
        <w:t xml:space="preserve"> SVM library and classification performance assessed using 5-fold cross validation. A linear kernel was used, and several</w:t>
      </w:r>
      <w:r w:rsidRPr="00B24D08">
        <w:rPr>
          <w:lang w:val="en-GB"/>
        </w:rPr>
        <w:t xml:space="preserve"> </w:t>
      </w:r>
      <w:r w:rsidRPr="00B24D08">
        <w:rPr>
          <w:lang w:val="en-GB"/>
        </w:rPr>
        <w:t>regularisation parameters tried (.001, 0.01, 0.1, 1) before choosing the one with best cross validated score.</w:t>
      </w:r>
      <w:r w:rsidRPr="00B24D08">
        <w:t xml:space="preserve"> </w:t>
      </w:r>
      <w:r w:rsidRPr="00B24D08">
        <w:rPr>
          <w:lang w:val="en-GB"/>
        </w:rPr>
        <w:t>The training procedure</w:t>
      </w:r>
      <w:r w:rsidRPr="00B24D08">
        <w:rPr>
          <w:lang w:val="en-GB"/>
        </w:rPr>
        <w:t xml:space="preserve"> </w:t>
      </w:r>
      <w:r w:rsidRPr="00B24D08">
        <w:rPr>
          <w:lang w:val="en-GB"/>
        </w:rPr>
        <w:t>was repeated for 100 surrogates generated by shuffling trial labels. Neurons were deemed to support classification at a significant</w:t>
      </w:r>
      <w:r w:rsidRPr="00B24D08">
        <w:rPr>
          <w:lang w:val="en-GB"/>
        </w:rPr>
        <w:t xml:space="preserve"> </w:t>
      </w:r>
      <w:r w:rsidRPr="00B24D08">
        <w:rPr>
          <w:lang w:val="en-GB"/>
        </w:rPr>
        <w:t xml:space="preserve">level of performance if they performed better than 95 of the </w:t>
      </w:r>
      <w:proofErr w:type="gramStart"/>
      <w:r w:rsidRPr="00B24D08">
        <w:rPr>
          <w:lang w:val="en-GB"/>
        </w:rPr>
        <w:t>surrogates</w:t>
      </w:r>
      <w:r w:rsidRPr="00B24D08">
        <w:rPr>
          <w:lang w:val="en-GB"/>
        </w:rPr>
        <w:t xml:space="preserve"> ”</w:t>
      </w:r>
      <w:proofErr w:type="gramEnd"/>
      <w:r>
        <w:rPr>
          <w:lang w:val="en-GB"/>
        </w:rPr>
        <w:t xml:space="preserve">. 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for each neuron we should produce something along the lines of </w:t>
      </w:r>
      <w:r w:rsidR="00B423AC">
        <w:rPr>
          <w:lang w:val="en-GB"/>
        </w:rPr>
        <w:t xml:space="preserve">fig3a, </w:t>
      </w:r>
      <w:r w:rsidR="004F3D0F">
        <w:rPr>
          <w:lang w:val="en-GB"/>
        </w:rPr>
        <w:t>allowing</w:t>
      </w:r>
      <w:r w:rsidR="00B423AC">
        <w:rPr>
          <w:lang w:val="en-GB"/>
        </w:rPr>
        <w:t xml:space="preserve"> us </w:t>
      </w:r>
      <w:r w:rsidR="004F3D0F">
        <w:rPr>
          <w:lang w:val="en-GB"/>
        </w:rPr>
        <w:t xml:space="preserve">to calculate </w:t>
      </w:r>
      <w:r w:rsidR="00B423AC">
        <w:rPr>
          <w:lang w:val="en-GB"/>
        </w:rPr>
        <w:t>a rank.</w:t>
      </w:r>
      <w:r>
        <w:rPr>
          <w:lang w:val="en-GB"/>
        </w:rPr>
        <w:t xml:space="preserve"> </w:t>
      </w:r>
    </w:p>
    <w:p w14:paraId="20C271E6" w14:textId="69BFFCEC" w:rsidR="00B24D08" w:rsidRDefault="00B24D08" w:rsidP="004F3D0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these particular neurons, </w:t>
      </w:r>
      <w:r w:rsidR="00B423AC">
        <w:rPr>
          <w:lang w:val="en-GB"/>
        </w:rPr>
        <w:t xml:space="preserve">if the regularisation parameter is 0.001, </w:t>
      </w:r>
      <w:r>
        <w:rPr>
          <w:lang w:val="en-GB"/>
        </w:rPr>
        <w:t xml:space="preserve">the classifier is coming up with the same lick accuracy </w:t>
      </w:r>
      <w:r w:rsidR="00B423AC">
        <w:rPr>
          <w:lang w:val="en-GB"/>
        </w:rPr>
        <w:t xml:space="preserve">for all 100 shuffles </w:t>
      </w:r>
      <w:proofErr w:type="gramStart"/>
      <w:r w:rsidR="00B423AC">
        <w:rPr>
          <w:lang w:val="en-GB"/>
        </w:rPr>
        <w:t>i.e.</w:t>
      </w:r>
      <w:proofErr w:type="gramEnd"/>
      <w:r w:rsidR="00B423AC">
        <w:rPr>
          <w:lang w:val="en-GB"/>
        </w:rPr>
        <w:t xml:space="preserve"> it is failing to act as a classifier and rank </w:t>
      </w:r>
      <w:r w:rsidR="00277D24">
        <w:rPr>
          <w:lang w:val="en-GB"/>
        </w:rPr>
        <w:t xml:space="preserve">of unshuffled data </w:t>
      </w:r>
      <w:r w:rsidR="00B423AC">
        <w:rPr>
          <w:lang w:val="en-GB"/>
        </w:rPr>
        <w:t xml:space="preserve">is 50. </w:t>
      </w:r>
      <w:proofErr w:type="gramStart"/>
      <w:r w:rsidR="004F3D0F">
        <w:rPr>
          <w:lang w:val="en-GB"/>
        </w:rPr>
        <w:t>So</w:t>
      </w:r>
      <w:proofErr w:type="gramEnd"/>
      <w:r w:rsidR="004F3D0F">
        <w:rPr>
          <w:lang w:val="en-GB"/>
        </w:rPr>
        <w:t xml:space="preserve"> we end up with a distribution like fig3b. </w:t>
      </w:r>
      <w:r w:rsidR="00B423AC">
        <w:rPr>
          <w:lang w:val="en-GB"/>
        </w:rPr>
        <w:t>However, this regularisation parameter gives the highest score and so this is the classif</w:t>
      </w:r>
      <w:r w:rsidR="004F3D0F">
        <w:rPr>
          <w:lang w:val="en-GB"/>
        </w:rPr>
        <w:t>i</w:t>
      </w:r>
      <w:r w:rsidR="00B423AC">
        <w:rPr>
          <w:lang w:val="en-GB"/>
        </w:rPr>
        <w:t>er which is chosen</w:t>
      </w:r>
      <w:r w:rsidR="00277D24">
        <w:rPr>
          <w:lang w:val="en-GB"/>
        </w:rPr>
        <w:t xml:space="preserve"> by the python script</w:t>
      </w:r>
      <w:r w:rsidR="00B423AC">
        <w:rPr>
          <w:lang w:val="en-GB"/>
        </w:rPr>
        <w:t>.  I</w:t>
      </w:r>
      <w:r w:rsidR="004F3D0F">
        <w:rPr>
          <w:lang w:val="en-GB"/>
        </w:rPr>
        <w:t xml:space="preserve">’m not sure exactly what is going </w:t>
      </w:r>
      <w:proofErr w:type="gramStart"/>
      <w:r w:rsidR="004F3D0F">
        <w:rPr>
          <w:lang w:val="en-GB"/>
        </w:rPr>
        <w:t>wrong</w:t>
      </w:r>
      <w:proofErr w:type="gramEnd"/>
      <w:r w:rsidR="004F3D0F">
        <w:rPr>
          <w:lang w:val="en-GB"/>
        </w:rPr>
        <w:t xml:space="preserve"> bu</w:t>
      </w:r>
      <w:r w:rsidR="00B423AC">
        <w:rPr>
          <w:lang w:val="en-GB"/>
        </w:rPr>
        <w:t xml:space="preserve">t </w:t>
      </w:r>
      <w:r w:rsidR="004F3D0F">
        <w:rPr>
          <w:lang w:val="en-GB"/>
        </w:rPr>
        <w:t xml:space="preserve">it </w:t>
      </w:r>
      <w:r w:rsidR="00B423AC">
        <w:rPr>
          <w:lang w:val="en-GB"/>
        </w:rPr>
        <w:t xml:space="preserve">is clearly </w:t>
      </w:r>
      <w:r w:rsidR="004F3D0F">
        <w:rPr>
          <w:lang w:val="en-GB"/>
        </w:rPr>
        <w:t>doing something wrong since a) many neurons are coming up with the same lick accuracy and b) these neurons come up with the same accuracy across all shuffles.  [I haven’t been able to examine exactly what is going on, but it is worth noting that, i</w:t>
      </w:r>
      <w:r w:rsidR="004F3D0F" w:rsidRPr="004F3D0F">
        <w:rPr>
          <w:lang w:val="en-GB"/>
        </w:rPr>
        <w:t xml:space="preserve">n the </w:t>
      </w:r>
      <w:proofErr w:type="spellStart"/>
      <w:r w:rsidR="004F3D0F" w:rsidRPr="004F3D0F">
        <w:rPr>
          <w:lang w:val="en-GB"/>
        </w:rPr>
        <w:t>sklearn</w:t>
      </w:r>
      <w:proofErr w:type="spellEnd"/>
      <w:r w:rsidR="004F3D0F">
        <w:rPr>
          <w:lang w:val="en-GB"/>
        </w:rPr>
        <w:t xml:space="preserve"> implementation</w:t>
      </w:r>
      <w:r w:rsidR="004F3D0F" w:rsidRPr="004F3D0F">
        <w:rPr>
          <w:lang w:val="en-GB"/>
        </w:rPr>
        <w:t xml:space="preserve">, </w:t>
      </w:r>
      <w:r w:rsidR="00A73D72">
        <w:rPr>
          <w:lang w:val="en-GB"/>
        </w:rPr>
        <w:t xml:space="preserve">the regularisation parameter </w:t>
      </w:r>
      <w:r w:rsidR="004F3D0F" w:rsidRPr="004F3D0F">
        <w:rPr>
          <w:lang w:val="en-GB"/>
        </w:rPr>
        <w:t xml:space="preserve">C is applied to the loss function </w:t>
      </w:r>
      <w:r w:rsidR="004F3D0F">
        <w:rPr>
          <w:lang w:val="en-GB"/>
        </w:rPr>
        <w:t>–</w:t>
      </w:r>
      <w:r w:rsidR="004F3D0F" w:rsidRPr="004F3D0F">
        <w:rPr>
          <w:lang w:val="en-GB"/>
        </w:rPr>
        <w:t xml:space="preserve"> </w:t>
      </w:r>
      <w:r w:rsidR="004F3D0F">
        <w:rPr>
          <w:lang w:val="en-GB"/>
        </w:rPr>
        <w:t>so low</w:t>
      </w:r>
      <w:r w:rsidR="004F3D0F" w:rsidRPr="004F3D0F">
        <w:rPr>
          <w:lang w:val="en-GB"/>
        </w:rPr>
        <w:t xml:space="preserve"> values of C </w:t>
      </w:r>
      <w:r w:rsidR="004F3D0F">
        <w:rPr>
          <w:lang w:val="en-GB"/>
        </w:rPr>
        <w:t xml:space="preserve">mean a small </w:t>
      </w:r>
      <w:r w:rsidR="004F3D0F" w:rsidRPr="004F3D0F">
        <w:rPr>
          <w:lang w:val="en-GB"/>
        </w:rPr>
        <w:t>penaliz</w:t>
      </w:r>
      <w:r w:rsidR="004F3D0F">
        <w:rPr>
          <w:lang w:val="en-GB"/>
        </w:rPr>
        <w:t>ation for</w:t>
      </w:r>
      <w:r w:rsidR="004F3D0F" w:rsidRPr="004F3D0F">
        <w:rPr>
          <w:lang w:val="en-GB"/>
        </w:rPr>
        <w:t xml:space="preserve"> any misclassified data and will result in </w:t>
      </w:r>
      <w:r w:rsidR="004F3D0F">
        <w:rPr>
          <w:lang w:val="en-GB"/>
        </w:rPr>
        <w:t xml:space="preserve">a simple </w:t>
      </w:r>
      <w:r w:rsidR="004F3D0F" w:rsidRPr="004F3D0F">
        <w:rPr>
          <w:lang w:val="en-GB"/>
        </w:rPr>
        <w:t xml:space="preserve">model, possibly </w:t>
      </w:r>
      <w:r w:rsidR="004F3D0F">
        <w:rPr>
          <w:lang w:val="en-GB"/>
        </w:rPr>
        <w:t>under</w:t>
      </w:r>
      <w:r w:rsidR="004F3D0F" w:rsidRPr="004F3D0F">
        <w:rPr>
          <w:lang w:val="en-GB"/>
        </w:rPr>
        <w:t>fitted.</w:t>
      </w:r>
      <w:r w:rsidR="004F3D0F">
        <w:rPr>
          <w:lang w:val="en-GB"/>
        </w:rPr>
        <w:t>]</w:t>
      </w:r>
    </w:p>
    <w:p w14:paraId="79787F0E" w14:textId="5BB0EFE3" w:rsidR="00D50C17" w:rsidRPr="00D50C17" w:rsidRDefault="004F3D0F" w:rsidP="00D50C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resolve this, I simply restrict the allowed regularisation parameters to be only </w:t>
      </w:r>
      <w:r w:rsidRPr="00B24D08">
        <w:rPr>
          <w:lang w:val="en-GB"/>
        </w:rPr>
        <w:t>(0.01, 0.1, 1)</w:t>
      </w:r>
      <w:r w:rsidR="00D50C17">
        <w:rPr>
          <w:lang w:val="en-GB"/>
        </w:rPr>
        <w:t>. [Alternatively,</w:t>
      </w:r>
      <w:r>
        <w:rPr>
          <w:lang w:val="en-GB"/>
        </w:rPr>
        <w:t xml:space="preserve"> I could also have run with original allowed parameters but rejected any configuration where shuffling fails to change the </w:t>
      </w:r>
      <w:r w:rsidR="00D50C17">
        <w:rPr>
          <w:lang w:val="en-GB"/>
        </w:rPr>
        <w:t>classification accuracy.]  Having done this, we now get the classification performance as show in fig 4a</w:t>
      </w:r>
    </w:p>
    <w:p w14:paraId="5AA3DCDC" w14:textId="4593619B" w:rsidR="004F3D0F" w:rsidRPr="004F3D0F" w:rsidRDefault="004F3D0F" w:rsidP="004F3D0F">
      <w:pPr>
        <w:pStyle w:val="ListParagraph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D08" w14:paraId="63F0F667" w14:textId="77777777" w:rsidTr="00B24D08">
        <w:tc>
          <w:tcPr>
            <w:tcW w:w="4508" w:type="dxa"/>
          </w:tcPr>
          <w:p w14:paraId="781462CC" w14:textId="77693854" w:rsidR="00B24D08" w:rsidRDefault="00B24D08" w:rsidP="00B24D08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AA2E73A" wp14:editId="12535F94">
                  <wp:extent cx="2407120" cy="1689847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137" cy="169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1F2C3D" w14:textId="3314E645" w:rsidR="00B24D08" w:rsidRDefault="004F3D0F" w:rsidP="00B24D08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3D2BE02" wp14:editId="4CE2AF3F">
                  <wp:extent cx="2314237" cy="163704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535" cy="164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3AC" w14:paraId="2A26A0D8" w14:textId="77777777" w:rsidTr="00B24D08">
        <w:tc>
          <w:tcPr>
            <w:tcW w:w="4508" w:type="dxa"/>
          </w:tcPr>
          <w:p w14:paraId="1D8EB89B" w14:textId="318724AF" w:rsidR="00B423AC" w:rsidRDefault="00B423AC" w:rsidP="00B24D08">
            <w:pPr>
              <w:rPr>
                <w:noProof/>
              </w:rPr>
            </w:pPr>
            <w:r>
              <w:rPr>
                <w:noProof/>
              </w:rPr>
              <w:t xml:space="preserve">Fig3a. for a single neuron, comparing trial classification accuracy of data with genuine labels to shuffled labels </w:t>
            </w:r>
          </w:p>
        </w:tc>
        <w:tc>
          <w:tcPr>
            <w:tcW w:w="4508" w:type="dxa"/>
          </w:tcPr>
          <w:p w14:paraId="074CD8D2" w14:textId="1FE42F60" w:rsidR="00B423AC" w:rsidRDefault="004F3D0F" w:rsidP="00B24D08">
            <w:pPr>
              <w:rPr>
                <w:lang w:val="en-GB"/>
              </w:rPr>
            </w:pPr>
            <w:r>
              <w:rPr>
                <w:lang w:val="en-GB"/>
              </w:rPr>
              <w:t>Fig3b. example distribution of classifiers where the same score is obtained across all 100 shuffles.</w:t>
            </w:r>
          </w:p>
        </w:tc>
      </w:tr>
    </w:tbl>
    <w:p w14:paraId="72FE52B7" w14:textId="06991617" w:rsidR="00B24D08" w:rsidRDefault="00B24D08" w:rsidP="00B24D0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D72" w14:paraId="07ED1DF4" w14:textId="701785C3" w:rsidTr="00A73D72">
        <w:tc>
          <w:tcPr>
            <w:tcW w:w="3005" w:type="dxa"/>
          </w:tcPr>
          <w:p w14:paraId="204B684D" w14:textId="7F6D7F6A" w:rsidR="00A73D72" w:rsidRDefault="00A73D72" w:rsidP="00B24D08">
            <w:pPr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BE1333" wp14:editId="72234F87">
                  <wp:extent cx="1759695" cy="124161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50" cy="124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7F8B85A" w14:textId="531BCB69" w:rsidR="00A73D72" w:rsidRDefault="00A73D72" w:rsidP="00B24D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6D05AF" wp14:editId="2E026DB5">
                  <wp:extent cx="1688444" cy="1192306"/>
                  <wp:effectExtent l="0" t="0" r="762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912" cy="12032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17371EA" w14:textId="51C38F42" w:rsidR="00A73D72" w:rsidRDefault="00A73D72" w:rsidP="00B24D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23539" wp14:editId="10A7999D">
                  <wp:extent cx="1723091" cy="1216772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535" cy="1228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D72" w14:paraId="34F5BDDD" w14:textId="54E60363" w:rsidTr="00A73D72">
        <w:tc>
          <w:tcPr>
            <w:tcW w:w="3005" w:type="dxa"/>
          </w:tcPr>
          <w:p w14:paraId="40D7E194" w14:textId="6DC992E0" w:rsidR="00A73D72" w:rsidRDefault="00A73D72" w:rsidP="00B24D08">
            <w:pPr>
              <w:rPr>
                <w:lang w:val="en-GB"/>
              </w:rPr>
            </w:pPr>
            <w:r>
              <w:rPr>
                <w:lang w:val="en-GB"/>
              </w:rPr>
              <w:t xml:space="preserve">Fig 4a. PPC classification performance after rejecting classifiers which fail to discern between shuffles – 76 neurons </w:t>
            </w:r>
          </w:p>
        </w:tc>
        <w:tc>
          <w:tcPr>
            <w:tcW w:w="3005" w:type="dxa"/>
          </w:tcPr>
          <w:p w14:paraId="37F5BFAA" w14:textId="71E4FB2C" w:rsidR="00A73D72" w:rsidRDefault="00A73D72" w:rsidP="00B24D08">
            <w:pPr>
              <w:rPr>
                <w:lang w:val="en-GB"/>
              </w:rPr>
            </w:pPr>
            <w:r>
              <w:rPr>
                <w:lang w:val="en-GB"/>
              </w:rPr>
              <w:t>Fig 4b PPC classification performance – mouse 588 only 58 neurons</w:t>
            </w:r>
          </w:p>
        </w:tc>
        <w:tc>
          <w:tcPr>
            <w:tcW w:w="3006" w:type="dxa"/>
          </w:tcPr>
          <w:p w14:paraId="171CBD97" w14:textId="53B72DED" w:rsidR="00A73D72" w:rsidRDefault="00A73D72" w:rsidP="00B24D08">
            <w:pPr>
              <w:rPr>
                <w:lang w:val="en-GB"/>
              </w:rPr>
            </w:pPr>
            <w:r>
              <w:rPr>
                <w:lang w:val="en-GB"/>
              </w:rPr>
              <w:t xml:space="preserve">Fig 4c PPC classification – excluding the first session of mouse 588, which is 14 neurons.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62 neurons</w:t>
            </w:r>
          </w:p>
        </w:tc>
      </w:tr>
    </w:tbl>
    <w:p w14:paraId="157A33A4" w14:textId="77777777" w:rsidR="00D50C17" w:rsidRPr="00B24D08" w:rsidRDefault="00D50C17" w:rsidP="00B24D08">
      <w:pPr>
        <w:rPr>
          <w:lang w:val="en-GB"/>
        </w:rPr>
      </w:pPr>
    </w:p>
    <w:p w14:paraId="77FB6BDD" w14:textId="2FB6201B" w:rsidR="008C40DA" w:rsidRDefault="00BB0048">
      <w:pPr>
        <w:rPr>
          <w:lang w:val="en-GB"/>
        </w:rPr>
      </w:pPr>
      <w:r>
        <w:rPr>
          <w:lang w:val="en-GB"/>
        </w:rPr>
        <w:t>W</w:t>
      </w:r>
      <w:r w:rsidR="00D50C17">
        <w:rPr>
          <w:lang w:val="en-GB"/>
        </w:rPr>
        <w:t>hen w</w:t>
      </w:r>
      <w:r>
        <w:rPr>
          <w:lang w:val="en-GB"/>
        </w:rPr>
        <w:t xml:space="preserve">e </w:t>
      </w:r>
      <w:r w:rsidR="00D50C17">
        <w:rPr>
          <w:lang w:val="en-GB"/>
        </w:rPr>
        <w:t>met</w:t>
      </w:r>
      <w:r w:rsidR="00A011FD">
        <w:rPr>
          <w:lang w:val="en-GB"/>
        </w:rPr>
        <w:t>, we</w:t>
      </w:r>
      <w:r w:rsidR="00D50C17">
        <w:rPr>
          <w:lang w:val="en-GB"/>
        </w:rPr>
        <w:t xml:space="preserve"> </w:t>
      </w:r>
      <w:r>
        <w:rPr>
          <w:lang w:val="en-GB"/>
        </w:rPr>
        <w:t>discussed different</w:t>
      </w:r>
      <w:r w:rsidR="00D50C17">
        <w:rPr>
          <w:lang w:val="en-GB"/>
        </w:rPr>
        <w:t xml:space="preserve"> criteria for which PPC neurons to include</w:t>
      </w:r>
      <w:r>
        <w:rPr>
          <w:lang w:val="en-GB"/>
        </w:rPr>
        <w:t>:</w:t>
      </w:r>
    </w:p>
    <w:p w14:paraId="70CD0495" w14:textId="6A0EAF05" w:rsidR="00BB0048" w:rsidRDefault="00BB0048" w:rsidP="00BB00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</w:t>
      </w:r>
      <w:r w:rsidR="00A73D72">
        <w:rPr>
          <w:lang w:val="en-GB"/>
        </w:rPr>
        <w:t xml:space="preserve">could </w:t>
      </w:r>
      <w:r>
        <w:rPr>
          <w:lang w:val="en-GB"/>
        </w:rPr>
        <w:t xml:space="preserve">follow the same rule as for the other brain areas (make sure there is at least a 25%/75% split </w:t>
      </w:r>
      <w:r w:rsidR="007B0882">
        <w:rPr>
          <w:lang w:val="en-GB"/>
        </w:rPr>
        <w:t>and the only include if that results in more than 100 trials)</w:t>
      </w:r>
      <w:r>
        <w:rPr>
          <w:lang w:val="en-GB"/>
        </w:rPr>
        <w:t xml:space="preserve">. This results in 76 neurons </w:t>
      </w:r>
      <w:r w:rsidR="007B0882">
        <w:rPr>
          <w:lang w:val="en-GB"/>
        </w:rPr>
        <w:t xml:space="preserve">being accepted </w:t>
      </w:r>
      <w:r w:rsidR="00CE1D80">
        <w:rPr>
          <w:lang w:val="en-GB"/>
        </w:rPr>
        <w:t>(</w:t>
      </w:r>
      <w:r w:rsidR="00D50C17">
        <w:rPr>
          <w:lang w:val="en-GB"/>
        </w:rPr>
        <w:t xml:space="preserve">this is what is shown in </w:t>
      </w:r>
      <w:r w:rsidR="00CE1D80">
        <w:rPr>
          <w:lang w:val="en-GB"/>
        </w:rPr>
        <w:t xml:space="preserve">the </w:t>
      </w:r>
      <w:r w:rsidR="00A73D72">
        <w:rPr>
          <w:lang w:val="en-GB"/>
        </w:rPr>
        <w:t>fig4a</w:t>
      </w:r>
      <w:r w:rsidR="00CE1D80">
        <w:rPr>
          <w:lang w:val="en-GB"/>
        </w:rPr>
        <w:t>). N</w:t>
      </w:r>
      <w:r w:rsidR="007B0882">
        <w:rPr>
          <w:lang w:val="en-GB"/>
        </w:rPr>
        <w:t>ote that this uses all the sessions from mouse 588 and 2 sessions from mouse 756</w:t>
      </w:r>
    </w:p>
    <w:p w14:paraId="7C4B4DFB" w14:textId="43B161EA" w:rsidR="00D50C17" w:rsidRDefault="007B0882" w:rsidP="00BB004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Alter</w:t>
      </w:r>
      <w:r w:rsidR="005A2E0B">
        <w:rPr>
          <w:lang w:val="en-GB"/>
        </w:rPr>
        <w:t>n</w:t>
      </w:r>
      <w:r>
        <w:rPr>
          <w:lang w:val="en-GB"/>
        </w:rPr>
        <w:t>atively</w:t>
      </w:r>
      <w:proofErr w:type="gramEnd"/>
      <w:r>
        <w:rPr>
          <w:lang w:val="en-GB"/>
        </w:rPr>
        <w:t xml:space="preserve"> just use mouse 588 sessions</w:t>
      </w:r>
      <w:r w:rsidR="00277D24">
        <w:rPr>
          <w:lang w:val="en-GB"/>
        </w:rPr>
        <w:t xml:space="preserve"> – fig4b</w:t>
      </w:r>
      <w:r>
        <w:rPr>
          <w:lang w:val="en-GB"/>
        </w:rPr>
        <w:t>.  This would reduce number of neurons f</w:t>
      </w:r>
      <w:r w:rsidR="005A2E0B">
        <w:rPr>
          <w:lang w:val="en-GB"/>
        </w:rPr>
        <w:t>rom</w:t>
      </w:r>
      <w:r>
        <w:rPr>
          <w:lang w:val="en-GB"/>
        </w:rPr>
        <w:t xml:space="preserve"> 76 to 58</w:t>
      </w:r>
      <w:r w:rsidR="00D50C17">
        <w:rPr>
          <w:lang w:val="en-GB"/>
        </w:rPr>
        <w:t xml:space="preserve"> and gives the chart in fig4b</w:t>
      </w:r>
    </w:p>
    <w:p w14:paraId="38A8913E" w14:textId="2B7747A5" w:rsidR="00E90B1D" w:rsidRDefault="00D50C17" w:rsidP="00BB00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I’ve put the data into excel and implemented a </w:t>
      </w:r>
      <w:r w:rsidR="00A011FD">
        <w:rPr>
          <w:lang w:val="en-GB"/>
        </w:rPr>
        <w:t xml:space="preserve">way for </w:t>
      </w:r>
      <w:r>
        <w:rPr>
          <w:lang w:val="en-GB"/>
        </w:rPr>
        <w:t>you to decide which neurons to include or exclude</w:t>
      </w:r>
      <w:r w:rsidR="00A011FD">
        <w:rPr>
          <w:lang w:val="en-GB"/>
        </w:rPr>
        <w:t xml:space="preserve"> in the plot</w:t>
      </w:r>
      <w:r>
        <w:rPr>
          <w:lang w:val="en-GB"/>
        </w:rPr>
        <w:t>.  Hopefully it should be clear how to operate it</w:t>
      </w:r>
      <w:r w:rsidR="00A73D72">
        <w:rPr>
          <w:lang w:val="en-GB"/>
        </w:rPr>
        <w:t xml:space="preserve">.  </w:t>
      </w:r>
    </w:p>
    <w:p w14:paraId="6F829CD1" w14:textId="3012DD68" w:rsidR="00A011FD" w:rsidRDefault="00A73D72" w:rsidP="00BB004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It’s interesting to note that practically all the neurons with high GO accuracies (</w:t>
      </w:r>
      <w:proofErr w:type="spellStart"/>
      <w:proofErr w:type="gramStart"/>
      <w:r>
        <w:rPr>
          <w:lang w:val="en-GB"/>
        </w:rPr>
        <w:t>ie</w:t>
      </w:r>
      <w:proofErr w:type="spellEnd"/>
      <w:proofErr w:type="gramEnd"/>
      <w:r>
        <w:rPr>
          <w:lang w:val="en-GB"/>
        </w:rPr>
        <w:t xml:space="preserve"> purple or black colouring in the charts) are in the first session of mouse 588.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if these are ignored we get chart fig4c. I’m not sure whether this implies there is something wrong with the classifier</w:t>
      </w:r>
      <w:r w:rsidR="00A011FD">
        <w:rPr>
          <w:lang w:val="en-GB"/>
        </w:rPr>
        <w:t xml:space="preserve"> (</w:t>
      </w:r>
      <w:r w:rsidR="00277D24">
        <w:rPr>
          <w:lang w:val="en-GB"/>
        </w:rPr>
        <w:t xml:space="preserve">recall that this is the session </w:t>
      </w:r>
      <w:r w:rsidR="00A011FD">
        <w:rPr>
          <w:lang w:val="en-GB"/>
        </w:rPr>
        <w:t>which was affected by low regularisation parameter)</w:t>
      </w:r>
      <w:r>
        <w:rPr>
          <w:lang w:val="en-GB"/>
        </w:rPr>
        <w:t xml:space="preserve"> or whether there is something strange about that session?  </w:t>
      </w:r>
      <w:r w:rsidR="00A011FD">
        <w:rPr>
          <w:lang w:val="en-GB"/>
        </w:rPr>
        <w:t>This needs further consideration</w:t>
      </w:r>
      <w:r w:rsidR="00A011FD">
        <w:rPr>
          <w:lang w:val="en-GB"/>
        </w:rPr>
        <w:t>:</w:t>
      </w:r>
    </w:p>
    <w:p w14:paraId="6B9DB6B8" w14:textId="39DAA3A8" w:rsidR="00A011FD" w:rsidRDefault="00A73D72" w:rsidP="00A01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Would we expect PPC to classify GO and LICK well in the first session but then deteriorate in later sessions?  </w:t>
      </w:r>
    </w:p>
    <w:p w14:paraId="13C5419F" w14:textId="497B328E" w:rsidR="00A011FD" w:rsidRDefault="00A011FD" w:rsidP="00A01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Being the first session, was there something strange about the protocol on that day?</w:t>
      </w:r>
    </w:p>
    <w:p w14:paraId="72C2DE61" w14:textId="77777777" w:rsidR="00A011FD" w:rsidRDefault="00A73D72" w:rsidP="00A01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Was the mouse already trained at that session?</w:t>
      </w:r>
    </w:p>
    <w:p w14:paraId="3DF8BC03" w14:textId="12DDFE3D" w:rsidR="00A73D72" w:rsidRDefault="00A011FD" w:rsidP="00A01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Like almost all the PPC data, it is concerning that the mouse licked on a very high proportion of trials</w:t>
      </w:r>
      <w:r w:rsidR="00277D24">
        <w:rPr>
          <w:lang w:val="en-GB"/>
        </w:rPr>
        <w:t xml:space="preserve"> (about 85%) </w:t>
      </w:r>
      <w:r>
        <w:rPr>
          <w:lang w:val="en-GB"/>
        </w:rPr>
        <w:t>, suggesting it didn’t know what was going on.</w:t>
      </w:r>
    </w:p>
    <w:p w14:paraId="6376A98A" w14:textId="43AE4DC4" w:rsidR="007B0882" w:rsidRPr="00BB0048" w:rsidRDefault="007B0882" w:rsidP="007B0882">
      <w:pPr>
        <w:pStyle w:val="ListParagraph"/>
        <w:rPr>
          <w:lang w:val="en-GB"/>
        </w:rPr>
      </w:pPr>
    </w:p>
    <w:sectPr w:rsidR="007B0882" w:rsidRPr="00BB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576"/>
    <w:multiLevelType w:val="hybridMultilevel"/>
    <w:tmpl w:val="56FC8520"/>
    <w:lvl w:ilvl="0" w:tplc="86F84A92">
      <w:start w:val="1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3E2A"/>
    <w:multiLevelType w:val="hybridMultilevel"/>
    <w:tmpl w:val="2CD20090"/>
    <w:lvl w:ilvl="0" w:tplc="B45A7AAA">
      <w:start w:val="1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5E09"/>
    <w:multiLevelType w:val="hybridMultilevel"/>
    <w:tmpl w:val="9DC8A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BB"/>
    <w:rsid w:val="001F5FBB"/>
    <w:rsid w:val="00277D24"/>
    <w:rsid w:val="00320441"/>
    <w:rsid w:val="0049766F"/>
    <w:rsid w:val="004F3D0F"/>
    <w:rsid w:val="005A2E0B"/>
    <w:rsid w:val="0065413B"/>
    <w:rsid w:val="007B0882"/>
    <w:rsid w:val="008C40DA"/>
    <w:rsid w:val="009D02E0"/>
    <w:rsid w:val="00A011FD"/>
    <w:rsid w:val="00A73D72"/>
    <w:rsid w:val="00B24D08"/>
    <w:rsid w:val="00B423AC"/>
    <w:rsid w:val="00BB0048"/>
    <w:rsid w:val="00C861DF"/>
    <w:rsid w:val="00CE1D80"/>
    <w:rsid w:val="00D50C17"/>
    <w:rsid w:val="00DF78EC"/>
    <w:rsid w:val="00E90B1D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4CB1"/>
  <w15:chartTrackingRefBased/>
  <w15:docId w15:val="{B01544A3-2064-4B5B-A0B0-9014F806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Kinghorn</dc:creator>
  <cp:keywords/>
  <dc:description/>
  <cp:lastModifiedBy>Paul Kinghorn</cp:lastModifiedBy>
  <cp:revision>2</cp:revision>
  <dcterms:created xsi:type="dcterms:W3CDTF">2022-05-06T10:27:00Z</dcterms:created>
  <dcterms:modified xsi:type="dcterms:W3CDTF">2022-05-09T09:57:00Z</dcterms:modified>
</cp:coreProperties>
</file>