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3.2934379577637" w:lineRule="auto"/>
        <w:ind w:left="1837.0892333984375" w:right="1410.526123046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adadad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04"/>
          <w:szCs w:val="104"/>
          <w:u w:val="none"/>
          <w:shd w:fill="auto" w:val="clear"/>
          <w:vertAlign w:val="baseline"/>
          <w:rtl w:val="0"/>
        </w:rPr>
        <w:t xml:space="preserve">Módulo 3. IA y grandes  volúmenes de datos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adad"/>
          <w:sz w:val="56"/>
          <w:szCs w:val="56"/>
          <w:u w:val="none"/>
          <w:shd w:fill="auto" w:val="clear"/>
          <w:vertAlign w:val="baseline"/>
          <w:rtl w:val="0"/>
        </w:rPr>
        <w:t xml:space="preserve">#2. El problema de clasificación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72.29529380798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Clasificación binaria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9.639892578125" w:line="355.5611228942871" w:lineRule="auto"/>
        <w:ind w:left="1723.6138916015625" w:right="2472.762451171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Disponemos de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pares de entrenamiento (observaciones)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922000" cy="316300"/>
            <wp:effectExtent b="0" l="0" r="0" t="0"/>
            <wp:docPr id="3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2000" cy="3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83.77539634704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ℝ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ϵ{-1, +1}.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9.8300170898438" w:line="240" w:lineRule="auto"/>
        <w:ind w:left="1723.613958358764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Aprender una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tal que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390136718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2342975" cy="712750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2975" cy="71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83.055334091186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es decir: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&gt; 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para una clasificación correcta.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67.015295028686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Separabilidad lineal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1.01806640625" w:line="240" w:lineRule="auto"/>
        <w:ind w:left="1550.58386802673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linealmente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1936178</wp:posOffset>
            </wp:positionH>
            <wp:positionV relativeFrom="paragraph">
              <wp:posOffset>-652581</wp:posOffset>
            </wp:positionV>
            <wp:extent cx="5428075" cy="3673750"/>
            <wp:effectExtent b="0" l="0" r="0" t="0"/>
            <wp:wrapSquare wrapText="left" distB="19050" distT="19050" distL="19050" distR="1905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8075" cy="3673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8006591796875" w:line="240" w:lineRule="auto"/>
        <w:ind w:left="1668.693914413452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separable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6.9271850585938" w:line="240" w:lineRule="auto"/>
        <w:ind w:left="2253.767919540405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8006591796875" w:line="240" w:lineRule="auto"/>
        <w:ind w:left="1550.58386802673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linealmente 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8006591796875" w:line="240" w:lineRule="auto"/>
        <w:ind w:left="1668.693914413452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separable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72.29529380798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Clasificadores lineales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9.639892578125" w:line="260.50180435180664" w:lineRule="auto"/>
        <w:ind w:left="1723.6138916015625" w:right="4243.47717285156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La entrada es un vector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.000003814697266"/>
          <w:szCs w:val="24.00000381469726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de dimensionalidad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La salida es una etiqueta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ϵ{-1, +1}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050048828125" w:line="358.19003105163574" w:lineRule="auto"/>
        <w:ind w:left="1723.6138916015625" w:right="2668.505859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Clasificador = función de predicción + función de decisión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)) → {-1, +1}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59490966796875" w:line="240" w:lineRule="auto"/>
        <w:ind w:left="1723.613958358764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Función de predicción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lineal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88006591796875" w:line="240" w:lineRule="auto"/>
        <w:ind w:left="0" w:right="5834.776611328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00003814697266"/>
          <w:szCs w:val="24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00003814697266"/>
          <w:szCs w:val="24.00000381469726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83001708984375" w:line="240" w:lineRule="auto"/>
        <w:ind w:left="1723.613958358764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Función de decisión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88006591796875" w:line="240" w:lineRule="auto"/>
        <w:ind w:left="0" w:right="5979.6533203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sign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88006591796875" w:line="240" w:lineRule="auto"/>
        <w:ind w:left="0" w:right="5339.7149658203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)) 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sign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73.5440063476562" w:line="240" w:lineRule="auto"/>
        <w:ind w:left="1565.6909847259521" w:right="0" w:firstLine="0"/>
        <w:jc w:val="left"/>
        <w:rPr>
          <w:rFonts w:ascii="Average" w:cs="Average" w:eastAsia="Average" w:hAnsi="Averag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verage" w:cs="Average" w:eastAsia="Average" w:hAnsi="Averag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puntos en la frontera de decisión (FD)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-753638</wp:posOffset>
            </wp:positionH>
            <wp:positionV relativeFrom="paragraph">
              <wp:posOffset>-491037</wp:posOffset>
            </wp:positionV>
            <wp:extent cx="4104400" cy="2981775"/>
            <wp:effectExtent b="0" l="0" r="0" t="0"/>
            <wp:wrapSquare wrapText="bothSides" distB="19050" distT="19050" distL="19050" distR="1905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4400" cy="2981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2051391</wp:posOffset>
            </wp:positionH>
            <wp:positionV relativeFrom="paragraph">
              <wp:posOffset>-2186649</wp:posOffset>
            </wp:positionV>
            <wp:extent cx="5870949" cy="4838568"/>
            <wp:effectExtent b="0" l="0" r="0" t="0"/>
            <wp:wrapSquare wrapText="left" distB="19050" distT="19050" distL="19050" distR="1905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0949" cy="48385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7.6101684570312" w:line="240" w:lineRule="auto"/>
        <w:ind w:left="3907.407445907593" w:right="0" w:firstLine="0"/>
        <w:jc w:val="left"/>
        <w:rPr>
          <w:rFonts w:ascii="Average" w:cs="Average" w:eastAsia="Average" w:hAnsi="Averag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verage" w:cs="Average" w:eastAsia="Average" w:hAnsi="Averag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es ortogonal a la FD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5.2484130859375" w:line="240" w:lineRule="auto"/>
        <w:ind w:left="1049.1001796722412" w:right="0" w:firstLine="0"/>
        <w:jc w:val="left"/>
        <w:rPr>
          <w:rFonts w:ascii="Average" w:cs="Average" w:eastAsia="Average" w:hAnsi="Averag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verage" w:cs="Average" w:eastAsia="Average" w:hAnsi="Averag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en la FD,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9.49828147888184" w:right="0" w:firstLine="0"/>
        <w:jc w:val="left"/>
        <w:rPr>
          <w:rFonts w:ascii="Average" w:cs="Average" w:eastAsia="Average" w:hAnsi="Averag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verage" w:cs="Average" w:eastAsia="Average" w:hAnsi="Averag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si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8.7417602539062" w:line="240" w:lineRule="auto"/>
        <w:ind w:left="264.4425106048584" w:right="0" w:firstLine="0"/>
        <w:jc w:val="left"/>
        <w:rPr>
          <w:rFonts w:ascii="Average" w:cs="Average" w:eastAsia="Average" w:hAnsi="Averag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verage" w:cs="Average" w:eastAsia="Average" w:hAnsi="Averag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si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17.980260848999" w:right="0" w:firstLine="0"/>
        <w:jc w:val="left"/>
        <w:rPr>
          <w:rFonts w:ascii="Average" w:cs="Average" w:eastAsia="Average" w:hAnsi="Averag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verage" w:cs="Average" w:eastAsia="Average" w:hAnsi="Averag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y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84.775304794311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El algoritmo del "perceptrón"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9.639892578125" w:line="240" w:lineRule="auto"/>
        <w:ind w:left="0" w:right="2668.14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Propuesto por Rosemblatt en 1958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22759</wp:posOffset>
            </wp:positionV>
            <wp:extent cx="2782100" cy="2782100"/>
            <wp:effectExtent b="0" l="0" r="0" t="0"/>
            <wp:wrapSquare wrapText="right" distB="19050" distT="19050" distL="19050" distR="19050"/>
            <wp:docPr id="3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2100" cy="2782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8797607421875" w:line="240" w:lineRule="auto"/>
        <w:ind w:left="0" w:right="1641.7858886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El objetivo es encontrar un hiperplano de 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8797607421875" w:line="240" w:lineRule="auto"/>
        <w:ind w:left="0" w:right="1385.194091796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separación.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Si los datos son linealmente 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88006591796875" w:line="240" w:lineRule="auto"/>
        <w:ind w:left="0" w:right="3964.145507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separables, lo encuentra.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88006591796875" w:line="240" w:lineRule="auto"/>
        <w:ind w:left="0" w:right="1259.63378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Es un algoritmo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online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(procesa un ejemplo 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88006591796875" w:line="240" w:lineRule="auto"/>
        <w:ind w:left="5882.69553184509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 la vez)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88006591796875" w:line="240" w:lineRule="auto"/>
        <w:ind w:left="0" w:right="5126.7053222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Muchas variantes ...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84.775304794311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El algoritmo del "perceptrón"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9.639892578125" w:line="240" w:lineRule="auto"/>
        <w:ind w:left="1578.17526817321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Entrada: 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8797607421875" w:line="260.50180435180664" w:lineRule="auto"/>
        <w:ind w:left="1723.6138916015625" w:right="2469.21752929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una secuencia de pares de entrenamiento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),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...  ● Una tasa de aprendizaje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(número pequeño y menor a 1)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050048828125" w:line="240" w:lineRule="auto"/>
        <w:ind w:left="1549.73532676696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Algoritmo: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88006591796875" w:line="240" w:lineRule="auto"/>
        <w:ind w:left="1723.613958358764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00003814697266"/>
          <w:szCs w:val="24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Inicializar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perscript"/>
          <w:rtl w:val="0"/>
        </w:rPr>
        <w:t xml:space="preserve">(0)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ℝ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00003814697266"/>
          <w:szCs w:val="24.00000381469726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3748779296875" w:line="240" w:lineRule="auto"/>
        <w:ind w:left="1723.613958358764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Para cada ejemplo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335052490234375" w:line="240" w:lineRule="auto"/>
        <w:ind w:left="2443.61380577087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Predecir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=sign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83001708984375" w:line="240" w:lineRule="auto"/>
        <w:ind w:left="2443.61380577087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' ≠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33497619628906" w:line="240" w:lineRule="auto"/>
        <w:ind w:left="2992.61527061462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perscript"/>
          <w:rtl w:val="0"/>
        </w:rPr>
        <w:t xml:space="preserve">(t+1)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←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perscript"/>
          <w:rtl w:val="0"/>
        </w:rPr>
        <w:t xml:space="preserve">(t)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00003814697266"/>
          <w:szCs w:val="24.00000381469726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84.775304794311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El algoritmo del "perceptrón"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9.639892578125" w:line="240" w:lineRule="auto"/>
        <w:ind w:left="1578.17526817321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Entrada: 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8797607421875" w:line="260.50180435180664" w:lineRule="auto"/>
        <w:ind w:left="1723.6138916015625" w:right="2469.21752929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pgSz w:h="8100" w:w="14400" w:orient="landscape"/>
          <w:pgMar w:bottom="119.998779296875" w:top="18.5491943359375" w:left="121.45668983459473" w:right="93.94287109375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una secuencia de pares de entrenamiento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),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...  ● Una tasa de aprendizaje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(número pequeño y menor a 1)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050048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Algoritmo: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880065917968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00003814697266"/>
          <w:szCs w:val="24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Inicializar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perscript"/>
          <w:rtl w:val="0"/>
        </w:rPr>
        <w:t xml:space="preserve">(0)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ℝ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00003814697266"/>
          <w:szCs w:val="24.00000381469726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3748779296875" w:line="256.61373138427734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Para cada ejemplo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Predecir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=sign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' ≠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2975311279296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perscript"/>
          <w:rtl w:val="0"/>
        </w:rPr>
        <w:t xml:space="preserve">(t+1)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←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perscript"/>
          <w:rtl w:val="0"/>
        </w:rPr>
        <w:t xml:space="preserve">(t)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00003814697266"/>
          <w:szCs w:val="24.00000381469726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62213134765625" w:line="358.1900310516357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Actualiza solo cuando comete un error Error en positivos: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594909667968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.000003814697266"/>
          <w:szCs w:val="24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perscript"/>
          <w:rtl w:val="0"/>
        </w:rPr>
        <w:t xml:space="preserve">(t+1)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←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perscript"/>
          <w:rtl w:val="0"/>
        </w:rPr>
        <w:t xml:space="preserve">(t)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00003814697266"/>
          <w:szCs w:val="24.00000381469726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.000003814697266"/>
          <w:szCs w:val="24.00000381469726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83001708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Error en negativos: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880065917968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.000003814697266"/>
          <w:szCs w:val="24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perscript"/>
          <w:rtl w:val="0"/>
        </w:rPr>
        <w:t xml:space="preserve">(t+1)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←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perscript"/>
          <w:rtl w:val="0"/>
        </w:rPr>
        <w:t xml:space="preserve">(t)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00003814697266"/>
          <w:szCs w:val="24.00000381469726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.000003814697266"/>
          <w:szCs w:val="24.00000381469726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83001708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119.998779296875" w:top="18.5491943359375" w:left="1671.1920166015625" w:right="515.948486328125" w:header="0" w:footer="720"/>
          <w:cols w:equalWidth="0" w:num="2">
            <w:col w:space="0" w:w="6120"/>
            <w:col w:space="0" w:w="61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≤ 0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→ error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Dinámica de actualización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9.63989257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Error en ejemplo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positivo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7.094726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934200" cy="3076575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Dinámica de actualización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9.63989257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Error en ejemplo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negativo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7.783813476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119.998779296875" w:top="18.54919433593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978224" cy="31138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78224" cy="311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84.775304794311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El algoritmo estándar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4.639892578125" w:line="260.50180435180664" w:lineRule="auto"/>
        <w:ind w:left="1563.0552673339844" w:right="3017.193603515625" w:firstLine="14.4000244140625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119.998779296875" w:top="18.5491943359375" w:left="121.45668983459473" w:right="93.94287109375" w:header="0" w:footer="720"/>
          <w:cols w:equalWidth="0" w:num="1">
            <w:col w:space="0" w:w="14184.60043907165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Dado un conjunto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={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i=1, ..., N},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∊ {-1, +1}, taza de  entrenamiento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 número de épocas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050048828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00003814697266"/>
          <w:szCs w:val="24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1. Inicializar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perscript"/>
          <w:rtl w:val="0"/>
        </w:rPr>
        <w:t xml:space="preserve">(0)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00003814697266"/>
          <w:szCs w:val="24.00000381469726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37487792968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2. Para época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=1, …,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880065917968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barajar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el conjunto de entrenamiento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1920166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119.998779296875" w:top="18.5491943359375" w:left="1741.397705078125" w:right="1889.244384765625" w:header="0" w:footer="720"/>
          <w:cols w:equalWidth="0" w:num="2">
            <w:col w:space="0" w:w="5400"/>
            <w:col w:space="0" w:w="5400"/>
          </w:cols>
        </w:sectPr>
      </w:pPr>
      <w:r w:rsidDel="00000000" w:rsidR="00000000" w:rsidRPr="00000000">
        <w:rPr>
          <w:rFonts w:ascii="Average" w:cs="Average" w:eastAsia="Average" w:hAnsi="Averag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r, 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hiperparámetros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7.0480346679688" w:line="253.62985610961914" w:lineRule="auto"/>
        <w:ind w:left="1624.6208190917969" w:right="3195.885009765625" w:firstLine="728.28002929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00003814697266"/>
          <w:szCs w:val="24.00000381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b. Para cada muestra de entrenamiento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∊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■ si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perscript"/>
          <w:rtl w:val="0"/>
        </w:rPr>
        <w:t xml:space="preserve">(t)T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≤ 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actualizar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perscript"/>
          <w:rtl w:val="0"/>
        </w:rPr>
        <w:t xml:space="preserve">(t+1)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←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perscript"/>
          <w:rtl w:val="0"/>
        </w:rPr>
        <w:t xml:space="preserve">(t)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00003814697266"/>
          <w:szCs w:val="24.00000381469726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3. Retornar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perscript"/>
          <w:rtl w:val="0"/>
        </w:rPr>
        <w:t xml:space="preserve">(T)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00003814697266"/>
          <w:szCs w:val="24.00000381469726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5450134277344" w:line="240" w:lineRule="auto"/>
        <w:ind w:left="1576.015386581421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Predicción: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sgn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x)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8.22684288024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¿Cuál es el mejor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502070</wp:posOffset>
            </wp:positionH>
            <wp:positionV relativeFrom="paragraph">
              <wp:posOffset>98453</wp:posOffset>
            </wp:positionV>
            <wp:extent cx="7113620" cy="4327855"/>
            <wp:effectExtent b="0" l="0" r="0" t="0"/>
            <wp:wrapSquare wrapText="bothSides" distB="19050" distT="19050" distL="19050" distR="19050"/>
            <wp:docPr id="2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3620" cy="43278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86.2396240234375" w:line="356.1074924468994" w:lineRule="auto"/>
        <w:ind w:left="1435.5867004394531" w:right="1689.344482421875" w:firstLine="3.520050048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Solución 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margen máximo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: el hiperplano más estable ante perturbaciones  de la entrada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2.764348983764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Generalización en clasificación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1.2396240234375" w:line="1221.6971969604492" w:lineRule="auto"/>
        <w:ind w:left="1442.7655029296875" w:right="3383.876953125" w:hanging="538.4354400634766"/>
        <w:jc w:val="left"/>
        <w:rPr>
          <w:rFonts w:ascii="Average" w:cs="Average" w:eastAsia="Average" w:hAnsi="Averag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● Complejidad del modelo ⇔ complejidad de la frontera de decisión </w:t>
      </w:r>
      <w:r w:rsidDel="00000000" w:rsidR="00000000" w:rsidRPr="00000000">
        <w:rPr>
          <w:rFonts w:ascii="Average" w:cs="Average" w:eastAsia="Average" w:hAnsi="Averag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Regresión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4.36279296875" w:line="240" w:lineRule="auto"/>
        <w:ind w:left="1195.8808040618896" w:right="0" w:firstLine="0"/>
        <w:jc w:val="left"/>
        <w:rPr>
          <w:rFonts w:ascii="Average" w:cs="Average" w:eastAsia="Average" w:hAnsi="Averag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verage" w:cs="Average" w:eastAsia="Average" w:hAnsi="Averag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Clasificación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14.86975669860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6"/>
          <w:szCs w:val="56"/>
          <w:u w:val="none"/>
          <w:shd w:fill="auto" w:val="clear"/>
          <w:vertAlign w:val="baseline"/>
          <w:rtl w:val="0"/>
        </w:rPr>
        <w:t xml:space="preserve">Regresión logística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2.284307479858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Clasificación basada en probabilidades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9.639892578125" w:line="358.19003105163574" w:lineRule="auto"/>
        <w:ind w:left="1452.7642822265625" w:right="644.69970703125" w:hanging="569.16137695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Objetivo: dar una estimación de probabilidad de que una instancia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sea de  una clase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es decir,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3844020</wp:posOffset>
            </wp:positionH>
            <wp:positionV relativeFrom="paragraph">
              <wp:posOffset>653744</wp:posOffset>
            </wp:positionV>
            <wp:extent cx="3211550" cy="3128500"/>
            <wp:effectExtent b="0" l="0" r="0" t="0"/>
            <wp:wrapSquare wrapText="left" distB="19050" distT="19050" distL="19050" distR="1905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1550" cy="312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2.5949096679688" w:line="240" w:lineRule="auto"/>
        <w:ind w:left="883.602972030639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Recordar: 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88006591796875" w:line="240" w:lineRule="auto"/>
        <w:ind w:left="2162.68439292907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0 ≤ p(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evento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≤ 1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88006591796875" w:line="240" w:lineRule="auto"/>
        <w:ind w:left="2149.004278182983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evento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+ p(¬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evento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= 1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44.764318466186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Regresión logística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9.639892578125" w:line="406.85471534729004" w:lineRule="auto"/>
        <w:ind w:left="883.6029815673828" w:right="1384.6447753906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Aproximación probabilística al problema de clasificación ● La función de predicción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debe dar una aproximación de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=1|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0 ≤ 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≤ 1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4128100" cy="636375"/>
            <wp:effectExtent b="0" l="0" r="0" t="0"/>
            <wp:docPr id="1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8100" cy="63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000375" cy="2381250"/>
            <wp:effectExtent b="0" l="0" r="0" t="0"/>
            <wp:docPr id="2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537353515625" w:line="240" w:lineRule="auto"/>
        <w:ind w:left="744.764318466186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Regresión logística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832350</wp:posOffset>
            </wp:positionH>
            <wp:positionV relativeFrom="paragraph">
              <wp:posOffset>-91780</wp:posOffset>
            </wp:positionV>
            <wp:extent cx="6417325" cy="4838499"/>
            <wp:effectExtent b="0" l="0" r="0" t="0"/>
            <wp:wrapSquare wrapText="bothSides" distB="19050" distT="19050" distL="19050" distR="1905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7325" cy="48384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1.973876953125" w:line="240" w:lineRule="auto"/>
        <w:ind w:left="2957.44437217712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Dados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8.7213134765625" w:line="240" w:lineRule="auto"/>
        <w:ind w:left="3044.916906356811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donde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2.8323364257812" w:line="240" w:lineRule="auto"/>
        <w:ind w:left="2939.94894981384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Modelo: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44.764318466186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Regresión logística. Función de costo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4.639892578125" w:line="240" w:lineRule="auto"/>
        <w:ind w:left="883.602972030639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Conjunto de entrenamiento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8797607421875" w:line="387.9913902282715" w:lineRule="auto"/>
        <w:ind w:left="6380.9698486328125" w:right="2026.917724609375" w:hanging="5497.3669433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 observaciones discretas ￫ muestras de una distribución Bernoulli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2753091" cy="283646"/>
            <wp:effectExtent b="0" l="0" r="0" t="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3091" cy="283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2.5424194335938" w:line="241.57001495361328" w:lineRule="auto"/>
        <w:ind w:left="1443.7643432617188" w:right="2042.081298828125" w:hanging="560.161437988281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119.998779296875" w:top="18.5491943359375" w:left="121.45668983459473" w:right="93.94287109375" w:header="0" w:footer="720"/>
          <w:cols w:equalWidth="0" w:num="1">
            <w:col w:space="0" w:w="14184.60043907165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Encontrar el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que maximice la verosimilitud de las etiquetas en el  conjunto de entrenamiento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119.998779296875" w:top="18.54919433593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Regresión lineal vs. regresión logística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6765000" cy="4838846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5000" cy="4838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13.74976158142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6"/>
          <w:szCs w:val="56"/>
          <w:u w:val="none"/>
          <w:shd w:fill="auto" w:val="clear"/>
          <w:vertAlign w:val="baseline"/>
          <w:rtl w:val="0"/>
        </w:rPr>
        <w:t xml:space="preserve">Problemas multiclase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72.29529380798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Clasificación multiclase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9.639892578125" w:line="358.19003105163574" w:lineRule="auto"/>
        <w:ind w:left="1723.6138916015625" w:right="2995.6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Una muestra puede pertenecer a 1 (o más) de K clases ○ Datos de entrenamiento {(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)},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=1,…, K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7.5949096679688" w:line="240" w:lineRule="auto"/>
        <w:ind w:left="1723.613958358764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Distintos tipos de problemas: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88006591796875" w:line="240" w:lineRule="auto"/>
        <w:ind w:left="2443.61380577087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○ multiclase: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pertenece solo a una categoría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88006591796875" w:line="240" w:lineRule="auto"/>
        <w:ind w:left="0" w:right="1906.5344238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○ multietiqueta: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puede pertenecer a más de una categoría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9.8800659179688" w:line="358.19003105163574" w:lineRule="auto"/>
        <w:ind w:left="2280.895233154297" w:right="1305.556640625" w:hanging="557.2813415527344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A veces es más fácil descomponer el problema multiclase en una  serie de problemas binarios.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Distintas estrategias: OVA, AVA, ...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84.775304794311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Estrategia uno contra todos (OVA)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9.639892578125" w:line="301.6336727142334" w:lineRule="auto"/>
        <w:ind w:left="1723.6138916015625" w:right="1522.26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Asumimos que cada clase es separable del resto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Dado un conjunto de entrenamiento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={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},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=1,...,K  ○ Descomponer el problema en K problemas binarios. Para la 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8226318359375" w:line="240" w:lineRule="auto"/>
        <w:ind w:left="3003.77524375915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clase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crear un problema tal que: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88006591796875" w:line="260.50180435180664" w:lineRule="auto"/>
        <w:ind w:left="2443.613739013672" w:right="1303.03588867187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■ Ejemplos cuya etiqueta 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=k son ejemplos positivos ■ Ejemplos cuya etiqueta 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≠k son ejemplos negativos ○ Generar K clasificadores binarios con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función de predicción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050048828125" w:line="240" w:lineRule="auto"/>
        <w:ind w:left="2927.45535850524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), k=1,...,K.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3497619628906" w:line="240" w:lineRule="auto"/>
        <w:ind w:left="1723.613958358764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Predicción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winner takes all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): k* = argmax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92.3007392883301" w:lineRule="auto"/>
        <w:ind w:left="3942.7166748046875" w:right="3970.2294921875" w:hanging="2357.9412841796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Estrategia uno contra todos (OVA)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3982500" cy="36211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2500" cy="362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84.775304794311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Estrategia todos contra todos (AVA)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9.639892578125" w:line="301.6336727142334" w:lineRule="auto"/>
        <w:ind w:left="1723.6138916015625" w:right="1662.304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Asumimos que cada clase par de clases es separable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Dado un conjunto de entrenamiento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={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},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=1,...,K  ○ Descomponer el problema en K(K-1)/2 problemas binarios. 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8226318359375" w:line="286.5520191192627" w:lineRule="auto"/>
        <w:ind w:left="2443.613739013672" w:right="1662.1240234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Para el par de clases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crear un problema tal que: ■ Ejemplos cuya etiqueta 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son ejemplos positivos ■ Ejemplos cuya etiqueta 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son ejemplos negativos ○ Generar K(K-1)/2 clasificadores binarios con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función de 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56500244140625" w:line="240" w:lineRule="auto"/>
        <w:ind w:left="3004.49545860290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decisión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0000635782878"/>
          <w:szCs w:val="40.00000635782878"/>
          <w:u w:val="none"/>
          <w:shd w:fill="auto" w:val="clear"/>
          <w:vertAlign w:val="subscript"/>
          <w:rtl w:val="0"/>
        </w:rPr>
        <w:t xml:space="preserve">(i, j)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3497619628906" w:line="240" w:lineRule="auto"/>
        <w:ind w:left="1723.613958358764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Predicción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voting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): cada clase recibe K-1 “votos”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67.6314735412598" w:lineRule="auto"/>
        <w:ind w:left="4054.7637939453125" w:right="4082.276611328125" w:hanging="2469.98840332031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119.998779296875" w:top="18.5491943359375" w:left="121.45668983459473" w:right="93.94287109375" w:header="0" w:footer="720"/>
          <w:cols w:equalWidth="0" w:num="1">
            <w:col w:space="0" w:w="14184.60043907165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Estrategia todos contra todos (AVA)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3840200" cy="32096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0200" cy="32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76.809158325195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Regresión logística multiclase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Para dos clases: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337325</wp:posOffset>
            </wp:positionH>
            <wp:positionV relativeFrom="paragraph">
              <wp:posOffset>-167562</wp:posOffset>
            </wp:positionV>
            <wp:extent cx="7426867" cy="4838523"/>
            <wp:effectExtent b="0" l="0" r="0" t="0"/>
            <wp:wrapSquare wrapText="bothSides" distB="19050" distT="19050" distL="19050" distR="1905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26867" cy="48385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3.905334472656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28"/>
          <w:szCs w:val="28"/>
          <w:u w:val="none"/>
          <w:shd w:fill="auto" w:val="clear"/>
          <w:vertAlign w:val="baseline"/>
          <w:rtl w:val="0"/>
        </w:rPr>
        <w:t xml:space="preserve">peso asignado 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4011230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28"/>
          <w:szCs w:val="28"/>
          <w:u w:val="none"/>
          <w:shd w:fill="auto" w:val="clear"/>
          <w:vertAlign w:val="baseline"/>
          <w:rtl w:val="0"/>
        </w:rPr>
        <w:t xml:space="preserve">a y=0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53472900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Para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clases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=1,...,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): 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4.79980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(función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softmax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3.9053344726562" w:line="239.904041290283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119.998779296875" w:top="18.5491943359375" w:left="866.2210083007812" w:right="1812.4853515625" w:header="0" w:footer="720"/>
          <w:cols w:equalWidth="0" w:num="2">
            <w:col w:space="0" w:w="5880"/>
            <w:col w:space="0" w:w="58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28"/>
          <w:szCs w:val="28"/>
          <w:u w:val="none"/>
          <w:shd w:fill="auto" w:val="clear"/>
          <w:vertAlign w:val="baseline"/>
          <w:rtl w:val="0"/>
        </w:rPr>
        <w:t xml:space="preserve">peso asignado  a y=1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12.069768905639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6"/>
          <w:szCs w:val="56"/>
          <w:u w:val="none"/>
          <w:shd w:fill="auto" w:val="clear"/>
          <w:vertAlign w:val="baseline"/>
          <w:rtl w:val="0"/>
        </w:rPr>
        <w:t xml:space="preserve">Métricas en clasificación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42.364339828491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Importancia de las métricas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4.639892578125" w:line="358.19003105163574" w:lineRule="auto"/>
        <w:ind w:left="883.6029815673828" w:right="922.996826171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La función de costo es solo un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proxy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al problema en el mundo real ● Las métricas ayudan a capturar objetivos reales en forma cuantitativa (no  todos los errores son iguales)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59490966796875" w:line="358.19003105163574" w:lineRule="auto"/>
        <w:ind w:left="1453.1242370605469" w:right="1767.916259765625" w:hanging="569.52133178710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Ayudan a la organización el trabajo de los equipos en función de los  requerimientos del problema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59490966796875" w:line="240" w:lineRule="auto"/>
        <w:ind w:left="883.602972030639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Permiten cuantificar diferencias en: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88006591796875" w:line="240" w:lineRule="auto"/>
        <w:ind w:left="1603.602972030639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○ performance deseada vs modelo base 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88006591796875" w:line="240" w:lineRule="auto"/>
        <w:ind w:left="1603.602972030639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○ performance deseada vs actual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88006591796875" w:line="240" w:lineRule="auto"/>
        <w:ind w:left="1603.602972030639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○ evolución en el tiempo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87998962402344" w:line="240" w:lineRule="auto"/>
        <w:ind w:left="883.602972030639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Deberían ser el objetivo del entrenamiento, pero a veces es difícil.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2.284307479858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Clasificación binaria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4.639892578125" w:line="240" w:lineRule="auto"/>
        <w:ind w:left="883.602972030639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Entrada: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salida: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(valores 0/1 o -1/+1)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8797607421875" w:line="240" w:lineRule="auto"/>
        <w:ind w:left="883.602972030639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Predicción del modelo: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8797607421875" w:line="240" w:lineRule="auto"/>
        <w:ind w:left="883.602972030639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Dos tipos de modelos: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88006591796875" w:line="358.19003105163574" w:lineRule="auto"/>
        <w:ind w:left="2162.684326171875" w:right="1341.676025390625" w:hanging="559.08142089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○ Modelos que predicen directamente una variable categórica (kNN,  árboles de decisión)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59490966796875" w:line="358.19003105163574" w:lineRule="auto"/>
        <w:ind w:left="2317.8428649902344" w:right="1212.65380859375" w:hanging="714.23995971679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○ Modelos que predicen un puntaje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score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(SVM, regresión logística) ■ Se necesita elegir un umbral (func. de decisión)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595062255859375" w:line="358.19003105163574" w:lineRule="auto"/>
        <w:ind w:left="2880.8843994140625" w:right="642.554931640625" w:hanging="563.04138183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119.998779296875" w:top="18.5491943359375" w:left="121.45668983459473" w:right="93.94287109375" w:header="0" w:footer="720"/>
          <w:cols w:equalWidth="0" w:num="1">
            <w:col w:space="0" w:w="14184.60043907165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■ Nos enfocaremos en esta última clase de modelos. Los anteriores  se pueden ver como un caso especial.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119.998779296875" w:top="18.54919433593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Modelos basados en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7306249" cy="4760714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06249" cy="4760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scores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44.284353256225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Umbral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⟶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clasificador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⟶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métrica puntual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43.804311752319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Matriz de confusión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8.104248046875" w:line="240" w:lineRule="auto"/>
        <w:ind w:left="0" w:right="1962.180175781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la suma total es fija (muestra)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638671875" w:line="240" w:lineRule="auto"/>
        <w:ind w:left="0" w:right="2067.06054687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la suma por columnas es fija 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802490234375" w:line="240" w:lineRule="auto"/>
        <w:ind w:left="0" w:right="3420.539550781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(muestras por clase)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638671875" w:line="240" w:lineRule="auto"/>
        <w:ind w:left="0" w:right="1275.0598144531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la calidad del modelo y el valor de 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802490234375" w:line="240" w:lineRule="auto"/>
        <w:ind w:left="0" w:right="1022.338867187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umbral deciden el agrupamiento de 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94384765625" w:line="240" w:lineRule="auto"/>
        <w:ind w:left="0" w:right="6037.02026367187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filas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80859375" w:line="240" w:lineRule="auto"/>
        <w:ind w:left="0" w:right="2024.5800781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queremos que los elementos 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638671875" w:line="240" w:lineRule="auto"/>
        <w:ind w:left="0" w:right="827.22045898437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diagonales tengan valores grandes y 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802490234375" w:line="240" w:lineRule="auto"/>
        <w:ind w:left="0" w:right="1591.2597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los no diagonales valores chicos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43.804311752319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Matriz de confusión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9.586181640625" w:line="240" w:lineRule="auto"/>
        <w:ind w:left="0" w:right="3232.9272460937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true positives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(TP) = 9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94384765625" w:line="240" w:lineRule="auto"/>
        <w:ind w:left="0" w:right="3099.018554687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true negatives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(TN) = 8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802490234375" w:line="240" w:lineRule="auto"/>
        <w:ind w:left="0" w:right="3094.98413085937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false positives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(FP) = 2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638671875" w:line="240" w:lineRule="auto"/>
        <w:ind w:left="0" w:right="3102.8735351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false negatives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(FN) = 1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83.300838470459" w:lineRule="auto"/>
        <w:ind w:left="6782.5897216796875" w:right="2872.010498046875" w:hanging="6038.785400390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Métricas puntuales: exactitud (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accuracy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876550" cy="914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602253</wp:posOffset>
            </wp:positionV>
            <wp:extent cx="3533775" cy="3695700"/>
            <wp:effectExtent b="0" l="0" r="0" t="0"/>
            <wp:wrapSquare wrapText="right" distB="19050" distT="19050" distL="19050" distR="1905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695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50213623046875" w:line="240" w:lineRule="auto"/>
        <w:ind w:left="0" w:right="1791.02172851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acc=(TP+TN)/(TP+FP+TN+FN)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802490234375" w:line="240" w:lineRule="auto"/>
        <w:ind w:left="0" w:right="3008.422851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equivalente al costo 0/1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43.804311752319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Métricas puntuales: precisión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4.976806640625" w:line="240" w:lineRule="auto"/>
        <w:ind w:left="0" w:right="2146.201171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3352799" cy="9620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799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-249726</wp:posOffset>
            </wp:positionV>
            <wp:extent cx="3457575" cy="3609975"/>
            <wp:effectExtent b="0" l="0" r="0" t="0"/>
            <wp:wrapSquare wrapText="right" distB="19050" distT="19050" distL="19050" distR="1905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609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6.60400390625" w:line="240" w:lineRule="auto"/>
        <w:ind w:left="0" w:right="3894.86206054687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Prec=TP/(TP+FP)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802490234375" w:line="240" w:lineRule="auto"/>
        <w:ind w:left="0" w:right="1331.4233398437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Prec 100% = todos bajo el umbral 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94384765625" w:line="240" w:lineRule="auto"/>
        <w:ind w:left="0" w:right="1000.2221679687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salvo el de score más alto (siempre 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79125976562" w:line="240" w:lineRule="auto"/>
        <w:ind w:left="0" w:right="3991.94213867187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que sea correcto)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43.804311752319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Métricas puntuales: sensitividad (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recall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0.7830810546875" w:line="240" w:lineRule="auto"/>
        <w:ind w:left="0" w:right="1221.84692382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3933825" cy="904876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904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-254172</wp:posOffset>
            </wp:positionV>
            <wp:extent cx="3448050" cy="3581400"/>
            <wp:effectExtent b="0" l="0" r="0" t="0"/>
            <wp:wrapSquare wrapText="right" distB="19050" distT="19050" distL="19050" distR="1905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581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5.8261108398438" w:line="240" w:lineRule="auto"/>
        <w:ind w:left="0" w:right="3619.462890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Recall=TP/(TP+FN)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802490234375" w:line="240" w:lineRule="auto"/>
        <w:ind w:left="0" w:right="1054.58374023437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Recall 100% = todos los puntos por 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94384765625" w:line="240" w:lineRule="auto"/>
        <w:ind w:left="0" w:right="3846.5014648437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119.998779296875" w:top="18.5491943359375" w:left="121.45668983459473" w:right="93.94287109375" w:header="0" w:footer="720"/>
          <w:cols w:equalWidth="0" w:num="1">
            <w:col w:space="0" w:w="14184.600439071655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encima del umbral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Métricas puntuales: F1-score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2.664794921875" w:line="387.0437622070312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119.998779296875" w:top="18.54919433593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4704223" cy="67205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4223" cy="67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3400425" cy="355282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590550" cy="8763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3933825" cy="904876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904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43.804311752319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Métricas puntuales: cambio del umbral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2.4652099609375" w:line="240" w:lineRule="auto"/>
        <w:ind w:left="0" w:right="636.1914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4991037" cy="9525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037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-3228214</wp:posOffset>
            </wp:positionH>
            <wp:positionV relativeFrom="paragraph">
              <wp:posOffset>-233224</wp:posOffset>
            </wp:positionV>
            <wp:extent cx="3476625" cy="3600450"/>
            <wp:effectExtent b="0" l="0" r="0" t="0"/>
            <wp:wrapSquare wrapText="bothSides" distB="19050" distT="19050" distL="19050" distR="190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600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6.62109375" w:line="240" w:lineRule="auto"/>
        <w:ind w:left="0" w:right="1123.82202148437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# umbrales efectivos = # ejemplos + 1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43.804311752319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Métricas resumen: curvas ROC (rotada)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2.0257568359375" w:line="240" w:lineRule="auto"/>
        <w:ind w:left="0" w:right="286.1206054687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specificity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=tnr=TN/Neg=TN/(TN+FP)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-6108157</wp:posOffset>
            </wp:positionH>
            <wp:positionV relativeFrom="paragraph">
              <wp:posOffset>-310869</wp:posOffset>
            </wp:positionV>
            <wp:extent cx="6158974" cy="4157324"/>
            <wp:effectExtent b="0" l="0" r="0" t="0"/>
            <wp:wrapSquare wrapText="bothSides" distB="19050" distT="19050" distL="19050" distR="190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8974" cy="41573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580078125" w:line="240" w:lineRule="auto"/>
        <w:ind w:left="0" w:right="359.4787597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sensitivity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=tpr=TP/Pos=TP/(TP+FN)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580078125" w:line="240" w:lineRule="auto"/>
        <w:ind w:left="0" w:right="289.741210937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métrica AUC=área bajo la curva ROC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9.5001220703125" w:line="240" w:lineRule="auto"/>
        <w:ind w:left="4614.449377059936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1.106002807617188"/>
          <w:szCs w:val="21.10600280761718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5.17667134602865"/>
          <w:szCs w:val="35.17667134602865"/>
          <w:u w:val="none"/>
          <w:shd w:fill="auto" w:val="clear"/>
          <w:vertAlign w:val="superscript"/>
          <w:rtl w:val="0"/>
        </w:rPr>
        <w:t xml:space="preserve">random guessin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1.106002807617188"/>
          <w:szCs w:val="21.106002807617188"/>
          <w:u w:val="none"/>
          <w:shd w:fill="auto" w:val="clear"/>
          <w:vertAlign w:val="baseline"/>
          <w:rtl w:val="0"/>
        </w:rPr>
        <w:t xml:space="preserve">g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4.071502685547" w:line="240" w:lineRule="auto"/>
        <w:ind w:left="0" w:right="0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adadad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adadad"/>
          <w:sz w:val="26"/>
          <w:szCs w:val="26"/>
          <w:u w:val="none"/>
          <w:shd w:fill="auto" w:val="clear"/>
          <w:vertAlign w:val="baseline"/>
          <w:rtl w:val="0"/>
        </w:rPr>
        <w:t xml:space="preserve">ROC=Receiver Operating Characteristic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43.804311752319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Métricas resumen: curvas PR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2.0257568359375" w:line="240" w:lineRule="auto"/>
        <w:ind w:left="0" w:right="1095.8471679687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precision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=TP/(pos predichos)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-80445</wp:posOffset>
            </wp:positionV>
            <wp:extent cx="5876775" cy="3787075"/>
            <wp:effectExtent b="0" l="0" r="0" t="0"/>
            <wp:wrapSquare wrapText="right" distB="19050" distT="19050" distL="19050" distR="190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775" cy="3787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580078125" w:line="240" w:lineRule="auto"/>
        <w:ind w:left="0" w:right="1369.664306640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recall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=TP/(pos verdaderos)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580078125" w:line="240" w:lineRule="auto"/>
        <w:ind w:left="0" w:right="1264.13452148437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AUPR=área bajo la curva PR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4.315185546875" w:line="240" w:lineRule="auto"/>
        <w:ind w:left="3055.0423336029053" w:right="0" w:firstLine="0"/>
        <w:jc w:val="left"/>
        <w:rPr>
          <w:rFonts w:ascii="Roboto" w:cs="Roboto" w:eastAsia="Roboto" w:hAnsi="Robot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fracción de muestras positivas en el dataset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5.91552734375" w:line="240" w:lineRule="auto"/>
        <w:ind w:left="0" w:right="22.7062988281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adadad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adadad"/>
          <w:sz w:val="26"/>
          <w:szCs w:val="26"/>
          <w:u w:val="none"/>
          <w:shd w:fill="auto" w:val="clear"/>
          <w:vertAlign w:val="baseline"/>
          <w:rtl w:val="0"/>
        </w:rPr>
        <w:t xml:space="preserve">PR=Precision-Recall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2.284307479858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Curvas ROC y PR en validación cruzada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9.639892578125" w:line="240" w:lineRule="auto"/>
        <w:ind w:left="727.004308700561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Opción 1: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8797607421875" w:line="358.19003105163574" w:lineRule="auto"/>
        <w:ind w:left="883.6029815673828" w:right="1551.86767578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Asumir que magnitudes de los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scores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son comparables entre corridas ● Acumular predicciones de todas las corridas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59490966796875" w:line="240" w:lineRule="auto"/>
        <w:ind w:left="883.602972030639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Trazar la curva usando predicciones acumuladas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9.8800659179688" w:line="240" w:lineRule="auto"/>
        <w:ind w:left="727.004308700561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Opción 2: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88006591796875" w:line="240" w:lineRule="auto"/>
        <w:ind w:left="883.602972030639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Trazar las curvas individuales para cada partición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88006591796875" w:line="240" w:lineRule="auto"/>
        <w:ind w:left="883.602972030639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Considerar la “curva promedio”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44.764318466186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Resumen curvas ROC y PR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4.639892578125" w:line="358.19003105163574" w:lineRule="auto"/>
        <w:ind w:left="883.6029815673828" w:right="2215.875244140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Permiten evaluación cuantitativa a distintos niveles de “confianza” ● Asumen problemas binarios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59521484375" w:line="358.19003105163574" w:lineRule="auto"/>
        <w:ind w:left="883.6029815673828" w:right="762.435302734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Se pueden resumir en medidas del tipo “área bajo la curva” ● Las curvas ROC son insensibles a cambios en la distribución de clases en  el conjunto de test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59490966796875" w:line="358.19003105163574" w:lineRule="auto"/>
        <w:ind w:left="883.6029815673828" w:right="1122.07641601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Las curvas PR muestran la fracción de las predicciones que son FP ● Las curvas PR son útiles en problemas con una proporción de muestras  negativas muy alta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595062255859375" w:line="240" w:lineRule="auto"/>
        <w:ind w:left="883.602972030639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Permiten determinar umbrales óptimos para distintos puntos de operación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44.764318466186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80000"/>
          <w:sz w:val="48"/>
          <w:szCs w:val="48"/>
          <w:u w:val="none"/>
          <w:shd w:fill="auto" w:val="clear"/>
          <w:vertAlign w:val="baseline"/>
          <w:rtl w:val="0"/>
        </w:rPr>
        <w:t xml:space="preserve">Problemas multiclase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4.639892578125" w:line="240" w:lineRule="auto"/>
        <w:ind w:left="883.602972030639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Problema con N clases =&gt; matriz de confusión de NxN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8797607421875" w:line="358.19003105163574" w:lineRule="auto"/>
        <w:ind w:left="1603.6029052734375" w:right="923.475341796875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La mayoría de las métricas se analizan como N problemas binarios (OVA) ○ El desbalance crece con el 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59490966796875" w:line="240" w:lineRule="auto"/>
        <w:ind w:left="2173.48441123962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número de clases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88006591796875" w:line="240" w:lineRule="auto"/>
        <w:ind w:left="883.602972030639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● Variantes multiclase de métricas AUC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88006591796875" w:line="240" w:lineRule="auto"/>
        <w:ind w:left="1603.602972030639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○ micro vs. macro average</w:t>
      </w:r>
    </w:p>
    <w:sectPr>
      <w:type w:val="continuous"/>
      <w:pgSz w:h="8100" w:w="14400" w:orient="landscape"/>
      <w:pgMar w:bottom="119.998779296875" w:top="18.5491943359375" w:left="121.45668983459473" w:right="93.94287109375" w:header="0" w:footer="720"/>
      <w:cols w:equalWidth="0" w:num="1">
        <w:col w:space="0" w:w="14184.60043907165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Arial Unicode MS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Average">
    <w:embedRegular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22" Type="http://schemas.openxmlformats.org/officeDocument/2006/relationships/image" Target="media/image7.png"/><Relationship Id="rId21" Type="http://schemas.openxmlformats.org/officeDocument/2006/relationships/image" Target="media/image4.png"/><Relationship Id="rId24" Type="http://schemas.openxmlformats.org/officeDocument/2006/relationships/image" Target="media/image5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11.png"/><Relationship Id="rId25" Type="http://schemas.openxmlformats.org/officeDocument/2006/relationships/image" Target="media/image6.png"/><Relationship Id="rId28" Type="http://schemas.openxmlformats.org/officeDocument/2006/relationships/image" Target="media/image10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14.png"/><Relationship Id="rId7" Type="http://schemas.openxmlformats.org/officeDocument/2006/relationships/image" Target="media/image23.png"/><Relationship Id="rId8" Type="http://schemas.openxmlformats.org/officeDocument/2006/relationships/image" Target="media/image28.png"/><Relationship Id="rId31" Type="http://schemas.openxmlformats.org/officeDocument/2006/relationships/image" Target="media/image12.png"/><Relationship Id="rId30" Type="http://schemas.openxmlformats.org/officeDocument/2006/relationships/image" Target="media/image15.png"/><Relationship Id="rId11" Type="http://schemas.openxmlformats.org/officeDocument/2006/relationships/image" Target="media/image19.png"/><Relationship Id="rId33" Type="http://schemas.openxmlformats.org/officeDocument/2006/relationships/image" Target="media/image17.png"/><Relationship Id="rId10" Type="http://schemas.openxmlformats.org/officeDocument/2006/relationships/image" Target="media/image24.png"/><Relationship Id="rId32" Type="http://schemas.openxmlformats.org/officeDocument/2006/relationships/image" Target="media/image13.png"/><Relationship Id="rId13" Type="http://schemas.openxmlformats.org/officeDocument/2006/relationships/image" Target="media/image22.png"/><Relationship Id="rId35" Type="http://schemas.openxmlformats.org/officeDocument/2006/relationships/image" Target="media/image16.png"/><Relationship Id="rId12" Type="http://schemas.openxmlformats.org/officeDocument/2006/relationships/image" Target="media/image32.png"/><Relationship Id="rId34" Type="http://schemas.openxmlformats.org/officeDocument/2006/relationships/image" Target="media/image18.png"/><Relationship Id="rId15" Type="http://schemas.openxmlformats.org/officeDocument/2006/relationships/image" Target="media/image21.png"/><Relationship Id="rId37" Type="http://schemas.openxmlformats.org/officeDocument/2006/relationships/image" Target="media/image3.png"/><Relationship Id="rId14" Type="http://schemas.openxmlformats.org/officeDocument/2006/relationships/image" Target="media/image30.png"/><Relationship Id="rId36" Type="http://schemas.openxmlformats.org/officeDocument/2006/relationships/image" Target="media/image2.png"/><Relationship Id="rId17" Type="http://schemas.openxmlformats.org/officeDocument/2006/relationships/image" Target="media/image29.png"/><Relationship Id="rId16" Type="http://schemas.openxmlformats.org/officeDocument/2006/relationships/image" Target="media/image31.png"/><Relationship Id="rId38" Type="http://schemas.openxmlformats.org/officeDocument/2006/relationships/image" Target="media/image1.png"/><Relationship Id="rId19" Type="http://schemas.openxmlformats.org/officeDocument/2006/relationships/image" Target="media/image33.png"/><Relationship Id="rId18" Type="http://schemas.openxmlformats.org/officeDocument/2006/relationships/image" Target="media/image2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-regular.ttf"/><Relationship Id="rId5" Type="http://schemas.openxmlformats.org/officeDocument/2006/relationships/font" Target="fonts/Roboto-bold.ttf"/><Relationship Id="rId6" Type="http://schemas.openxmlformats.org/officeDocument/2006/relationships/font" Target="fonts/Roboto-italic.ttf"/><Relationship Id="rId7" Type="http://schemas.openxmlformats.org/officeDocument/2006/relationships/font" Target="fonts/Roboto-boldItalic.ttf"/><Relationship Id="rId8" Type="http://schemas.openxmlformats.org/officeDocument/2006/relationships/font" Target="fonts/Average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