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7: Scheduling: Introduction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job: es un trabajo y un trabajo es un proceso que quiere ejecutarse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p60:</w:t>
      </w:r>
    </w:p>
    <w:p w:rsidR="00000000" w:rsidDel="00000000" w:rsidP="00000000" w:rsidRDefault="00000000" w:rsidRPr="00000000" w14:paraId="00000004">
      <w:pPr>
        <w:pageBreakBefore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3. Once started, each job runs to completion-----&gt; falta este enunciado </w:t>
      </w:r>
    </w:p>
    <w:p w:rsidR="00000000" w:rsidDel="00000000" w:rsidP="00000000" w:rsidRDefault="00000000" w:rsidRPr="00000000" w14:paraId="00000005">
      <w:pPr>
        <w:pageBreakBefore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5. es un resultado teorico que dice que no se puede saber cuanto tiempo va a tardar, idealizamos que si es sabido pero no es cierto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7.2Scheduling Metrics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Tturnaround = Tcompletion − Tarrival                (7.1)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tiempo desde que entra hasta que sale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7.3First In, First Out (FIFO)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cola: cada proceso que pasa a listo se encola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cada trabajo dura 10 milisegundos,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  <w:t xml:space="preserve">p64:</w:t>
      </w:r>
      <w:r w:rsidDel="00000000" w:rsidR="00000000" w:rsidRPr="00000000">
        <w:rPr>
          <w:color w:val="ff0000"/>
          <w:rtl w:val="0"/>
        </w:rPr>
        <w:t xml:space="preserve">Shortest Time-to-Completion First (STCF) or Preemptive Shortest Job First (PSJF)</w:t>
      </w:r>
    </w:p>
    <w:p w:rsidR="00000000" w:rsidDel="00000000" w:rsidP="00000000" w:rsidRDefault="00000000" w:rsidRPr="00000000" w14:paraId="00000015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politica apropiativa</w:t>
      </w:r>
      <w:r w:rsidDel="00000000" w:rsidR="00000000" w:rsidRPr="00000000">
        <w:rPr>
          <w:rtl w:val="0"/>
        </w:rPr>
        <w:t xml:space="preserve">: el so esta hecho para hacer </w:t>
      </w:r>
      <w:r w:rsidDel="00000000" w:rsidR="00000000" w:rsidRPr="00000000">
        <w:rPr>
          <w:color w:val="ff0000"/>
          <w:rtl w:val="0"/>
        </w:rPr>
        <w:t xml:space="preserve">cambios de contexto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los procesos de entrada salida: la mayor parte del tiempo se la pasan esperando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-crear un proceso siempre tiene que ver con fork()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- dos file descriptors apuntan al mismo archivo?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