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7D0D4" w14:textId="77777777" w:rsidR="00677BE7" w:rsidRDefault="004C45FD">
      <w:pPr>
        <w:pStyle w:val="Ttulo1"/>
        <w:spacing w:after="120"/>
      </w:pPr>
      <w:r>
        <w:rPr>
          <w:b/>
          <w:bCs/>
          <w:color w:val="1F3864"/>
          <w:sz w:val="40"/>
          <w:szCs w:val="40"/>
        </w:rPr>
        <w:t>Bitácora de uso de IA</w:t>
      </w:r>
    </w:p>
    <w:p w14:paraId="50735BD0" w14:textId="77777777" w:rsidR="00677BE7" w:rsidRDefault="004C45FD">
      <w:pPr>
        <w:spacing w:after="100"/>
      </w:pPr>
      <w:r>
        <w:rPr>
          <w:b/>
          <w:bCs/>
        </w:rPr>
        <w:t>ISW612-Memoria-Procesos-Sospechosos · Tema 3: Memoria y procesos sospechosos</w:t>
      </w:r>
    </w:p>
    <w:p w14:paraId="74960BB5" w14:textId="77777777" w:rsidR="00677BE7" w:rsidRDefault="004C45FD">
      <w:pPr>
        <w:spacing w:after="100"/>
      </w:pPr>
      <w:r>
        <w:t>Universidad Técnica Nacional · Ingeniería del Software · ISW-612 · Prof. Marcos Castro</w:t>
      </w:r>
    </w:p>
    <w:p w14:paraId="3B4C1418" w14:textId="77777777" w:rsidR="00677BE7" w:rsidRDefault="004C45FD">
      <w:pPr>
        <w:spacing w:after="100"/>
      </w:pPr>
      <w:r>
        <w:t>Integrantes: Angélica Varela Vargas · Isabel María Martínez Vindas</w:t>
      </w:r>
    </w:p>
    <w:p w14:paraId="036281D6" w14:textId="77777777" w:rsidR="00677BE7" w:rsidRDefault="004C45FD">
      <w:pPr>
        <w:pStyle w:val="Ttulo2"/>
        <w:spacing w:before="300" w:after="120"/>
      </w:pPr>
      <w:r>
        <w:rPr>
          <w:b/>
          <w:bCs/>
          <w:color w:val="1F3864"/>
          <w:sz w:val="28"/>
          <w:szCs w:val="28"/>
        </w:rPr>
        <w:t>Entrada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77BE7" w14:paraId="50F927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A4EA" w14:textId="77777777" w:rsidR="00677BE7" w:rsidRDefault="004C45FD">
            <w:r>
              <w:rPr>
                <w:b/>
                <w:bCs/>
              </w:rPr>
              <w:t>Fecha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28B5C" w14:textId="77777777" w:rsidR="00677BE7" w:rsidRDefault="004C45FD">
            <w:r>
              <w:t>12/10/2026</w:t>
            </w:r>
          </w:p>
        </w:tc>
      </w:tr>
      <w:tr w:rsidR="00677BE7" w14:paraId="421C4B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2DBD" w14:textId="77777777" w:rsidR="00677BE7" w:rsidRDefault="004C45FD">
            <w:r>
              <w:rPr>
                <w:b/>
                <w:bCs/>
              </w:rPr>
              <w:t>Herramienta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3637B" w14:textId="77777777" w:rsidR="00677BE7" w:rsidRDefault="004C45FD">
            <w:proofErr w:type="spellStart"/>
            <w:r>
              <w:t>ChatGPT</w:t>
            </w:r>
            <w:proofErr w:type="spellEnd"/>
          </w:p>
        </w:tc>
      </w:tr>
      <w:tr w:rsidR="00677BE7" w14:paraId="5E1223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81F7A" w14:textId="77777777" w:rsidR="00677BE7" w:rsidRDefault="004C45FD">
            <w:proofErr w:type="spellStart"/>
            <w:r>
              <w:rPr>
                <w:b/>
                <w:bCs/>
              </w:rPr>
              <w:t>Prompt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C6742" w14:textId="77777777" w:rsidR="00677BE7" w:rsidRDefault="004C45FD">
            <w:r>
              <w:t>"Mi selección para el Entregable 0 de ISW-612 es: 3. Memoria y procesos sospechosos. Ayúdame a buscar información y dividir el trabajo en parejas."</w:t>
            </w:r>
          </w:p>
        </w:tc>
      </w:tr>
      <w:tr w:rsidR="00677BE7" w14:paraId="764DF2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D400" w14:textId="77777777" w:rsidR="00677BE7" w:rsidRDefault="004C45FD">
            <w:r>
              <w:rPr>
                <w:b/>
                <w:bCs/>
              </w:rPr>
              <w:t>Qué devolvió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0315" w14:textId="77777777" w:rsidR="00677BE7" w:rsidRDefault="004C45FD">
            <w:r>
              <w:t>Información acerca de la propuesta de pregunta, referencias y plan de trabajo.</w:t>
            </w:r>
          </w:p>
        </w:tc>
      </w:tr>
      <w:tr w:rsidR="00677BE7" w14:paraId="1D18CA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0958" w14:textId="77777777" w:rsidR="00677BE7" w:rsidRDefault="004C45FD">
            <w:r>
              <w:rPr>
                <w:b/>
                <w:bCs/>
              </w:rPr>
              <w:t>Qué verificaron y cómo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3DBA" w14:textId="77777777" w:rsidR="00677BE7" w:rsidRDefault="004C45FD">
            <w:r>
              <w:t>Se contrastó la estructura con la guía del profesor. Se creó el plan de división de trabajo y se creó el repositorio de Git.</w:t>
            </w:r>
          </w:p>
        </w:tc>
      </w:tr>
      <w:tr w:rsidR="00677BE7" w14:paraId="3E661E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F154" w14:textId="77777777" w:rsidR="00677BE7" w:rsidRDefault="004C45FD">
            <w:r>
              <w:rPr>
                <w:b/>
                <w:bCs/>
              </w:rPr>
              <w:t>Qué corrigieron o descartar</w:t>
            </w:r>
            <w:r>
              <w:rPr>
                <w:b/>
                <w:bCs/>
              </w:rPr>
              <w:t>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20F6A" w14:textId="77777777" w:rsidR="00677BE7" w:rsidRDefault="004C45FD">
            <w:r>
              <w:t>Se descartaron varios bloques de esquemas y diagramas innecesarios.</w:t>
            </w:r>
          </w:p>
        </w:tc>
      </w:tr>
      <w:tr w:rsidR="00677BE7" w14:paraId="32BE82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F57F8" w14:textId="77777777" w:rsidR="00677BE7" w:rsidRDefault="004C45FD">
            <w:r>
              <w:rPr>
                <w:b/>
                <w:bCs/>
              </w:rPr>
              <w:t>Qué aprendieron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C73E" w14:textId="77777777" w:rsidR="00677BE7" w:rsidRDefault="004C45FD">
            <w:r>
              <w:t>Es necesario delimitar el alcance y verificar las sugerencias de IA con fuentes oficiales y pruebas propias.</w:t>
            </w:r>
          </w:p>
        </w:tc>
      </w:tr>
    </w:tbl>
    <w:p w14:paraId="57ABCBA2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1B252F77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54CCA3F9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36A15A7C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4B572765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3270EF26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7E99E67D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49A0EE56" w14:textId="77777777" w:rsidR="00ED45F2" w:rsidRDefault="00ED45F2">
      <w:pPr>
        <w:pStyle w:val="Ttulo2"/>
        <w:spacing w:before="300" w:after="120"/>
        <w:rPr>
          <w:b/>
          <w:bCs/>
          <w:color w:val="1F3864"/>
          <w:sz w:val="28"/>
          <w:szCs w:val="28"/>
        </w:rPr>
      </w:pPr>
    </w:p>
    <w:p w14:paraId="51B43293" w14:textId="712C4005" w:rsidR="00677BE7" w:rsidRDefault="004C45FD">
      <w:pPr>
        <w:pStyle w:val="Ttulo2"/>
        <w:spacing w:before="300" w:after="120"/>
      </w:pPr>
      <w:r>
        <w:rPr>
          <w:b/>
          <w:bCs/>
          <w:color w:val="1F3864"/>
          <w:sz w:val="28"/>
          <w:szCs w:val="28"/>
        </w:rPr>
        <w:t>Entrada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77BE7" w14:paraId="47580F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50540" w14:textId="77777777" w:rsidR="00677BE7" w:rsidRDefault="004C45FD">
            <w:r>
              <w:rPr>
                <w:b/>
                <w:bCs/>
              </w:rPr>
              <w:lastRenderedPageBreak/>
              <w:t>Fecha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7258B" w14:textId="77777777" w:rsidR="00677BE7" w:rsidRDefault="004C45FD">
            <w:r>
              <w:t>18/10/2026</w:t>
            </w:r>
          </w:p>
        </w:tc>
      </w:tr>
      <w:tr w:rsidR="00677BE7" w14:paraId="2D77FC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D398" w14:textId="77777777" w:rsidR="00677BE7" w:rsidRDefault="004C45FD">
            <w:r>
              <w:rPr>
                <w:b/>
                <w:bCs/>
              </w:rPr>
              <w:t>Herramienta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520CC" w14:textId="77777777" w:rsidR="00677BE7" w:rsidRDefault="004C45FD">
            <w:r>
              <w:t>Claude</w:t>
            </w:r>
          </w:p>
        </w:tc>
      </w:tr>
      <w:tr w:rsidR="00677BE7" w14:paraId="293956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D74F1" w14:textId="77777777" w:rsidR="00677BE7" w:rsidRDefault="004C45FD">
            <w:proofErr w:type="spellStart"/>
            <w:r>
              <w:rPr>
                <w:b/>
                <w:bCs/>
              </w:rPr>
              <w:t>Prompt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C31A5" w14:textId="5430AEF4" w:rsidR="00677BE7" w:rsidRDefault="00ED45F2">
            <w:r>
              <w:t>Se pidió, con base en la guía del trabajo, qué hacer para el seguimiento del 19 de octubre y cómo se hace un script en PowerShell y el modo de emplear el JSON de ejemplo y la simulación de la fuga de memoria.</w:t>
            </w:r>
          </w:p>
        </w:tc>
      </w:tr>
      <w:tr w:rsidR="00ED45F2" w14:paraId="5C35C3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BBEB" w14:textId="77777777" w:rsidR="00ED45F2" w:rsidRDefault="00ED45F2" w:rsidP="00ED45F2">
            <w:r>
              <w:rPr>
                <w:b/>
                <w:bCs/>
              </w:rPr>
              <w:t>Qué devolvió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4F0C7" w14:textId="5199BCF1" w:rsidR="00ED45F2" w:rsidRDefault="00ED45F2" w:rsidP="00ED45F2">
            <w:r>
              <w:t xml:space="preserve">Una guía de instrucciones: donde con las carpetas ya creados se debía crear tres archivos: script/monitor.ps1 (muestreo con </w:t>
            </w:r>
            <w:proofErr w:type="spellStart"/>
            <w:r>
              <w:t>Get-Process</w:t>
            </w:r>
            <w:proofErr w:type="spellEnd"/>
            <w:r>
              <w:t xml:space="preserve">, reglas R1 y R2, consulta de </w:t>
            </w:r>
            <w:proofErr w:type="spellStart"/>
            <w:r>
              <w:t>RunAsPPL</w:t>
            </w:r>
            <w:proofErr w:type="spellEnd"/>
            <w:r>
              <w:t xml:space="preserve"> y Win32_DeviceGuard, exportación a JSON), script/simular-fuga.ps1 (reserva memoria poco a poco dentro de su propio proceso, con tope) y datos/esquema.md (documentación de los campos del JSON).</w:t>
            </w:r>
          </w:p>
        </w:tc>
      </w:tr>
      <w:tr w:rsidR="00ED45F2" w14:paraId="15F1E6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5FCC" w14:textId="77777777" w:rsidR="00ED45F2" w:rsidRDefault="00ED45F2" w:rsidP="00ED45F2">
            <w:r>
              <w:rPr>
                <w:b/>
                <w:bCs/>
              </w:rPr>
              <w:t>Qué verificaron y cómo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9E2E3" w14:textId="77777777" w:rsidR="00ED45F2" w:rsidRDefault="00ED45F2" w:rsidP="00ED45F2">
            <w:r>
              <w:t>Se ejecutaron ambos scripts en el Windows local, en dos ventanas de PowerShell como administrador: el monitor con -</w:t>
            </w:r>
            <w:proofErr w:type="spellStart"/>
            <w:r>
              <w:t>DuracionSeg</w:t>
            </w:r>
            <w:proofErr w:type="spellEnd"/>
            <w:r>
              <w:t xml:space="preserve"> 120 -</w:t>
            </w:r>
            <w:proofErr w:type="spellStart"/>
            <w:r>
              <w:t>IntervaloSeg</w:t>
            </w:r>
            <w:proofErr w:type="spellEnd"/>
            <w:r>
              <w:t xml:space="preserve"> 5 y el simulador con -</w:t>
            </w:r>
            <w:proofErr w:type="spellStart"/>
            <w:r>
              <w:t>MBPorPaso</w:t>
            </w:r>
            <w:proofErr w:type="spellEnd"/>
            <w:r>
              <w:t xml:space="preserve"> 20 -</w:t>
            </w:r>
            <w:proofErr w:type="spellStart"/>
            <w:r>
              <w:t>SegundosPorPaso</w:t>
            </w:r>
            <w:proofErr w:type="spellEnd"/>
            <w:r>
              <w:t xml:space="preserve"> 5 -</w:t>
            </w:r>
            <w:proofErr w:type="spellStart"/>
            <w:r>
              <w:t>MaxMB</w:t>
            </w:r>
            <w:proofErr w:type="spellEnd"/>
            <w:r>
              <w:t xml:space="preserve"> 300. El simulador reservó de 20 a 300 MB y el monitor disparó la alerta R1 a los 70 s contra el proceso </w:t>
            </w:r>
            <w:proofErr w:type="spellStart"/>
            <w:r>
              <w:t>powershell</w:t>
            </w:r>
            <w:proofErr w:type="spellEnd"/>
            <w:r>
              <w:t xml:space="preserve"> con PID 19272, el mismo PID que mostró el simulador. Se generó datos/</w:t>
            </w:r>
            <w:proofErr w:type="spellStart"/>
            <w:r>
              <w:t>ejemplo.json</w:t>
            </w:r>
            <w:proofErr w:type="spellEnd"/>
            <w:r>
              <w:t xml:space="preserve"> con muestras, 1 alerta y el bloque de protecciones. Se guardaron capturas de pantalla en evidencia/.</w:t>
            </w:r>
          </w:p>
        </w:tc>
      </w:tr>
      <w:tr w:rsidR="00ED45F2" w14:paraId="1A6CB5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F844" w14:textId="77777777" w:rsidR="00ED45F2" w:rsidRDefault="00ED45F2" w:rsidP="00ED45F2">
            <w:r>
              <w:rPr>
                <w:b/>
                <w:bCs/>
              </w:rPr>
              <w:t>Qué corrigieron o descartaron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0176" w14:textId="77777777" w:rsidR="00ED45F2" w:rsidRDefault="00ED45F2" w:rsidP="00ED45F2">
            <w:r>
              <w:t>1) Los scripts, guardados sin la marca de codificación UTF-8, mostraron las tildes dañadas en la consola ("</w:t>
            </w:r>
            <w:proofErr w:type="spellStart"/>
            <w:proofErr w:type="gramStart"/>
            <w:r>
              <w:t>ReservarÃ</w:t>
            </w:r>
            <w:proofErr w:type="spellEnd"/>
            <w:r>
              <w:t>¡</w:t>
            </w:r>
            <w:proofErr w:type="gramEnd"/>
            <w:r>
              <w:t xml:space="preserve">" en lugar de "Reservará"). Se detectó al ejecutarlos y se corrigió guardándolos como UTF-8 con BOM, para que tampoco se dañe el texto de las alertas en el JSON. </w:t>
            </w:r>
          </w:p>
          <w:p w14:paraId="7E0EFA75" w14:textId="77777777" w:rsidR="00ED45F2" w:rsidRDefault="00ED45F2" w:rsidP="00ED45F2"/>
          <w:p w14:paraId="30F74DB4" w14:textId="1FAB5E9B" w:rsidR="00ED45F2" w:rsidRDefault="00ED45F2" w:rsidP="00ED45F2">
            <w:r>
              <w:t>2) El script solo implementa las reglas R1 y R2, aunque la ficha incluye R3 (</w:t>
            </w:r>
            <w:proofErr w:type="spellStart"/>
            <w:r>
              <w:t>handles</w:t>
            </w:r>
            <w:proofErr w:type="spellEnd"/>
            <w:r>
              <w:t xml:space="preserve"> e hilos fuera de la línea base), y la línea base actual es la lista de procesos presentes al iniciar y no un promedio de 5 minutos; ambas cosas quedan pendientes y se documentan como limitaciones.</w:t>
            </w:r>
          </w:p>
        </w:tc>
      </w:tr>
      <w:tr w:rsidR="00ED45F2" w14:paraId="150E53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6BE7" w14:textId="77777777" w:rsidR="00ED45F2" w:rsidRDefault="00ED45F2" w:rsidP="00ED45F2">
            <w:r>
              <w:rPr>
                <w:b/>
                <w:bCs/>
              </w:rPr>
              <w:t>Qué aprendieron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95F00" w14:textId="71D03EDB" w:rsidR="00ED45F2" w:rsidRDefault="00ED45F2" w:rsidP="00ED45F2">
            <w:r>
              <w:t xml:space="preserve">La memoria privada es una mejor señal de fuga que el </w:t>
            </w:r>
            <w:proofErr w:type="spellStart"/>
            <w:r>
              <w:t>working</w:t>
            </w:r>
            <w:proofErr w:type="spellEnd"/>
            <w:r>
              <w:t xml:space="preserve"> set, porque este último sube y baja según lo que Windows decide mantener en RAM. </w:t>
            </w:r>
            <w:r>
              <w:t>También aprendimos que la ayuda por IA puede funcionar en lo principal y aun así fallar en detalles como la codificación por ende se tiene que revisar meticulosamente</w:t>
            </w:r>
          </w:p>
        </w:tc>
      </w:tr>
      <w:tr w:rsidR="00ED45F2" w14:paraId="08B8BB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652A" w14:textId="77777777" w:rsidR="00ED45F2" w:rsidRDefault="00ED45F2" w:rsidP="00ED45F2">
            <w:r>
              <w:rPr>
                <w:b/>
                <w:bCs/>
              </w:rPr>
              <w:t>Resultado de las protecciones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3F3B2" w14:textId="77777777" w:rsidR="00ED45F2" w:rsidRDefault="00ED45F2" w:rsidP="00ED45F2">
            <w:r>
              <w:t xml:space="preserve">En el equipo, el JSON reportó: LSA </w:t>
            </w:r>
            <w:proofErr w:type="spellStart"/>
            <w:r>
              <w:t>Protection</w:t>
            </w:r>
            <w:proofErr w:type="spellEnd"/>
            <w:r>
              <w:t xml:space="preserve"> activa (valor </w:t>
            </w:r>
            <w:proofErr w:type="spellStart"/>
            <w:r>
              <w:t>RunAsPPL</w:t>
            </w:r>
            <w:proofErr w:type="spellEnd"/>
            <w:r>
              <w:t xml:space="preserve"> = 2) y </w:t>
            </w:r>
            <w:proofErr w:type="spellStart"/>
            <w:r>
              <w:t>Credential</w:t>
            </w:r>
            <w:proofErr w:type="spellEnd"/>
            <w:r>
              <w:t xml:space="preserve"> </w:t>
            </w:r>
            <w:proofErr w:type="spellStart"/>
            <w:r>
              <w:t>Guard</w:t>
            </w:r>
            <w:proofErr w:type="spellEnd"/>
            <w:r>
              <w:t xml:space="preserve"> inactivo. Con esto, la parte de la hipótesis H2 que esperaba encontrar alguna protección inactiva se cumplió solo para </w:t>
            </w:r>
            <w:proofErr w:type="spellStart"/>
            <w:r>
              <w:t>Credential</w:t>
            </w:r>
            <w:proofErr w:type="spellEnd"/>
            <w:r>
              <w:t xml:space="preserve"> </w:t>
            </w:r>
            <w:proofErr w:type="spellStart"/>
            <w:r>
              <w:t>Guard</w:t>
            </w:r>
            <w:proofErr w:type="spellEnd"/>
            <w:r>
              <w:t xml:space="preserve">; LSA </w:t>
            </w:r>
            <w:proofErr w:type="spellStart"/>
            <w:r>
              <w:t>Protection</w:t>
            </w:r>
            <w:proofErr w:type="spellEnd"/>
            <w:r>
              <w:t xml:space="preserve"> sí estaba activa.</w:t>
            </w:r>
          </w:p>
        </w:tc>
      </w:tr>
    </w:tbl>
    <w:p w14:paraId="32047E51" w14:textId="77777777" w:rsidR="00677BE7" w:rsidRDefault="00677BE7">
      <w:pPr>
        <w:pageBreakBefore/>
      </w:pPr>
    </w:p>
    <w:p w14:paraId="716EB22E" w14:textId="77777777" w:rsidR="00677BE7" w:rsidRDefault="004C45FD">
      <w:pPr>
        <w:pStyle w:val="Ttulo2"/>
        <w:spacing w:before="300" w:after="120"/>
      </w:pPr>
      <w:r>
        <w:rPr>
          <w:b/>
          <w:bCs/>
          <w:color w:val="1F3864"/>
          <w:sz w:val="28"/>
          <w:szCs w:val="28"/>
        </w:rPr>
        <w:t>Entrada 3 (plantilla)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77BE7" w14:paraId="46FE7D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76DD" w14:textId="77777777" w:rsidR="00677BE7" w:rsidRDefault="004C45FD">
            <w:r>
              <w:rPr>
                <w:b/>
                <w:bCs/>
              </w:rPr>
              <w:t>Fecha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C257" w14:textId="77777777" w:rsidR="00677BE7" w:rsidRDefault="00677BE7"/>
        </w:tc>
      </w:tr>
      <w:tr w:rsidR="00677BE7" w14:paraId="2BF2B9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1904" w14:textId="77777777" w:rsidR="00677BE7" w:rsidRDefault="004C45FD">
            <w:r>
              <w:rPr>
                <w:b/>
                <w:bCs/>
              </w:rPr>
              <w:t>Herramienta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7470" w14:textId="77777777" w:rsidR="00677BE7" w:rsidRDefault="00677BE7"/>
        </w:tc>
      </w:tr>
      <w:tr w:rsidR="00677BE7" w14:paraId="0739D0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751BD" w14:textId="77777777" w:rsidR="00677BE7" w:rsidRDefault="004C45FD">
            <w:proofErr w:type="spellStart"/>
            <w:r>
              <w:rPr>
                <w:b/>
                <w:bCs/>
              </w:rPr>
              <w:t>Prompt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77755" w14:textId="77777777" w:rsidR="00677BE7" w:rsidRDefault="00677BE7"/>
        </w:tc>
      </w:tr>
      <w:tr w:rsidR="00677BE7" w14:paraId="5B8B7F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2F43B" w14:textId="77777777" w:rsidR="00677BE7" w:rsidRDefault="004C45FD">
            <w:r>
              <w:rPr>
                <w:b/>
                <w:bCs/>
              </w:rPr>
              <w:t>Qué devolvió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5EA4" w14:textId="77777777" w:rsidR="00677BE7" w:rsidRDefault="00677BE7"/>
        </w:tc>
      </w:tr>
      <w:tr w:rsidR="00677BE7" w14:paraId="56C23F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7E32C" w14:textId="77777777" w:rsidR="00677BE7" w:rsidRDefault="004C45FD">
            <w:r>
              <w:rPr>
                <w:b/>
                <w:bCs/>
              </w:rPr>
              <w:t>Qué verificaron y cómo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BF50" w14:textId="77777777" w:rsidR="00677BE7" w:rsidRDefault="00677BE7"/>
        </w:tc>
      </w:tr>
      <w:tr w:rsidR="00677BE7" w14:paraId="5DBF35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CFA1D" w14:textId="77777777" w:rsidR="00677BE7" w:rsidRDefault="004C45FD">
            <w:r>
              <w:rPr>
                <w:b/>
                <w:bCs/>
              </w:rPr>
              <w:t>Qué corrigieron o descartaron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0F63" w14:textId="77777777" w:rsidR="00677BE7" w:rsidRDefault="00677BE7"/>
        </w:tc>
      </w:tr>
      <w:tr w:rsidR="00677BE7" w14:paraId="034936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B69FF" w14:textId="77777777" w:rsidR="00677BE7" w:rsidRDefault="004C45FD">
            <w:r>
              <w:rPr>
                <w:b/>
                <w:bCs/>
              </w:rPr>
              <w:t>Qué aprendieron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12F0" w14:textId="77777777" w:rsidR="00677BE7" w:rsidRDefault="00677BE7"/>
        </w:tc>
      </w:tr>
    </w:tbl>
    <w:p w14:paraId="2AC0EC12" w14:textId="77777777" w:rsidR="004C45FD" w:rsidRDefault="004C45FD"/>
    <w:sectPr w:rsidR="004C45F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D3A96"/>
    <w:multiLevelType w:val="hybridMultilevel"/>
    <w:tmpl w:val="9C62FCEC"/>
    <w:lvl w:ilvl="0" w:tplc="7C24D554">
      <w:start w:val="1"/>
      <w:numFmt w:val="bullet"/>
      <w:lvlText w:val="●"/>
      <w:lvlJc w:val="left"/>
      <w:pPr>
        <w:ind w:left="720" w:hanging="360"/>
      </w:pPr>
    </w:lvl>
    <w:lvl w:ilvl="1" w:tplc="AF4805B0">
      <w:start w:val="1"/>
      <w:numFmt w:val="bullet"/>
      <w:lvlText w:val="○"/>
      <w:lvlJc w:val="left"/>
      <w:pPr>
        <w:ind w:left="1440" w:hanging="360"/>
      </w:pPr>
    </w:lvl>
    <w:lvl w:ilvl="2" w:tplc="92B81DE2">
      <w:start w:val="1"/>
      <w:numFmt w:val="bullet"/>
      <w:lvlText w:val="■"/>
      <w:lvlJc w:val="left"/>
      <w:pPr>
        <w:ind w:left="2160" w:hanging="360"/>
      </w:pPr>
    </w:lvl>
    <w:lvl w:ilvl="3" w:tplc="C480D7A0">
      <w:start w:val="1"/>
      <w:numFmt w:val="bullet"/>
      <w:lvlText w:val="●"/>
      <w:lvlJc w:val="left"/>
      <w:pPr>
        <w:ind w:left="2880" w:hanging="360"/>
      </w:pPr>
    </w:lvl>
    <w:lvl w:ilvl="4" w:tplc="B9963DE4">
      <w:start w:val="1"/>
      <w:numFmt w:val="bullet"/>
      <w:lvlText w:val="○"/>
      <w:lvlJc w:val="left"/>
      <w:pPr>
        <w:ind w:left="3600" w:hanging="360"/>
      </w:pPr>
    </w:lvl>
    <w:lvl w:ilvl="5" w:tplc="D41CB89A">
      <w:start w:val="1"/>
      <w:numFmt w:val="bullet"/>
      <w:lvlText w:val="■"/>
      <w:lvlJc w:val="left"/>
      <w:pPr>
        <w:ind w:left="4320" w:hanging="360"/>
      </w:pPr>
    </w:lvl>
    <w:lvl w:ilvl="6" w:tplc="90EAEEE8">
      <w:start w:val="1"/>
      <w:numFmt w:val="bullet"/>
      <w:lvlText w:val="●"/>
      <w:lvlJc w:val="left"/>
      <w:pPr>
        <w:ind w:left="5040" w:hanging="360"/>
      </w:pPr>
    </w:lvl>
    <w:lvl w:ilvl="7" w:tplc="EFF8BA00">
      <w:start w:val="1"/>
      <w:numFmt w:val="bullet"/>
      <w:lvlText w:val="●"/>
      <w:lvlJc w:val="left"/>
      <w:pPr>
        <w:ind w:left="5760" w:hanging="360"/>
      </w:pPr>
    </w:lvl>
    <w:lvl w:ilvl="8" w:tplc="4C7E07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BE7"/>
    <w:rsid w:val="004C45FD"/>
    <w:rsid w:val="00677BE7"/>
    <w:rsid w:val="00C42E48"/>
    <w:rsid w:val="00ED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E4F32"/>
  <w15:docId w15:val="{787D2C3C-318B-4F17-9F32-9F9770439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533</Words>
  <Characters>2933</Characters>
  <Application>Microsoft Office Word</Application>
  <DocSecurity>0</DocSecurity>
  <Lines>24</Lines>
  <Paragraphs>6</Paragraphs>
  <ScaleCrop>false</ScaleCrop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Isabel</cp:lastModifiedBy>
  <cp:revision>3</cp:revision>
  <dcterms:created xsi:type="dcterms:W3CDTF">2026-10-18T21:34:00Z</dcterms:created>
  <dcterms:modified xsi:type="dcterms:W3CDTF">2026-10-18T21:35:00Z</dcterms:modified>
</cp:coreProperties>
</file>