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0F6E56"/>
          <w:sz w:val="40"/>
          <w:szCs w:val="40"/>
        </w:rPr>
        <w:t xml:space="preserve">Documentação de Frontend</w:t>
      </w:r>
    </w:p>
    <w:p>
      <w:pPr>
        <w:spacing w:after="40"/>
        <w:jc w:val="center"/>
      </w:pPr>
      <w:r>
        <w:rPr>
          <w:color w:val="5F5E5A"/>
          <w:sz w:val="22"/>
          <w:szCs w:val="22"/>
        </w:rPr>
        <w:t xml:space="preserve">Quiz Integrador — Técnico em Desenvolvimento de Sistemas, ETEC</w:t>
      </w:r>
    </w:p>
    <w:p>
      <w:pPr>
        <w:spacing w:after="320"/>
        <w:jc w:val="center"/>
      </w:pPr>
      <w:r>
        <w:rPr>
          <w:color w:val="5F5E5A"/>
          <w:sz w:val="22"/>
          <w:szCs w:val="22"/>
        </w:rPr>
        <w:t xml:space="preserve">Turma DS1 — Grupo de Análise e Documentação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1. Introdução</w:t>
      </w:r>
    </w:p>
    <w:p>
      <w:pPr>
        <w:spacing w:after="160"/>
      </w:pPr>
      <w:r>
        <w:rPr>
          <w:sz w:val="22"/>
          <w:szCs w:val="22"/>
        </w:rPr>
        <w:t xml:space="preserve">Este documento descreve o frontend do sistema Quiz Integrador: telas, fluxo de navegação, tecnologias e padrões de interface. O conteúdo segue a versão final dos requisitos funcionais (RF01 a RF20) e não funcionais (RNF01 a RNF12) definida em sala.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2. Tecnologias utilizadas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HTML — estruturação das páginas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CSS — estilização e responsividade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JavaScript — interatividade, cronômetro, cálculo de pontuação e comunicação com o backend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3. Perfis de usuário</w:t>
      </w:r>
    </w:p>
    <w:p>
      <w:pPr>
        <w:spacing w:after="160"/>
      </w:pPr>
      <w:r>
        <w:rPr>
          <w:sz w:val="22"/>
          <w:szCs w:val="22"/>
        </w:rPr>
        <w:t xml:space="preserve">O sistema possui dois perfis, com telas específicas para cada um, compartilhando a tela de login (RF02):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Aluno — realiza cadastro, login, quizzes e consulta ranking e resultado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Professor — realiza login e consulta ranking geral e desempenho dos alunos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4. Telas do sistema — Aluno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4.1 Tela de cadastro</w:t>
      </w:r>
      <w:r>
        <w:rPr>
          <w:i/>
          <w:iCs/>
          <w:color w:val="5F5E5A"/>
          <w:sz w:val="18"/>
          <w:szCs w:val="18"/>
        </w:rPr>
        <w:t xml:space="preserve">  (RF01)</w:t>
      </w:r>
    </w:p>
    <w:p>
      <w:pPr>
        <w:spacing w:after="160"/>
      </w:pPr>
      <w:r>
        <w:rPr>
          <w:sz w:val="22"/>
          <w:szCs w:val="22"/>
        </w:rPr>
        <w:t xml:space="preserve">Permite que o aluno crie sua conta no sistema.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Campos: nome, usuário,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Validação de campos obrigatórios (RNF09)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Botão para confirmar cadastro e ir para o login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4.2 Tela de login</w:t>
      </w:r>
      <w:r>
        <w:rPr>
          <w:i/>
          <w:iCs/>
          <w:color w:val="5F5E5A"/>
          <w:sz w:val="18"/>
          <w:szCs w:val="18"/>
        </w:rPr>
        <w:t xml:space="preserve">  (RF02, RF20)</w:t>
      </w:r>
    </w:p>
    <w:p>
      <w:pPr>
        <w:spacing w:after="160"/>
      </w:pPr>
      <w:r>
        <w:rPr>
          <w:sz w:val="22"/>
          <w:szCs w:val="22"/>
        </w:rPr>
        <w:t xml:space="preserve">Permite que aluno e professor acessem o sistema com suas credenciais.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Campos: usuário e senha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Mensagem de erro em caso de credenciais inválidas (RNF09)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Após autenticação, redireciona conforme o perfil: aluno → seleção de matéria; professor → ranking/desempenho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4.3 Tela de seleção de matéria</w:t>
      </w:r>
      <w:r>
        <w:rPr>
          <w:i/>
          <w:iCs/>
          <w:color w:val="5F5E5A"/>
          <w:sz w:val="18"/>
          <w:szCs w:val="18"/>
        </w:rPr>
        <w:t xml:space="preserve">  (RF03, RF04)</w:t>
      </w:r>
    </w:p>
    <w:p>
      <w:pPr>
        <w:spacing w:after="160"/>
      </w:pPr>
      <w:r>
        <w:rPr>
          <w:sz w:val="22"/>
          <w:szCs w:val="22"/>
        </w:rPr>
        <w:t xml:space="preserve">Exibe as matérias disponíveis para o aluno escolher.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 ou menu com as matérias cadastradas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Ao selecionar uma matéria, inicia o quiz correspondente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4.4 Tela do quiz</w:t>
      </w:r>
      <w:r>
        <w:rPr>
          <w:i/>
          <w:iCs/>
          <w:color w:val="5F5E5A"/>
          <w:sz w:val="18"/>
          <w:szCs w:val="18"/>
        </w:rPr>
        <w:t xml:space="preserve">  (RF05, RF06, RF07, RF08, RF09, RF10)</w:t>
      </w:r>
    </w:p>
    <w:p>
      <w:pPr>
        <w:spacing w:after="160"/>
      </w:pPr>
      <w:r>
        <w:rPr>
          <w:sz w:val="22"/>
          <w:szCs w:val="22"/>
        </w:rPr>
        <w:t xml:space="preserve">Exibe as questões uma a uma durante a realização do quiz.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Enunciado da questão e alternativas selecionáveis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Indicador de dificuldade (fácil, médio, difícil), associado à pontuação da questão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Cronômetro visível, decrescente, conforme o tempo definido para a questão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Botão para confirmar resposta e avançar para a próxima questão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4.5 Tela de resultado</w:t>
      </w:r>
      <w:r>
        <w:rPr>
          <w:i/>
          <w:iCs/>
          <w:color w:val="5F5E5A"/>
          <w:sz w:val="18"/>
          <w:szCs w:val="18"/>
        </w:rPr>
        <w:t xml:space="preserve">  (RF11, RF12, RF13, RF14, RF15, RF17)</w:t>
      </w:r>
    </w:p>
    <w:p>
      <w:pPr>
        <w:spacing w:after="160"/>
      </w:pPr>
      <w:r>
        <w:rPr>
          <w:sz w:val="22"/>
          <w:szCs w:val="22"/>
        </w:rPr>
        <w:t xml:space="preserve">Exibida ao término do quiz, com a pontuação obtida.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Pontuação total obtida pelo aluno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Resumo de questões certas e erradas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Botão "Refazer quiz", substituindo a tentativa anterior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Atalho para a tela de ranking, com destaque da posição do aluno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4.6 Tela de ranking</w:t>
      </w:r>
      <w:r>
        <w:rPr>
          <w:i/>
          <w:iCs/>
          <w:color w:val="5F5E5A"/>
          <w:sz w:val="18"/>
          <w:szCs w:val="18"/>
        </w:rPr>
        <w:t xml:space="preserve">  (RF16, RF17)</w:t>
      </w:r>
    </w:p>
    <w:p>
      <w:pPr>
        <w:spacing w:after="160"/>
      </w:pPr>
      <w:r>
        <w:rPr>
          <w:sz w:val="22"/>
          <w:szCs w:val="22"/>
        </w:rPr>
        <w:t xml:space="preserve">Exibe a classificação geral dos alunos conforme a pontuação.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 de alunos ordenada da maior para a menor pontuação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Destaque para a posição do aluno logado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5. Telas do sistema — Professor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5.1 Tela de ranking (professor)</w:t>
      </w:r>
      <w:r>
        <w:rPr>
          <w:i/>
          <w:iCs/>
          <w:color w:val="5F5E5A"/>
          <w:sz w:val="18"/>
          <w:szCs w:val="18"/>
        </w:rPr>
        <w:t xml:space="preserve">  (RF18)</w:t>
      </w:r>
    </w:p>
    <w:p>
      <w:pPr>
        <w:spacing w:after="160"/>
      </w:pPr>
      <w:r>
        <w:rPr>
          <w:sz w:val="22"/>
          <w:szCs w:val="22"/>
        </w:rPr>
        <w:t xml:space="preserve">Mesma tela de ranking geral, acessível também ao professor.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 completa de alunos ordenada por pontuação</w:t>
      </w:r>
    </w:p>
    <w:p>
      <w:pPr>
        <w:spacing w:after="20" w:before="200"/>
      </w:pPr>
      <w:r>
        <w:rPr>
          <w:b/>
          <w:bCs/>
          <w:color w:val="0F6E56"/>
          <w:sz w:val="22"/>
          <w:szCs w:val="22"/>
        </w:rPr>
        <w:t xml:space="preserve">5.2 Tela de desempenho dos alunos</w:t>
      </w:r>
      <w:r>
        <w:rPr>
          <w:i/>
          <w:iCs/>
          <w:color w:val="5F5E5A"/>
          <w:sz w:val="18"/>
          <w:szCs w:val="18"/>
        </w:rPr>
        <w:t xml:space="preserve">  (RF19)</w:t>
      </w:r>
    </w:p>
    <w:p>
      <w:pPr>
        <w:spacing w:after="160"/>
      </w:pPr>
      <w:r>
        <w:rPr>
          <w:sz w:val="22"/>
          <w:szCs w:val="22"/>
        </w:rPr>
        <w:t xml:space="preserve">Permite ao professor consultar o desempenho de cada aluno.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Lista de alunos, com acesso ao detalhe por aluno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Detalhe: questões respondidas corretamente e incorretamente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6. Fluxo de navegação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Aluno:</w:t>
      </w:r>
    </w:p>
    <w:p>
      <w:pPr>
        <w:spacing w:after="160"/>
      </w:pPr>
      <w:r>
        <w:rPr>
          <w:b/>
          <w:bCs/>
          <w:color w:val="0F6E56"/>
          <w:sz w:val="22"/>
          <w:szCs w:val="22"/>
        </w:rPr>
        <w:t xml:space="preserve">Cadastro → Login → Seleção de matéria → Quiz → Resultado → Ranking → Logout</w:t>
      </w:r>
    </w:p>
    <w:p>
      <w:pPr>
        <w:spacing w:after="160"/>
      </w:pPr>
      <w:r>
        <w:rPr>
          <w:sz w:val="22"/>
          <w:szCs w:val="22"/>
        </w:rPr>
        <w:t xml:space="preserve">Do resultado, o aluno pode refazer o quiz (retorna à tela do quiz da mesma matéria, substituindo a tentativa anterior) ou seguir para o ranking. Alunos já cadastrados vão do login direto à seleção de matéria.</w:t>
      </w:r>
    </w:p>
    <w:p>
      <w:pPr>
        <w:spacing w:after="160"/>
      </w:pPr>
      <w:r>
        <w:rPr>
          <w:b/>
          <w:bCs/>
          <w:sz w:val="22"/>
          <w:szCs w:val="22"/>
        </w:rPr>
        <w:t xml:space="preserve">Professor:</w:t>
      </w:r>
    </w:p>
    <w:p>
      <w:pPr>
        <w:spacing w:after="160"/>
      </w:pPr>
      <w:r>
        <w:rPr>
          <w:b/>
          <w:bCs/>
          <w:color w:val="0F6E56"/>
          <w:sz w:val="22"/>
          <w:szCs w:val="22"/>
        </w:rPr>
        <w:t xml:space="preserve">Login → Ranking geral / Desempenho dos alunos → Logout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7. Padrões de interface</w:t>
      </w:r>
    </w:p>
    <w:p>
      <w:pPr>
        <w:spacing w:after="160"/>
      </w:pPr>
      <w:r>
        <w:rPr>
          <w:sz w:val="22"/>
          <w:szCs w:val="22"/>
        </w:rPr>
        <w:t xml:space="preserve">Diretrizes de usabilidade do frontend, com base nos requisitos não funcionais (detalhamento completo na seção 8):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Interface simples e intuitiva, com poucos elementos por tela (RNF01)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Layout responsivo para desktop, tablet e celular (RNF02)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Boa legibilidade e contraste em textos, botões e alternativas (RNF05)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Padrão visual consistente de cores, fontes e botões em todas as telas (RNF07)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Mensagens claras de erro e validação de dados em todos os formulários (RNF09)</w:t>
      </w:r>
    </w:p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8. Requisitos atendidos pelo frontend</w:t>
      </w:r>
    </w:p>
    <w:p>
      <w:pPr>
        <w:spacing w:after="160"/>
      </w:pPr>
      <w:r>
        <w:rPr>
          <w:sz w:val="22"/>
          <w:szCs w:val="22"/>
        </w:rPr>
        <w:t xml:space="preserve">Requisitos funcionais:</w:t>
      </w:r>
    </w:p>
    <w:tbl>
      <w:tblPr>
        <w:tblW w:type="dxa" w:w="94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0"/>
        <w:gridCol w:w="8480"/>
      </w:tblGrid>
      <w:tr>
        <w:tc>
          <w:tcPr>
            <w:tcW w:type="dxa" w:w="10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RF</w:t>
            </w:r>
          </w:p>
        </w:tc>
        <w:tc>
          <w:tcPr>
            <w:tcW w:type="dxa" w:w="848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Como o frontend atende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cadastro com campos de usuário e senha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RF02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login única, com identificação do perfil (aluno ou professor) após autenticação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seleção de matéria com as opções disponíveis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RF04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Ao selecionar a matéria, a tela do quiz correspondente é carregada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do quiz exibe o enunciado e as alternativas da questão atual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RF06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Alternativas clicáveis/selecionáveis, com destaque visual para a opção marcada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RF07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Interface prevê espaço para indicar se a resposta está correta ou incorreta (imediato ou só no resultado — ver pontos em aberto)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RF08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Cronômetro visível na tela do quiz, decrescente conforme o tempo da questão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RF09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 de dificuldade da questão, associado à pontuação correspondente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RF10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Botão para avançar à próxima questão após responder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do quiz é encerrada automaticamente ao fim das questões ou do tempo definido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RF12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Cálculo de pontuação processado ao final do quiz, antes de exibir o resultado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resultado exibindo a pontuação obtida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RF14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Botão "Refazer quiz" na tela de resultado, substituindo a tentativa anterior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Registro das respostas certas/erradas usado na tela de resultado e na tela de desempenho do professor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RF16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ranking geral com lista de alunos ordenada por pontuação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RF17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Destaque da posição do próprio aluno na tela de ranking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RF18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ranking geral também acessível ao professor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RF19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Tela de desempenho dos alunos (visão do professor), com acertos e erros por questão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RF20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Botão de logout disponível para aluno e professor em todas as telas internas</w:t>
            </w:r>
          </w:p>
        </w:tc>
      </w:tr>
    </w:tbl>
    <w:p>
      <w:pPr>
        <w:spacing w:after="160"/>
      </w:pPr>
    </w:p>
    <w:p>
      <w:pPr>
        <w:spacing w:after="160"/>
      </w:pPr>
      <w:r>
        <w:rPr>
          <w:sz w:val="22"/>
          <w:szCs w:val="22"/>
        </w:rPr>
        <w:t xml:space="preserve">Requisitos não funcionais:</w:t>
      </w:r>
    </w:p>
    <w:tbl>
      <w:tblPr>
        <w:tblW w:type="dxa" w:w="94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000"/>
        <w:gridCol w:w="8480"/>
      </w:tblGrid>
      <w:tr>
        <w:tc>
          <w:tcPr>
            <w:tcW w:type="dxa" w:w="100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RNF</w:t>
            </w:r>
          </w:p>
        </w:tc>
        <w:tc>
          <w:tcPr>
            <w:tcW w:type="dxa" w:w="8480"/>
            <w:shd w:fill="E1F5E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0F6E56"/>
                <w:sz w:val="20"/>
                <w:szCs w:val="20"/>
              </w:rPr>
              <w:t xml:space="preserve">Como o frontend atende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limpo, poucos elementos por tela, uma ação principal em cada etapa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RNF02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CSS responsivo (flexbox/grid e media queries), testado em desktop, tablet e celular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RNF03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Indicadores de carregamento e transições rápidas entre telas, sem travar a interação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RNF04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Campo de senha com input oculto; nenhuma credencial exibida em tela ou salva no front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RNF05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Contraste adequado de cores, tamanho de fonte legível, foco visível em botões e campos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RNF06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Confirmação visual do envio da resposta, evitando duplo clique/duplicidade de envio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RNF07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Padrão único de cores, fontes e botões aplicado a todas as telas do frontend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RNF08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do frontend organizado por telas/componentes, seguindo padrão definido pela equipe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RNF09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Mensagens de erro claras para campos inválidos, login incorreto e falhas de conexão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RNF10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Código do frontend versionado em branch própria e integrado via Pull Request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RNF11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Este documento cobre as telas e padrões do frontend; comentários no código complementam</w:t>
            </w:r>
          </w:p>
        </w:tc>
      </w:tr>
      <w:tr>
        <w:tc>
          <w:tcPr>
            <w:tcW w:type="dxa" w:w="10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RNF12</w:t>
            </w:r>
          </w:p>
        </w:tc>
        <w:tc>
          <w:tcPr>
            <w:tcW w:type="dxa" w:w="848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Sem coleta de dados além do necessário para cadastro; texto claro sobre o uso dos dados</w:t>
            </w:r>
          </w:p>
        </w:tc>
      </w:tr>
    </w:tbl>
    <w:p>
      <w:pPr>
        <w:pStyle w:val="Heading1"/>
        <w:spacing w:after="160" w:before="360"/>
      </w:pPr>
      <w:r>
        <w:rPr>
          <w:b/>
          <w:bCs/>
          <w:color w:val="0F6E56"/>
          <w:sz w:val="28"/>
          <w:szCs w:val="28"/>
        </w:rPr>
        <w:t xml:space="preserve">9. Pontos em aberto</w:t>
      </w:r>
    </w:p>
    <w:p>
      <w:pPr>
        <w:spacing w:after="160"/>
      </w:pPr>
      <w:r>
        <w:rPr>
          <w:sz w:val="22"/>
          <w:szCs w:val="22"/>
        </w:rPr>
        <w:t xml:space="preserve">Decisões que ainda precisam ser definidas pela equipe e que impactam diretamente o frontend: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RF08/RF09 — quais os valores exatos de tempo e pontuação por nível de dificuldade?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RF07/RF11 — o feedback de certo/errado aparece questão a questão ou só no resultado final? E o que ocorre na tela quando o tempo da questão se esgota sem resposta?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RF14 — a tela deve avisar o aluno de que refazer o quiz substitui a tentativa anterior antes de confirmar?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RF16 — quantos alunos exibir na tela de ranking (todos, top 10, com paginação)?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RF19 — o desempenho do professor é consultado por aluno, por questão, ou ambos?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2026-09-18T22:44:46.073Z</dcterms:created>
  <dcterms:modified xsi:type="dcterms:W3CDTF">2026-09-18T22:44:46.080Z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