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84CD" w14:textId="77777777" w:rsidR="007B5B0A" w:rsidRDefault="00000000">
      <w:pPr>
        <w:pStyle w:val="Ttulo"/>
      </w:pPr>
      <w:r>
        <w:t>Actividad Práctica 01</w:t>
      </w:r>
    </w:p>
    <w:p w14:paraId="41DD7D9F" w14:textId="77777777" w:rsidR="007B5B0A" w:rsidRDefault="00000000">
      <w:r>
        <w:t>Fundamentos de Databricks — Blur Consulting</w:t>
      </w:r>
    </w:p>
    <w:p w14:paraId="69290BBC" w14:textId="77777777" w:rsidR="007B5B0A" w:rsidRDefault="00000000">
      <w:r>
        <w:t>Estudiante: Isabela Tellez</w:t>
      </w:r>
    </w:p>
    <w:p w14:paraId="66B4165E" w14:textId="77777777" w:rsidR="007B5B0A" w:rsidRDefault="00000000">
      <w:r>
        <w:t>Fecha: 23 de octubre de 2026</w:t>
      </w:r>
    </w:p>
    <w:p w14:paraId="25CB03A5" w14:textId="77777777" w:rsidR="007B5B0A" w:rsidRDefault="00000000">
      <w:pPr>
        <w:pStyle w:val="Ttulo1"/>
      </w:pPr>
      <w:r>
        <w:t>1. Objetivo</w:t>
      </w:r>
    </w:p>
    <w:p w14:paraId="78578F34" w14:textId="77777777" w:rsidR="007B5B0A" w:rsidRDefault="00000000">
      <w:r>
        <w:t>Completar tres retos sobre la arquitectura Medallion en Databricks: crear una tabla Gold con las películas de mayor retorno, añadir una regla de calidad en Silver y documentar, etiquetar y conceder permisos a la nueva tabla.</w:t>
      </w:r>
    </w:p>
    <w:p w14:paraId="521DBBEB" w14:textId="77777777" w:rsidR="007B5B0A" w:rsidRDefault="00000000">
      <w:pPr>
        <w:pStyle w:val="Ttulo1"/>
      </w:pPr>
      <w:r>
        <w:t>2. Reto 1: tabla Gold de películas rentables</w:t>
      </w:r>
    </w:p>
    <w:p w14:paraId="59BF144A" w14:textId="77777777" w:rsidR="007B5B0A" w:rsidRDefault="00000000">
      <w:r>
        <w:t>Se creó workspace.cine_gold.peliculas_rentables a partir de workspace.cine_silver.peliculas. El retorno se calcula con try_divide(recaudacion_mundial, presupuesto), se exige votos_imdb &gt; 10000, se ordena el resultado por retorno descendente y se limita a 50 filas.</w:t>
      </w:r>
    </w:p>
    <w:p w14:paraId="127A46A2" w14:textId="77777777" w:rsidR="007B5B0A" w:rsidRDefault="00000000">
      <w:r>
        <w:t>Consulta ejecutada:</w:t>
      </w:r>
    </w:p>
    <w:p w14:paraId="77F46FF8" w14:textId="77777777" w:rsidR="007B5B0A" w:rsidRDefault="00000000">
      <w:pPr>
        <w:pStyle w:val="Sinespaciado"/>
      </w:pPr>
      <w:r>
        <w:t>CREATE OR REPLACE TABLE workspace.cine_gold.peliculas_rentables</w:t>
      </w:r>
      <w:r>
        <w:br/>
        <w:t>COMMENT 'Las 50 películas con mayor retorno taquilla mundial/presupuesto entre títulos con más de 10000 votos en IMDb'</w:t>
      </w:r>
      <w:r>
        <w:br/>
        <w:t>AS</w:t>
      </w:r>
      <w:r>
        <w:br/>
        <w:t>SELECT titulo, fecha_estreno, genero, director, presupuesto,</w:t>
      </w:r>
      <w:r>
        <w:br/>
        <w:t xml:space="preserve">       recaudacion_mundial, votos_imdb, calificacion_imdb,</w:t>
      </w:r>
      <w:r>
        <w:br/>
        <w:t xml:space="preserve">       try_divide(recaudacion_mundial, presupuesto) AS retorno</w:t>
      </w:r>
      <w:r>
        <w:br/>
        <w:t>FROM workspace.cine_silver.peliculas</w:t>
      </w:r>
      <w:r>
        <w:br/>
        <w:t>WHERE votos_imdb &gt; 10000</w:t>
      </w:r>
      <w:r>
        <w:br/>
        <w:t xml:space="preserve">  AND presupuesto &gt; 0</w:t>
      </w:r>
      <w:r>
        <w:br/>
        <w:t xml:space="preserve">  AND recaudacion_mundial IS NOT NULL</w:t>
      </w:r>
      <w:r>
        <w:br/>
        <w:t>ORDER BY retorno DESC</w:t>
      </w:r>
      <w:r>
        <w:br/>
        <w:t>LIMIT 50;</w:t>
      </w:r>
    </w:p>
    <w:p w14:paraId="777862FE" w14:textId="77777777" w:rsidR="007B5B0A" w:rsidRDefault="00000000">
      <w:r>
        <w:t>Resultado obtenido: [Completar tras ejecutar la consulta en Databricks. La tabla debería contener hasta 50 filas.]</w:t>
      </w:r>
    </w:p>
    <w:p w14:paraId="4741398B" w14:textId="2C496A4E" w:rsidR="00D21B95" w:rsidRDefault="00D21B95">
      <w:r>
        <w:br w:type="page"/>
      </w:r>
    </w:p>
    <w:p w14:paraId="607AABAC" w14:textId="77777777" w:rsidR="007B5B0A" w:rsidRDefault="00000000">
      <w:pPr>
        <w:pStyle w:val="Ttulo1"/>
      </w:pPr>
      <w:r>
        <w:lastRenderedPageBreak/>
        <w:t>3. Reto 2: nueva regla de calidad</w:t>
      </w:r>
    </w:p>
    <w:p w14:paraId="5D18D9FF" w14:textId="77777777" w:rsidR="007B5B0A" w:rsidRDefault="00000000">
      <w:r>
        <w:t>Se modificó la vista temporal peliculas_evaluadas para añadir el motivo de rechazo “sin género ni director” cuando genero IS NULL AND director IS NULL. Después se reconstruyó la tabla de cuarentena y se comparó su número de filas antes y después de aplicar la regla.</w:t>
      </w:r>
    </w:p>
    <w:p w14:paraId="1D6FF6C9" w14:textId="77777777" w:rsidR="007B5B0A" w:rsidRDefault="00000000">
      <w:r>
        <w:t>Regla añadida:</w:t>
      </w:r>
    </w:p>
    <w:p w14:paraId="6B5B4D1E" w14:textId="77777777" w:rsidR="007B5B0A" w:rsidRDefault="00000000">
      <w:pPr>
        <w:pStyle w:val="Sinespaciado"/>
      </w:pPr>
      <w:r>
        <w:t>CASE WHEN genero IS NULL AND director IS NULL</w:t>
      </w:r>
      <w:r>
        <w:br/>
        <w:t xml:space="preserve">     THEN 'sin género ni director' END</w:t>
      </w:r>
    </w:p>
    <w:p w14:paraId="28AA5868" w14:textId="77777777" w:rsidR="007B5B0A" w:rsidRDefault="00000000">
      <w:r>
        <w:t>Consulta para cuantificar el cambio:</w:t>
      </w:r>
    </w:p>
    <w:p w14:paraId="2A0E65D3" w14:textId="77777777" w:rsidR="007B5B0A" w:rsidRDefault="00000000">
      <w:pPr>
        <w:pStyle w:val="Sinespaciado"/>
      </w:pPr>
      <w:r>
        <w:t>SELECT</w:t>
      </w:r>
      <w:r>
        <w:br/>
        <w:t xml:space="preserve">    antes.filas_antes,</w:t>
      </w:r>
      <w:r>
        <w:br/>
        <w:t xml:space="preserve">    despues.filas_despues,</w:t>
      </w:r>
      <w:r>
        <w:br/>
        <w:t xml:space="preserve">    despues.filas_despues - antes.filas_antes AS filas_adicionales_cuarentena</w:t>
      </w:r>
      <w:r>
        <w:br/>
        <w:t>FROM cuarentena_antes antes</w:t>
      </w:r>
      <w:r>
        <w:br/>
        <w:t>CROSS JOIN (</w:t>
      </w:r>
      <w:r>
        <w:br/>
        <w:t xml:space="preserve">    SELECT COUNT(*) AS filas_despues</w:t>
      </w:r>
      <w:r>
        <w:br/>
        <w:t xml:space="preserve">    FROM workspace.cine_silver.peliculas_cuarentena</w:t>
      </w:r>
      <w:r>
        <w:br/>
        <w:t>) despues;</w:t>
      </w:r>
    </w:p>
    <w:p w14:paraId="0565138B" w14:textId="77777777" w:rsidR="007B5B0A" w:rsidRDefault="00000000">
      <w:r>
        <w:t>Resultado obtenido: filas antes = [completar]; filas después = [completar]; filas adicionales en cuarentena = [completar].</w:t>
      </w:r>
    </w:p>
    <w:p w14:paraId="11AB5E57" w14:textId="23D27F24" w:rsidR="00D21B95" w:rsidRDefault="00000000">
      <w:r>
        <w:t xml:space="preserve">Tras el cambio también se reconstruyó workspace.cine_silver.peliculas para que la tabla Silver válida reflejara la regla actualizada. Si el entorno exige las restricciones del apartado 6 del notebook, deben reaplicarse después de </w:t>
      </w:r>
      <w:proofErr w:type="spellStart"/>
      <w:r>
        <w:t>recrear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>.</w:t>
      </w:r>
    </w:p>
    <w:p w14:paraId="5D643F39" w14:textId="77777777" w:rsidR="00D21B95" w:rsidRDefault="00D21B95">
      <w:r>
        <w:br w:type="page"/>
      </w:r>
    </w:p>
    <w:p w14:paraId="2488813B" w14:textId="77777777" w:rsidR="007B5B0A" w:rsidRDefault="007B5B0A"/>
    <w:p w14:paraId="764EF4D6" w14:textId="77777777" w:rsidR="007B5B0A" w:rsidRDefault="00000000">
      <w:pPr>
        <w:pStyle w:val="Ttulo1"/>
      </w:pPr>
      <w:r>
        <w:t>4. Reto 3: documentación, etiquetas y permisos</w:t>
      </w:r>
    </w:p>
    <w:p w14:paraId="4E13AFA6" w14:textId="77777777" w:rsidR="007B5B0A" w:rsidRDefault="00000000">
      <w:r>
        <w:t>Se documentó la tabla con COMMENT, se añadieron etiquetas mediante SET TAGS y se concedió acceso de lectura mediante GRANT.</w:t>
      </w:r>
    </w:p>
    <w:p w14:paraId="64466186" w14:textId="77777777" w:rsidR="007B5B0A" w:rsidRDefault="00000000">
      <w:r>
        <w:t>Comentario de tabla:</w:t>
      </w:r>
    </w:p>
    <w:p w14:paraId="7B1832EF" w14:textId="77777777" w:rsidR="007B5B0A" w:rsidRDefault="00000000">
      <w:pPr>
        <w:pStyle w:val="Sinespaciado"/>
      </w:pPr>
      <w:r>
        <w:t>COMMENT ON TABLE workspace.cine_gold.peliculas_rentables IS</w:t>
      </w:r>
      <w:r>
        <w:br/>
        <w:t>'Top 50 de películas con mayor retorno de taquilla mundial sobre presupuesto, considerando únicamente películas con más de 10000 votos en IMDb.';</w:t>
      </w:r>
    </w:p>
    <w:p w14:paraId="6A66F22F" w14:textId="77777777" w:rsidR="007B5B0A" w:rsidRDefault="00000000">
      <w:r>
        <w:t>Etiquetas:</w:t>
      </w:r>
    </w:p>
    <w:p w14:paraId="0A65DC8E" w14:textId="77777777" w:rsidR="007B5B0A" w:rsidRDefault="00000000">
      <w:pPr>
        <w:pStyle w:val="Sinespaciado"/>
      </w:pPr>
      <w:r>
        <w:t>ALTER TABLE workspace.cine_gold.peliculas_rentables</w:t>
      </w:r>
      <w:r>
        <w:br/>
        <w:t>SET TAGS (</w:t>
      </w:r>
      <w:r>
        <w:br/>
        <w:t xml:space="preserve">    'capa' = 'gold',</w:t>
      </w:r>
      <w:r>
        <w:br/>
        <w:t xml:space="preserve">    'dominio' = 'cine',</w:t>
      </w:r>
      <w:r>
        <w:br/>
        <w:t xml:space="preserve">    'uso' = 'analitica',</w:t>
      </w:r>
      <w:r>
        <w:br/>
        <w:t xml:space="preserve">    'criterio' = 'retorno_peliculas'</w:t>
      </w:r>
      <w:r>
        <w:br/>
        <w:t>);</w:t>
      </w:r>
    </w:p>
    <w:p w14:paraId="00CAE126" w14:textId="77777777" w:rsidR="007B5B0A" w:rsidRDefault="00000000">
      <w:r>
        <w:t>Permisos:</w:t>
      </w:r>
    </w:p>
    <w:p w14:paraId="022C0CB5" w14:textId="77777777" w:rsidR="007B5B0A" w:rsidRDefault="00000000">
      <w:pPr>
        <w:pStyle w:val="Sinespaciado"/>
      </w:pPr>
      <w:r>
        <w:t>GRANT USE SCHEMA</w:t>
      </w:r>
      <w:r>
        <w:br/>
        <w:t>ON SCHEMA workspace.cine_gold</w:t>
      </w:r>
      <w:r>
        <w:br/>
        <w:t>TO `account users`;</w:t>
      </w:r>
      <w:r>
        <w:br/>
      </w:r>
      <w:r>
        <w:br/>
        <w:t>GRANT SELECT</w:t>
      </w:r>
      <w:r>
        <w:br/>
        <w:t>ON TABLE workspace.cine_gold.peliculas_rentables</w:t>
      </w:r>
      <w:r>
        <w:br/>
        <w:t>TO `account users`;</w:t>
      </w:r>
    </w:p>
    <w:p w14:paraId="6EF01B13" w14:textId="77777777" w:rsidR="007B5B0A" w:rsidRDefault="00000000">
      <w:r>
        <w:t>Nota: confirmar que `account users` es el principal adecuado para el workspace; sustituirlo si el material del curso indica otro grupo o usuario.</w:t>
      </w:r>
    </w:p>
    <w:p w14:paraId="0C4B8A66" w14:textId="77777777" w:rsidR="007B5B0A" w:rsidRDefault="00000000">
      <w:pPr>
        <w:pStyle w:val="Ttulo1"/>
      </w:pPr>
      <w:r>
        <w:t>5. Conclusiones</w:t>
      </w:r>
    </w:p>
    <w:p w14:paraId="490911CB" w14:textId="77777777" w:rsidR="007B5B0A" w:rsidRDefault="00000000">
      <w:r>
        <w:t>La actividad amplía la capa Gold con una tabla enfocada en rentabilidad, refuerza la calidad de Silver mediante una nueva regla explícita y aplica prácticas de gobierno con documentación, etiquetas y permisos. Los resultados cuantitativos deben completarse con las salidas reales del notebook ejecutado en Databricks.</w:t>
      </w:r>
    </w:p>
    <w:p w14:paraId="7BFC6F0F" w14:textId="77777777" w:rsidR="007B5B0A" w:rsidRDefault="00000000">
      <w:pPr>
        <w:pStyle w:val="Ttulo1"/>
      </w:pPr>
      <w:r>
        <w:t>6. Lista de comprobación antes de entregar</w:t>
      </w:r>
    </w:p>
    <w:p w14:paraId="1E3D9C3F" w14:textId="77777777" w:rsidR="007B5B0A" w:rsidRDefault="00000000">
      <w:pPr>
        <w:pStyle w:val="Listaconvietas"/>
      </w:pPr>
      <w:r>
        <w:t>Ejecutar las celdas nuevas en orden y comprobar que finalizan sin errores.</w:t>
      </w:r>
    </w:p>
    <w:p w14:paraId="3C9FD1DD" w14:textId="77777777" w:rsidR="007B5B0A" w:rsidRDefault="00000000">
      <w:pPr>
        <w:pStyle w:val="Listaconvietas"/>
      </w:pPr>
      <w:r>
        <w:t>Verificar que peliculas_rentables contiene las columnas y el orden esperado.</w:t>
      </w:r>
    </w:p>
    <w:p w14:paraId="5A42CEDF" w14:textId="77777777" w:rsidR="007B5B0A" w:rsidRDefault="00000000">
      <w:pPr>
        <w:pStyle w:val="Listaconvietas"/>
      </w:pPr>
      <w:r>
        <w:t>Anotar el recuento de cuarentena antes y después, así como las filas adicionales.</w:t>
      </w:r>
    </w:p>
    <w:p w14:paraId="500714B5" w14:textId="77777777" w:rsidR="007B5B0A" w:rsidRDefault="00000000">
      <w:pPr>
        <w:pStyle w:val="Listaconvietas"/>
      </w:pPr>
      <w:r>
        <w:t>Confirmar que los permisos se concedieron al principal correcto.</w:t>
      </w:r>
    </w:p>
    <w:p w14:paraId="3AB23979" w14:textId="77777777" w:rsidR="007B5B0A" w:rsidRDefault="00000000">
      <w:pPr>
        <w:pStyle w:val="Listaconvietas"/>
      </w:pPr>
      <w:r>
        <w:t>Revisar las salidas y guardar el notebook .ipynb actualizado.</w:t>
      </w:r>
    </w:p>
    <w:p w14:paraId="6253A900" w14:textId="77777777" w:rsidR="007B5B0A" w:rsidRDefault="00000000">
      <w:pPr>
        <w:pStyle w:val="Listaconvietas"/>
      </w:pPr>
      <w:r>
        <w:lastRenderedPageBreak/>
        <w:t>Sustituir los campos [completar] por resultados reales.</w:t>
      </w:r>
    </w:p>
    <w:sectPr w:rsidR="007B5B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633371">
    <w:abstractNumId w:val="8"/>
  </w:num>
  <w:num w:numId="2" w16cid:durableId="1688941200">
    <w:abstractNumId w:val="6"/>
  </w:num>
  <w:num w:numId="3" w16cid:durableId="706683098">
    <w:abstractNumId w:val="5"/>
  </w:num>
  <w:num w:numId="4" w16cid:durableId="2003387359">
    <w:abstractNumId w:val="4"/>
  </w:num>
  <w:num w:numId="5" w16cid:durableId="218789653">
    <w:abstractNumId w:val="7"/>
  </w:num>
  <w:num w:numId="6" w16cid:durableId="986862206">
    <w:abstractNumId w:val="3"/>
  </w:num>
  <w:num w:numId="7" w16cid:durableId="2087072500">
    <w:abstractNumId w:val="2"/>
  </w:num>
  <w:num w:numId="8" w16cid:durableId="686297629">
    <w:abstractNumId w:val="1"/>
  </w:num>
  <w:num w:numId="9" w16cid:durableId="181641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A2A"/>
    <w:rsid w:val="007B5B0A"/>
    <w:rsid w:val="00AA1D8D"/>
    <w:rsid w:val="00B47730"/>
    <w:rsid w:val="00CB0664"/>
    <w:rsid w:val="00D21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32FC1B"/>
  <w14:defaultImageDpi w14:val="300"/>
  <w15:docId w15:val="{BCE6CF18-DB18-4DF7-85CE-C4B7AF30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isabela tellez  poveda</cp:lastModifiedBy>
  <cp:revision>3</cp:revision>
  <dcterms:created xsi:type="dcterms:W3CDTF">2013-12-23T23:15:00Z</dcterms:created>
  <dcterms:modified xsi:type="dcterms:W3CDTF">2026-10-23T15:32:00Z</dcterms:modified>
  <cp:category/>
</cp:coreProperties>
</file>