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FB" w:rsidRDefault="001C6557">
      <w:pPr>
        <w:rPr>
          <w:b/>
        </w:rPr>
      </w:pPr>
      <w:r w:rsidRPr="001C6557">
        <w:rPr>
          <w:b/>
        </w:rPr>
        <w:t>Introdução à linguagens de programação</w:t>
      </w:r>
    </w:p>
    <w:p w:rsidR="001C6557" w:rsidRDefault="00815FF6">
      <w:r>
        <w:t>1949: Primeira linguagem de montagem de máquina (Assembly).</w:t>
      </w:r>
    </w:p>
    <w:p w:rsidR="00815FF6" w:rsidRDefault="00815FF6">
      <w:r>
        <w:t>Anos 50: COBOL, Fortran, Lisp e outras linguagens de programação.</w:t>
      </w:r>
    </w:p>
    <w:p w:rsidR="00815FF6" w:rsidRDefault="00815FF6">
      <w:r>
        <w:t>Anos 60 e 70: Linguagens de programação mais próximas às atuais (ML, C, Prolog).</w:t>
      </w:r>
    </w:p>
    <w:p w:rsidR="00815FF6" w:rsidRDefault="00815FF6">
      <w:r>
        <w:t>Anos 90: Surgimento das linguagens usadas atualmente (Java, Python, JavaScript, Ruby, C#).</w:t>
      </w:r>
    </w:p>
    <w:p w:rsidR="001424B9" w:rsidRDefault="001424B9" w:rsidP="00A40CC0">
      <w:pPr>
        <w:tabs>
          <w:tab w:val="left" w:pos="5655"/>
        </w:tabs>
      </w:pPr>
      <w:r>
        <w:t>Anos 2000: Novos conceitos como Swift, Go, TimeScript.</w:t>
      </w:r>
      <w:r w:rsidR="00A40CC0">
        <w:tab/>
      </w:r>
    </w:p>
    <w:p w:rsidR="00A40CC0" w:rsidRDefault="00A40CC0" w:rsidP="00A40CC0">
      <w:pPr>
        <w:tabs>
          <w:tab w:val="left" w:pos="5655"/>
        </w:tabs>
      </w:pPr>
      <w:r>
        <w:t>Problemas computacionais são recorrentes e cada era tem sua dimensão de problemas, porém, em todas as eras podemos observar dilemas semelhantes. Sempre buscamos problemas de decisão, busca e otimização.</w:t>
      </w:r>
      <w:r w:rsidR="00922342">
        <w:t xml:space="preserve"> Problemas de decisão são problemas de caráter lógico (Sim ou Não, ideia de pertencimento, etc). Problemas de busca são relacionados à ideias binárias. Problemas de otimização são aqueles que buscam aperfeiçoamento através da maximização ou minimização de funções. </w:t>
      </w:r>
      <w:r w:rsidR="00333CE0">
        <w:t xml:space="preserve">Para resolver tais problemas, necessitamos de uma linguagem de programação, que é um método padronizado composto por um conjunto de regras sintáticas e semânticas de implementação de um código fonte. As linguagens contêm padrões e regras que podem ser traduzidos e interpretados por máquinas ou seres humanos. </w:t>
      </w:r>
    </w:p>
    <w:p w:rsidR="00853C02" w:rsidRDefault="00964DDD" w:rsidP="00A40CC0">
      <w:pPr>
        <w:tabs>
          <w:tab w:val="left" w:pos="5655"/>
        </w:tabs>
      </w:pPr>
      <w:r>
        <w:t>Para que o computador entenda a linguagem, existe um processo de tradução que consiste no envio de uma linguagem de alto nível, ou programa fonte, para o compilador que executa análise do programa e então o traduz para a linguagem da máquina (linguagem de baixo nível ou programa objeto).</w:t>
      </w:r>
      <w:r w:rsidR="00853C02">
        <w:t xml:space="preserve"> Logo, a tradução consiste na geração do programa objeto e sua execução. Já a interpretação ocorre quando o programa fonte é executado diretamente, o que demora mais para ser decodificado, mas traz mais flexibilidade e facilidade na hora de programar.</w:t>
      </w:r>
    </w:p>
    <w:p w:rsidR="00C84540" w:rsidRDefault="00C84540" w:rsidP="00A40CC0">
      <w:pPr>
        <w:tabs>
          <w:tab w:val="left" w:pos="5655"/>
        </w:tabs>
      </w:pPr>
      <w:r>
        <w:t>Linguagens de tradução: Java, C++.</w:t>
      </w:r>
    </w:p>
    <w:p w:rsidR="00C84540" w:rsidRDefault="00C84540" w:rsidP="00A40CC0">
      <w:pPr>
        <w:tabs>
          <w:tab w:val="left" w:pos="5655"/>
        </w:tabs>
      </w:pPr>
      <w:r>
        <w:t>Linguagens de interpretação: JavaScript, Ruby, Python.</w:t>
      </w:r>
    </w:p>
    <w:p w:rsidR="00AC13AA" w:rsidRDefault="00AC13AA" w:rsidP="00A40CC0">
      <w:pPr>
        <w:tabs>
          <w:tab w:val="left" w:pos="5655"/>
        </w:tabs>
        <w:rPr>
          <w:b/>
        </w:rPr>
      </w:pPr>
      <w:r w:rsidRPr="00AC13AA">
        <w:rPr>
          <w:b/>
        </w:rPr>
        <w:t>Características de um programa</w:t>
      </w:r>
    </w:p>
    <w:p w:rsidR="00AC13AA" w:rsidRDefault="00AC13AA" w:rsidP="00A40CC0">
      <w:pPr>
        <w:tabs>
          <w:tab w:val="left" w:pos="5655"/>
        </w:tabs>
      </w:pPr>
      <w:r>
        <w:t>Dentro da área de desenvolvimento de programas existem diretrizes a serem seguidas. São elas:</w:t>
      </w:r>
    </w:p>
    <w:p w:rsidR="00AC13AA" w:rsidRDefault="00AC13AA" w:rsidP="00A40CC0">
      <w:pPr>
        <w:tabs>
          <w:tab w:val="left" w:pos="5655"/>
        </w:tabs>
      </w:pPr>
      <w:r>
        <w:t>-Legibilidade (fácil leitura e compreensão, coerência nas instruções);</w:t>
      </w:r>
    </w:p>
    <w:p w:rsidR="00AC13AA" w:rsidRDefault="00AC13AA" w:rsidP="00A40CC0">
      <w:pPr>
        <w:tabs>
          <w:tab w:val="left" w:pos="5655"/>
        </w:tabs>
      </w:pPr>
      <w:r>
        <w:t>-Redigibilidade (facilidade de escrita);</w:t>
      </w:r>
    </w:p>
    <w:p w:rsidR="00AC13AA" w:rsidRDefault="00AC13AA" w:rsidP="00A40CC0">
      <w:pPr>
        <w:tabs>
          <w:tab w:val="left" w:pos="5655"/>
        </w:tabs>
      </w:pPr>
      <w:r>
        <w:t>-Confiabilidade (se o código faz aquilo que se propõe a fazer);</w:t>
      </w:r>
    </w:p>
    <w:p w:rsidR="00AC13AA" w:rsidRDefault="00AC13AA" w:rsidP="00A40CC0">
      <w:pPr>
        <w:tabs>
          <w:tab w:val="left" w:pos="5655"/>
        </w:tabs>
      </w:pPr>
      <w:r>
        <w:t>-Custo (ter custo-benefício</w:t>
      </w:r>
      <w:r w:rsidR="00F55B2F">
        <w:t>, eficiência e</w:t>
      </w:r>
      <w:r>
        <w:t xml:space="preserve"> execução equivalentes à infra-estrutura).</w:t>
      </w:r>
    </w:p>
    <w:p w:rsidR="004470E7" w:rsidRDefault="004470E7" w:rsidP="00A40CC0">
      <w:pPr>
        <w:tabs>
          <w:tab w:val="left" w:pos="5655"/>
        </w:tabs>
      </w:pPr>
      <w:r>
        <w:t>Características a se pensar:</w:t>
      </w:r>
    </w:p>
    <w:p w:rsidR="004470E7" w:rsidRDefault="004470E7" w:rsidP="00A40CC0">
      <w:pPr>
        <w:tabs>
          <w:tab w:val="left" w:pos="5655"/>
        </w:tabs>
      </w:pPr>
      <w:r>
        <w:t>-Atualizações;</w:t>
      </w:r>
    </w:p>
    <w:p w:rsidR="004470E7" w:rsidRDefault="004470E7" w:rsidP="00A40CC0">
      <w:pPr>
        <w:tabs>
          <w:tab w:val="left" w:pos="5655"/>
        </w:tabs>
      </w:pPr>
      <w:r>
        <w:t>-Uso para IA;</w:t>
      </w:r>
    </w:p>
    <w:p w:rsidR="004470E7" w:rsidRDefault="004470E7" w:rsidP="00A40CC0">
      <w:pPr>
        <w:tabs>
          <w:tab w:val="left" w:pos="5655"/>
        </w:tabs>
      </w:pPr>
      <w:r>
        <w:t>-Disponibilidade de ferramentas;</w:t>
      </w:r>
    </w:p>
    <w:p w:rsidR="004470E7" w:rsidRDefault="004470E7" w:rsidP="00A40CC0">
      <w:pPr>
        <w:tabs>
          <w:tab w:val="left" w:pos="5655"/>
        </w:tabs>
      </w:pPr>
      <w:r>
        <w:t>-Comunidade ativa;</w:t>
      </w:r>
    </w:p>
    <w:p w:rsidR="004470E7" w:rsidRDefault="004470E7" w:rsidP="00A40CC0">
      <w:pPr>
        <w:tabs>
          <w:tab w:val="left" w:pos="5655"/>
        </w:tabs>
      </w:pPr>
      <w:r>
        <w:lastRenderedPageBreak/>
        <w:t>-Adoção pelo mercado.</w:t>
      </w:r>
    </w:p>
    <w:p w:rsidR="00DD0045" w:rsidRDefault="00DD0045" w:rsidP="00A40CC0">
      <w:pPr>
        <w:tabs>
          <w:tab w:val="left" w:pos="5655"/>
        </w:tabs>
        <w:rPr>
          <w:b/>
        </w:rPr>
      </w:pPr>
      <w:r w:rsidRPr="00DD0045">
        <w:rPr>
          <w:b/>
        </w:rPr>
        <w:t>Análises de código</w:t>
      </w:r>
    </w:p>
    <w:p w:rsidR="001B33C1" w:rsidRDefault="00DD0045" w:rsidP="00A40CC0">
      <w:pPr>
        <w:tabs>
          <w:tab w:val="left" w:pos="5655"/>
        </w:tabs>
      </w:pPr>
      <w:r>
        <w:t>-Análise léxica (scanner ou leitura): A primeira fase do processo de compilação que consiste na leitura do programa fonte caractere por caractere e agrupá-los em lexemas (tokens). Particiona, classifica e elimina aquilo que não é necessário.</w:t>
      </w:r>
    </w:p>
    <w:p w:rsidR="001B33C1" w:rsidRDefault="001B33C1" w:rsidP="00A40CC0">
      <w:pPr>
        <w:tabs>
          <w:tab w:val="left" w:pos="5655"/>
        </w:tabs>
      </w:pPr>
      <w:r>
        <w:t>-Análise sintática: Depende da linguagem de programação utilizada. Analisa a forma e os componentes do sistema linguístico que interligam os constituintes da sentença.</w:t>
      </w:r>
    </w:p>
    <w:p w:rsidR="00DD0045" w:rsidRDefault="001B33C1" w:rsidP="00A40CC0">
      <w:pPr>
        <w:tabs>
          <w:tab w:val="left" w:pos="5655"/>
        </w:tabs>
      </w:pPr>
      <w:r>
        <w:t xml:space="preserve">-Análise semântica: Analisa os significados atribuídos aos símbolos e caracteres utilizados na programação. O erro de semântica se dá quando o significado e o significante não se interligam, ou seja, quando o significante não faz o que é esperado. É mais complicado de se identificar o erro de sintaxe (que é indicado pelo sistema). </w:t>
      </w:r>
    </w:p>
    <w:p w:rsidR="001104EF" w:rsidRDefault="001104EF" w:rsidP="00A40CC0">
      <w:pPr>
        <w:tabs>
          <w:tab w:val="left" w:pos="5655"/>
        </w:tabs>
        <w:rPr>
          <w:b/>
        </w:rPr>
      </w:pPr>
      <w:r w:rsidRPr="001104EF">
        <w:rPr>
          <w:b/>
        </w:rPr>
        <w:t xml:space="preserve">Paradigmas de programação </w:t>
      </w:r>
    </w:p>
    <w:p w:rsidR="001104EF" w:rsidRDefault="001104EF" w:rsidP="00A40CC0">
      <w:pPr>
        <w:tabs>
          <w:tab w:val="left" w:pos="5655"/>
        </w:tabs>
      </w:pPr>
      <w:r>
        <w:t>-Orientação à objeto (Python, Lua, C++, Java);</w:t>
      </w:r>
    </w:p>
    <w:p w:rsidR="001104EF" w:rsidRDefault="001104EF" w:rsidP="00A40CC0">
      <w:pPr>
        <w:tabs>
          <w:tab w:val="left" w:pos="5655"/>
        </w:tabs>
      </w:pPr>
      <w:r>
        <w:t>-Procedural (chamadas sucessivas e procedimentos separados – Fortran, Lua);</w:t>
      </w:r>
    </w:p>
    <w:p w:rsidR="001104EF" w:rsidRDefault="001104EF" w:rsidP="00A40CC0">
      <w:pPr>
        <w:tabs>
          <w:tab w:val="left" w:pos="5655"/>
        </w:tabs>
      </w:pPr>
      <w:r>
        <w:t>-Funcional (instruções baseadas em funções – Lua, Javascript, Java, Python);</w:t>
      </w:r>
    </w:p>
    <w:p w:rsidR="001104EF" w:rsidRDefault="001104EF" w:rsidP="00A40CC0">
      <w:pPr>
        <w:tabs>
          <w:tab w:val="left" w:pos="5655"/>
        </w:tabs>
      </w:pPr>
      <w:r>
        <w:t>-Estruturado (estrutura blocos alinhados – C++, Java, Javascript, C);</w:t>
      </w:r>
    </w:p>
    <w:p w:rsidR="001104EF" w:rsidRDefault="001104EF" w:rsidP="00A40CC0">
      <w:pPr>
        <w:tabs>
          <w:tab w:val="left" w:pos="5655"/>
        </w:tabs>
      </w:pPr>
      <w:r>
        <w:t>-Computação distribuída (funções executadas de forma independente - Ada);</w:t>
      </w:r>
    </w:p>
    <w:p w:rsidR="001104EF" w:rsidRDefault="001104EF" w:rsidP="001104EF">
      <w:pPr>
        <w:tabs>
          <w:tab w:val="left" w:pos="1365"/>
        </w:tabs>
      </w:pPr>
      <w:r>
        <w:t>-Lógico (Java).</w:t>
      </w:r>
    </w:p>
    <w:p w:rsidR="001104EF" w:rsidRDefault="001104EF" w:rsidP="001104EF">
      <w:pPr>
        <w:tabs>
          <w:tab w:val="left" w:pos="1365"/>
        </w:tabs>
      </w:pPr>
      <w:r>
        <w:t>Paradigma estruturado</w:t>
      </w:r>
      <w:r w:rsidR="001B00CD">
        <w:t xml:space="preserve"> (PE)</w:t>
      </w:r>
      <w:r>
        <w:t xml:space="preserve">: Se baseia nos conceitos de sequência, decisão e iteração (C). É utilizado para problemas simples e diretos e para o aprendizado de programação. Tem um desempenho superior por ter uma linguagem de mais baixo nível, porém isso o torna, por consequência, mais complicado de ser programado. </w:t>
      </w:r>
      <w:r w:rsidR="001B00CD">
        <w:t>Trabalha problemas específicos e diretos.</w:t>
      </w:r>
    </w:p>
    <w:p w:rsidR="008E2EB2" w:rsidRDefault="008E2EB2" w:rsidP="001104EF">
      <w:pPr>
        <w:tabs>
          <w:tab w:val="left" w:pos="1365"/>
        </w:tabs>
      </w:pPr>
      <w:r>
        <w:t>Orientação à objeto</w:t>
      </w:r>
      <w:r w:rsidR="001B00CD">
        <w:t xml:space="preserve"> (POO)</w:t>
      </w:r>
      <w:r>
        <w:t>: Baseado na utilização de objetos e suas interações, é análogo ao mundo real. Classifica objetos em o que eles têm (atributos), o que fazem (comportamentos</w:t>
      </w:r>
      <w:r w:rsidR="001B00CD">
        <w:t>/métodos</w:t>
      </w:r>
      <w:r>
        <w:t xml:space="preserve">) e como fazem (estados). </w:t>
      </w:r>
      <w:r w:rsidR="001B00CD">
        <w:t xml:space="preserve">Reuso de códigos recorrente. </w:t>
      </w:r>
    </w:p>
    <w:p w:rsidR="001104EF" w:rsidRPr="001104EF" w:rsidRDefault="001B00CD" w:rsidP="001104EF">
      <w:pPr>
        <w:tabs>
          <w:tab w:val="left" w:pos="1365"/>
        </w:tabs>
      </w:pPr>
      <w:r>
        <w:t xml:space="preserve">Pilares da orientação à objeto: Herança (classe filha que herda algo de uma classe mãe), encapsulamento, polimorfismo, abstração. </w:t>
      </w:r>
      <w:bookmarkStart w:id="0" w:name="_GoBack"/>
      <w:bookmarkEnd w:id="0"/>
      <w:r w:rsidR="001104EF">
        <w:tab/>
      </w:r>
    </w:p>
    <w:sectPr w:rsidR="001104EF" w:rsidRPr="0011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4E4" w:rsidRDefault="009824E4" w:rsidP="001C6557">
      <w:pPr>
        <w:spacing w:after="0" w:line="240" w:lineRule="auto"/>
      </w:pPr>
      <w:r>
        <w:separator/>
      </w:r>
    </w:p>
  </w:endnote>
  <w:endnote w:type="continuationSeparator" w:id="0">
    <w:p w:rsidR="009824E4" w:rsidRDefault="009824E4" w:rsidP="001C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4E4" w:rsidRDefault="009824E4" w:rsidP="001C6557">
      <w:pPr>
        <w:spacing w:after="0" w:line="240" w:lineRule="auto"/>
      </w:pPr>
      <w:r>
        <w:separator/>
      </w:r>
    </w:p>
  </w:footnote>
  <w:footnote w:type="continuationSeparator" w:id="0">
    <w:p w:rsidR="009824E4" w:rsidRDefault="009824E4" w:rsidP="001C6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57"/>
    <w:rsid w:val="001104EF"/>
    <w:rsid w:val="001424B9"/>
    <w:rsid w:val="001B00CD"/>
    <w:rsid w:val="001B33C1"/>
    <w:rsid w:val="001C6557"/>
    <w:rsid w:val="00333CE0"/>
    <w:rsid w:val="004470E7"/>
    <w:rsid w:val="004729FB"/>
    <w:rsid w:val="00815FF6"/>
    <w:rsid w:val="00853C02"/>
    <w:rsid w:val="008E2EB2"/>
    <w:rsid w:val="00922342"/>
    <w:rsid w:val="00964DDD"/>
    <w:rsid w:val="009824E4"/>
    <w:rsid w:val="00A40CC0"/>
    <w:rsid w:val="00AC13AA"/>
    <w:rsid w:val="00C84540"/>
    <w:rsid w:val="00DD0045"/>
    <w:rsid w:val="00F5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ECCA8-9317-40ED-AECA-2337D252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6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557"/>
  </w:style>
  <w:style w:type="paragraph" w:styleId="Rodap">
    <w:name w:val="footer"/>
    <w:basedOn w:val="Normal"/>
    <w:link w:val="RodapChar"/>
    <w:uiPriority w:val="99"/>
    <w:unhideWhenUsed/>
    <w:rsid w:val="001C6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16</cp:revision>
  <dcterms:created xsi:type="dcterms:W3CDTF">2022-10-12T23:50:00Z</dcterms:created>
  <dcterms:modified xsi:type="dcterms:W3CDTF">2022-10-13T01:32:00Z</dcterms:modified>
</cp:coreProperties>
</file>