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1DE2" w14:textId="77777777" w:rsidR="00AB1402" w:rsidRDefault="004B2B2E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University of Leeds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School of Computing</w:t>
      </w:r>
    </w:p>
    <w:p w14:paraId="5EED1DE3" w14:textId="29AF1004" w:rsidR="00AB1402" w:rsidRDefault="004B2B2E">
      <w:pPr>
        <w:pStyle w:val="Standard"/>
      </w:pPr>
      <w:r>
        <w:t>Procedural Programming COMP1711</w:t>
      </w:r>
      <w:r w:rsidR="00E54370">
        <w:t>/XJCO1711</w:t>
      </w:r>
    </w:p>
    <w:p w14:paraId="5EED1DE4" w14:textId="6829768F" w:rsidR="00AB1402" w:rsidRDefault="007E14AA" w:rsidP="00015D62">
      <w:pPr>
        <w:pStyle w:val="Standard"/>
      </w:pPr>
      <w:r>
        <w:t xml:space="preserve">Semester 1, </w:t>
      </w:r>
      <w:r w:rsidR="004B2B2E">
        <w:t>20</w:t>
      </w:r>
      <w:r w:rsidR="00E54370">
        <w:t>20</w:t>
      </w:r>
      <w:r w:rsidR="004B2B2E">
        <w:t>-20</w:t>
      </w:r>
      <w:r w:rsidR="00E54370">
        <w:t>21</w:t>
      </w:r>
    </w:p>
    <w:p w14:paraId="5EED1DE5" w14:textId="77777777" w:rsidR="00AB1402" w:rsidRDefault="00AB1402">
      <w:pPr>
        <w:pStyle w:val="Standard"/>
      </w:pPr>
    </w:p>
    <w:p w14:paraId="5EED1DE6" w14:textId="77777777" w:rsidR="00AB1402" w:rsidRDefault="00AB1402">
      <w:pPr>
        <w:pStyle w:val="Standard"/>
        <w:jc w:val="center"/>
      </w:pPr>
    </w:p>
    <w:p w14:paraId="5EED1DE7" w14:textId="77777777" w:rsidR="00AB1402" w:rsidRDefault="00AB1402">
      <w:pPr>
        <w:pStyle w:val="Standard"/>
        <w:jc w:val="center"/>
        <w:rPr>
          <w:b/>
          <w:bCs/>
          <w:sz w:val="28"/>
          <w:szCs w:val="28"/>
        </w:rPr>
      </w:pPr>
    </w:p>
    <w:p w14:paraId="5EED1DE8" w14:textId="77777777" w:rsidR="00AB1402" w:rsidRDefault="00AB1402">
      <w:pPr>
        <w:pStyle w:val="Standard"/>
        <w:jc w:val="center"/>
        <w:rPr>
          <w:b/>
          <w:bCs/>
          <w:sz w:val="28"/>
          <w:szCs w:val="28"/>
        </w:rPr>
      </w:pPr>
    </w:p>
    <w:p w14:paraId="5EED1DE9" w14:textId="24CFF553" w:rsidR="00AB1402" w:rsidRDefault="00E5437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Coursework</w:t>
      </w:r>
      <w:r w:rsidR="00015D62">
        <w:rPr>
          <w:b/>
          <w:bCs/>
          <w:sz w:val="28"/>
          <w:szCs w:val="28"/>
        </w:rPr>
        <w:t xml:space="preserve"> 2</w:t>
      </w:r>
    </w:p>
    <w:p w14:paraId="5EED1DEA" w14:textId="77777777" w:rsidR="00AB1402" w:rsidRDefault="00AB1402">
      <w:pPr>
        <w:pStyle w:val="Standard"/>
        <w:jc w:val="center"/>
      </w:pPr>
    </w:p>
    <w:p w14:paraId="5EED1DEB" w14:textId="2BEDFD92" w:rsidR="00AB1402" w:rsidRPr="00526346" w:rsidRDefault="00A61579">
      <w:pPr>
        <w:pStyle w:val="Standard"/>
        <w:jc w:val="center"/>
        <w:rPr>
          <w:sz w:val="22"/>
          <w:szCs w:val="22"/>
        </w:rPr>
      </w:pPr>
      <w:r w:rsidRPr="00526346">
        <w:rPr>
          <w:sz w:val="26"/>
          <w:szCs w:val="26"/>
        </w:rPr>
        <w:t>8</w:t>
      </w:r>
      <w:r w:rsidR="00015D62" w:rsidRPr="00526346">
        <w:rPr>
          <w:sz w:val="26"/>
          <w:szCs w:val="26"/>
        </w:rPr>
        <w:t>0 Marks</w:t>
      </w:r>
      <w:r w:rsidR="00E54370" w:rsidRPr="00526346">
        <w:rPr>
          <w:sz w:val="26"/>
          <w:szCs w:val="26"/>
        </w:rPr>
        <w:t xml:space="preserve"> </w:t>
      </w:r>
      <w:r w:rsidR="00AD676D" w:rsidRPr="00526346">
        <w:rPr>
          <w:sz w:val="26"/>
          <w:szCs w:val="26"/>
        </w:rPr>
        <w:t xml:space="preserve">(40% of </w:t>
      </w:r>
      <w:r w:rsidR="00CF3A0D" w:rsidRPr="00526346">
        <w:rPr>
          <w:sz w:val="26"/>
          <w:szCs w:val="26"/>
        </w:rPr>
        <w:t xml:space="preserve">the </w:t>
      </w:r>
      <w:r w:rsidR="00AD676D" w:rsidRPr="00526346">
        <w:rPr>
          <w:sz w:val="26"/>
          <w:szCs w:val="26"/>
        </w:rPr>
        <w:t>total module mark)</w:t>
      </w:r>
    </w:p>
    <w:p w14:paraId="5EED1DEC" w14:textId="77777777" w:rsidR="00AB1402" w:rsidRDefault="00AB1402">
      <w:pPr>
        <w:pStyle w:val="Standard"/>
        <w:rPr>
          <w:b/>
          <w:bCs/>
        </w:rPr>
      </w:pPr>
    </w:p>
    <w:p w14:paraId="5EED1DED" w14:textId="77777777" w:rsidR="00AB1402" w:rsidRDefault="00AB1402">
      <w:pPr>
        <w:pStyle w:val="Standard"/>
        <w:rPr>
          <w:b/>
          <w:bCs/>
        </w:rPr>
      </w:pPr>
    </w:p>
    <w:p w14:paraId="1EB535DD" w14:textId="6D924965" w:rsidR="00596CC5" w:rsidRPr="005B4DA7" w:rsidRDefault="00596CC5" w:rsidP="00596CC5">
      <w:pPr>
        <w:pStyle w:val="Standard"/>
        <w:rPr>
          <w:b/>
          <w:bCs/>
        </w:rPr>
      </w:pPr>
      <w:r w:rsidRPr="005B4DA7">
        <w:rPr>
          <w:b/>
          <w:bCs/>
        </w:rPr>
        <w:t>To be submitted before</w:t>
      </w:r>
      <w:r>
        <w:rPr>
          <w:b/>
          <w:bCs/>
        </w:rPr>
        <w:t xml:space="preserve">: </w:t>
      </w:r>
      <w:r w:rsidR="00E15427">
        <w:rPr>
          <w:b/>
          <w:bCs/>
        </w:rPr>
        <w:t>23</w:t>
      </w:r>
      <w:r>
        <w:rPr>
          <w:b/>
          <w:bCs/>
        </w:rPr>
        <w:t>:00 (UK time)</w:t>
      </w:r>
      <w:r w:rsidRPr="005B4DA7">
        <w:rPr>
          <w:b/>
          <w:bCs/>
        </w:rPr>
        <w:t xml:space="preserve"> </w:t>
      </w:r>
      <w:r>
        <w:rPr>
          <w:b/>
          <w:bCs/>
        </w:rPr>
        <w:t xml:space="preserve">on </w:t>
      </w:r>
      <w:r w:rsidR="006C7B2A">
        <w:rPr>
          <w:b/>
          <w:bCs/>
        </w:rPr>
        <w:t>1</w:t>
      </w:r>
      <w:r w:rsidR="00E15427">
        <w:rPr>
          <w:b/>
          <w:bCs/>
        </w:rPr>
        <w:t>3</w:t>
      </w:r>
      <w:r>
        <w:rPr>
          <w:b/>
          <w:bCs/>
        </w:rPr>
        <w:t xml:space="preserve"> </w:t>
      </w:r>
      <w:r w:rsidR="006C7B2A">
        <w:rPr>
          <w:b/>
          <w:bCs/>
        </w:rPr>
        <w:t>November</w:t>
      </w:r>
      <w:r>
        <w:rPr>
          <w:b/>
          <w:bCs/>
        </w:rPr>
        <w:t xml:space="preserve"> 2020</w:t>
      </w:r>
    </w:p>
    <w:p w14:paraId="28E01AEE" w14:textId="77777777" w:rsidR="00596CC5" w:rsidRPr="00D12C96" w:rsidRDefault="00596CC5" w:rsidP="00596CC5">
      <w:pPr>
        <w:pStyle w:val="Standard"/>
        <w:rPr>
          <w:b/>
          <w:bCs/>
        </w:rPr>
      </w:pPr>
      <w:r w:rsidRPr="00D12C96">
        <w:rPr>
          <w:b/>
          <w:bCs/>
        </w:rPr>
        <w:t xml:space="preserve">Late </w:t>
      </w:r>
      <w:r>
        <w:rPr>
          <w:b/>
          <w:bCs/>
        </w:rPr>
        <w:t>p</w:t>
      </w:r>
      <w:r w:rsidRPr="00D12C96">
        <w:rPr>
          <w:b/>
          <w:bCs/>
        </w:rPr>
        <w:t>enalties</w:t>
      </w:r>
      <w:r>
        <w:rPr>
          <w:b/>
          <w:bCs/>
        </w:rPr>
        <w:t xml:space="preserve">: </w:t>
      </w:r>
      <w:r w:rsidRPr="00D12C96">
        <w:rPr>
          <w:b/>
          <w:bCs/>
        </w:rPr>
        <w:t>5% will be deducted from your overall mark for every late day</w:t>
      </w:r>
    </w:p>
    <w:p w14:paraId="5EED1DF0" w14:textId="77777777" w:rsidR="00AB1402" w:rsidRDefault="00AB1402">
      <w:pPr>
        <w:pStyle w:val="Standard"/>
      </w:pPr>
    </w:p>
    <w:p w14:paraId="1DCCA3EA" w14:textId="77777777" w:rsidR="008C1BB5" w:rsidRPr="004A5900" w:rsidRDefault="008C1BB5" w:rsidP="008C1BB5">
      <w:pPr>
        <w:pStyle w:val="1"/>
        <w:rPr>
          <w:bCs/>
          <w:sz w:val="28"/>
          <w:szCs w:val="28"/>
        </w:rPr>
      </w:pPr>
      <w:r w:rsidRPr="004A5900">
        <w:rPr>
          <w:bCs/>
          <w:sz w:val="28"/>
          <w:szCs w:val="28"/>
        </w:rPr>
        <w:t>Skills Tested</w:t>
      </w:r>
    </w:p>
    <w:p w14:paraId="27F5DA83" w14:textId="299F36D7" w:rsidR="008C1BB5" w:rsidRPr="004A5900" w:rsidRDefault="008C1BB5" w:rsidP="004A5900">
      <w:pPr>
        <w:jc w:val="both"/>
      </w:pPr>
      <w:r>
        <w:t xml:space="preserve">This coursework will test your ability to write C code that correctly uses </w:t>
      </w:r>
      <w:r w:rsidR="00D82AF4">
        <w:t xml:space="preserve">loops, </w:t>
      </w:r>
      <w:r w:rsidR="00A84DE7">
        <w:t>arrays</w:t>
      </w:r>
      <w:r>
        <w:t xml:space="preserve">, </w:t>
      </w:r>
      <w:r w:rsidR="00D82AF4">
        <w:t xml:space="preserve">and </w:t>
      </w:r>
      <w:r w:rsidR="00A84DE7">
        <w:t>functions</w:t>
      </w:r>
      <w:r w:rsidR="00011283">
        <w:t>.</w:t>
      </w:r>
    </w:p>
    <w:p w14:paraId="5EED1DF8" w14:textId="62CB2FCE" w:rsidR="00AB1402" w:rsidRPr="004A5900" w:rsidRDefault="004B2B2E" w:rsidP="006304C1">
      <w:pPr>
        <w:pStyle w:val="1"/>
        <w:rPr>
          <w:bCs/>
          <w:sz w:val="28"/>
          <w:szCs w:val="28"/>
        </w:rPr>
      </w:pPr>
      <w:r w:rsidRPr="004A5900">
        <w:rPr>
          <w:bCs/>
          <w:sz w:val="28"/>
          <w:szCs w:val="28"/>
        </w:rPr>
        <w:t>The</w:t>
      </w:r>
      <w:r>
        <w:rPr>
          <w:bCs/>
          <w:sz w:val="28"/>
          <w:szCs w:val="28"/>
        </w:rPr>
        <w:t xml:space="preserve"> Brief</w:t>
      </w:r>
    </w:p>
    <w:p w14:paraId="5EED1DF9" w14:textId="67BC0EF4" w:rsidR="00AB1402" w:rsidRDefault="004B2B2E" w:rsidP="00015D62">
      <w:pPr>
        <w:jc w:val="both"/>
      </w:pPr>
      <w:r>
        <w:t xml:space="preserve">You will </w:t>
      </w:r>
      <w:r w:rsidR="001D4244">
        <w:t>write a program</w:t>
      </w:r>
      <w:r>
        <w:t xml:space="preserve"> </w:t>
      </w:r>
      <w:r w:rsidR="00B64077">
        <w:t xml:space="preserve">to implement </w:t>
      </w:r>
      <w:r w:rsidR="00913CB2">
        <w:t>an extended version of the</w:t>
      </w:r>
      <w:r w:rsidR="001D4244">
        <w:t xml:space="preserve"> famous Tic-tac-toe game</w:t>
      </w:r>
      <w:r w:rsidR="0008330D">
        <w:t>. The program</w:t>
      </w:r>
      <w:r w:rsidR="00913CB2">
        <w:t xml:space="preserve"> </w:t>
      </w:r>
      <w:r w:rsidR="003D196E">
        <w:t xml:space="preserve">can </w:t>
      </w:r>
      <w:r w:rsidR="000631C0">
        <w:t>support two players</w:t>
      </w:r>
      <w:r>
        <w:t xml:space="preserve"> </w:t>
      </w:r>
      <w:r w:rsidR="00B31387">
        <w:t>competing</w:t>
      </w:r>
      <w:r>
        <w:t xml:space="preserve"> against each other</w:t>
      </w:r>
      <w:r w:rsidR="008B664E">
        <w:t xml:space="preserve">. The </w:t>
      </w:r>
      <w:r w:rsidR="00ED1033">
        <w:t>program will</w:t>
      </w:r>
      <w:r w:rsidR="0008330D">
        <w:t xml:space="preserve"> </w:t>
      </w:r>
      <w:r w:rsidR="00FE30CB">
        <w:t xml:space="preserve">display the </w:t>
      </w:r>
      <w:r w:rsidR="00ED1033">
        <w:t xml:space="preserve">game </w:t>
      </w:r>
      <w:r w:rsidR="00FE30CB">
        <w:t xml:space="preserve">board, record </w:t>
      </w:r>
      <w:r w:rsidR="00261BCA">
        <w:t>moves, detect winner</w:t>
      </w:r>
      <w:r w:rsidR="00ED1033">
        <w:t>s</w:t>
      </w:r>
      <w:r w:rsidR="00261BCA">
        <w:t xml:space="preserve">, and playback </w:t>
      </w:r>
      <w:r w:rsidR="004E246A">
        <w:t xml:space="preserve">the game </w:t>
      </w:r>
      <w:r w:rsidR="00546A98">
        <w:t>when it is over</w:t>
      </w:r>
      <w:r w:rsidR="004E246A">
        <w:t>.</w:t>
      </w:r>
    </w:p>
    <w:p w14:paraId="5EED1DFA" w14:textId="77777777" w:rsidR="00AB1402" w:rsidRDefault="004B2B2E" w:rsidP="006304C1">
      <w:pPr>
        <w:pStyle w:val="1"/>
        <w:rPr>
          <w:b w:val="0"/>
          <w:bCs/>
          <w:sz w:val="28"/>
          <w:szCs w:val="28"/>
        </w:rPr>
      </w:pPr>
      <w:r>
        <w:rPr>
          <w:bCs/>
          <w:sz w:val="28"/>
          <w:szCs w:val="28"/>
        </w:rPr>
        <w:t>The Details</w:t>
      </w:r>
    </w:p>
    <w:p w14:paraId="5EED1DFB" w14:textId="77777777" w:rsidR="00AB1402" w:rsidRDefault="004B2B2E">
      <w:pPr>
        <w:pStyle w:val="Standard"/>
        <w:spacing w:before="240" w:after="120"/>
        <w:jc w:val="both"/>
        <w:rPr>
          <w:b/>
          <w:bCs/>
        </w:rPr>
      </w:pPr>
      <w:r>
        <w:rPr>
          <w:b/>
          <w:bCs/>
        </w:rPr>
        <w:t>The Problem</w:t>
      </w:r>
    </w:p>
    <w:p w14:paraId="5EED1DFC" w14:textId="5B8464A7" w:rsidR="00AB1402" w:rsidRDefault="004B2B2E" w:rsidP="00C11889">
      <w:pPr>
        <w:pStyle w:val="a6"/>
        <w:jc w:val="both"/>
      </w:pPr>
      <w:r>
        <w:t xml:space="preserve">Tic-tac-toe, also known as noughts and crosses or </w:t>
      </w:r>
      <w:proofErr w:type="spellStart"/>
      <w:r>
        <w:t>Xs</w:t>
      </w:r>
      <w:proofErr w:type="spellEnd"/>
      <w:r>
        <w:t xml:space="preserve"> and </w:t>
      </w:r>
      <w:proofErr w:type="spellStart"/>
      <w:r>
        <w:t>Os</w:t>
      </w:r>
      <w:proofErr w:type="spellEnd"/>
      <w:r>
        <w:t xml:space="preserve">, is a simple paper and pencil game for two players. A grid (matrix) of </w:t>
      </w:r>
      <w:proofErr w:type="spellStart"/>
      <w:r>
        <w:rPr>
          <w:i/>
          <w:iCs/>
        </w:rPr>
        <w:t>nxn</w:t>
      </w:r>
      <w:proofErr w:type="spellEnd"/>
      <w:r>
        <w:t xml:space="preserve"> cells is first drawn. Each player chooses one of two </w:t>
      </w:r>
      <w:r w:rsidR="00FB4FAF">
        <w:t xml:space="preserve">possible </w:t>
      </w:r>
      <w:r>
        <w:t xml:space="preserve">symbols (usually X </w:t>
      </w:r>
      <w:r w:rsidR="0066214F">
        <w:t>or</w:t>
      </w:r>
      <w:r>
        <w:t xml:space="preserve"> O). The two players then take turns in </w:t>
      </w:r>
      <w:r w:rsidR="0066214F">
        <w:t>drawing</w:t>
      </w:r>
      <w:r>
        <w:t xml:space="preserve"> </w:t>
      </w:r>
      <w:r w:rsidR="0066214F">
        <w:t>the</w:t>
      </w:r>
      <w:r>
        <w:t xml:space="preserve"> </w:t>
      </w:r>
      <w:r w:rsidR="00C11889">
        <w:t>symbols within</w:t>
      </w:r>
      <w:r>
        <w:t xml:space="preserve"> the cells of the grid. The player who first succeeds in forming a </w:t>
      </w:r>
      <w:r w:rsidR="00D3366C">
        <w:t xml:space="preserve">contiguous </w:t>
      </w:r>
      <w:r>
        <w:t xml:space="preserve">horizontal, vertical, or diagonal line </w:t>
      </w:r>
      <w:r w:rsidR="00C31FBC">
        <w:t xml:space="preserve">of symbols </w:t>
      </w:r>
      <w:r>
        <w:t xml:space="preserve">wins the game, as shown in the </w:t>
      </w:r>
      <w:r w:rsidR="009D7270">
        <w:t>figure below</w:t>
      </w:r>
      <w:r>
        <w:t xml:space="preserve">. </w:t>
      </w:r>
    </w:p>
    <w:p w14:paraId="5EED1DFD" w14:textId="77777777" w:rsidR="00AB1402" w:rsidRDefault="00AB1402">
      <w:pPr>
        <w:pStyle w:val="a6"/>
        <w:jc w:val="both"/>
      </w:pPr>
    </w:p>
    <w:p w14:paraId="5EED1DFE" w14:textId="77777777" w:rsidR="00AB1402" w:rsidRDefault="004B2B2E">
      <w:pPr>
        <w:pStyle w:val="a6"/>
        <w:jc w:val="center"/>
      </w:pPr>
      <w:r>
        <w:rPr>
          <w:noProof/>
          <w:lang w:eastAsia="en-GB"/>
        </w:rPr>
        <w:drawing>
          <wp:inline distT="0" distB="1270" distL="0" distR="0" wp14:anchorId="5EED1E58" wp14:editId="5EED1E59">
            <wp:extent cx="1278890" cy="1135380"/>
            <wp:effectExtent l="0" t="0" r="0" b="0"/>
            <wp:docPr id="1" name="Picture 5" descr="Tic tac to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Tic tac toe.sv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1DFF" w14:textId="74B8E1AC" w:rsidR="00AB1402" w:rsidRDefault="004B2B2E" w:rsidP="0044074E">
      <w:pPr>
        <w:pStyle w:val="a6"/>
        <w:spacing w:before="240" w:after="120"/>
        <w:jc w:val="both"/>
      </w:pPr>
      <w:r>
        <w:t>The most famous version of the game uses a 3x3 grid</w:t>
      </w:r>
      <w:r w:rsidR="00752547">
        <w:t>,</w:t>
      </w:r>
      <w:r w:rsidR="00CD183D">
        <w:t xml:space="preserve"> and </w:t>
      </w:r>
      <w:r w:rsidR="00752547">
        <w:t>the</w:t>
      </w:r>
      <w:r w:rsidR="00CD183D">
        <w:t xml:space="preserve"> player </w:t>
      </w:r>
      <w:r w:rsidR="00752547">
        <w:t>who first</w:t>
      </w:r>
      <w:r w:rsidR="00CD183D">
        <w:t xml:space="preserve"> </w:t>
      </w:r>
      <w:r w:rsidR="009D7270">
        <w:t>form</w:t>
      </w:r>
      <w:r w:rsidR="00752547">
        <w:t>s</w:t>
      </w:r>
      <w:r w:rsidR="008C304B">
        <w:t xml:space="preserve"> a line of</w:t>
      </w:r>
      <w:r w:rsidR="00CD183D">
        <w:t xml:space="preserve"> 3 con</w:t>
      </w:r>
      <w:r w:rsidR="008C304B">
        <w:t>secutive symbols win</w:t>
      </w:r>
      <w:r w:rsidR="00752547">
        <w:t>s the game</w:t>
      </w:r>
      <w:r w:rsidR="008C304B">
        <w:t>.</w:t>
      </w:r>
      <w:r>
        <w:t xml:space="preserve"> </w:t>
      </w:r>
      <w:r w:rsidR="008C304B">
        <w:t>However,</w:t>
      </w:r>
      <w:r>
        <w:t xml:space="preserve"> </w:t>
      </w:r>
      <w:r w:rsidR="008C304B">
        <w:t xml:space="preserve">an extended version of </w:t>
      </w:r>
      <w:r>
        <w:t xml:space="preserve">the game can be played </w:t>
      </w:r>
      <w:r w:rsidR="008C304B">
        <w:t>with</w:t>
      </w:r>
      <w:r>
        <w:t xml:space="preserve"> any size of grid</w:t>
      </w:r>
      <w:r w:rsidR="008C304B">
        <w:t xml:space="preserve"> </w:t>
      </w:r>
      <w:r w:rsidR="00F02304">
        <w:t>and</w:t>
      </w:r>
      <w:r w:rsidR="008C304B">
        <w:t xml:space="preserve"> </w:t>
      </w:r>
      <w:r w:rsidR="006D0364">
        <w:t xml:space="preserve">any </w:t>
      </w:r>
      <w:r w:rsidR="00FF295E">
        <w:t xml:space="preserve">number of consecutive symbols required for a win. For example, </w:t>
      </w:r>
      <w:r w:rsidR="00CD56FF">
        <w:t xml:space="preserve">the game can be played with </w:t>
      </w:r>
      <w:r w:rsidR="00FF295E">
        <w:t xml:space="preserve">a </w:t>
      </w:r>
      <w:r w:rsidR="00493B52">
        <w:t xml:space="preserve">grid of 10x10 </w:t>
      </w:r>
      <w:r w:rsidR="00CD56FF">
        <w:t>cells</w:t>
      </w:r>
      <w:r w:rsidR="009E7E84">
        <w:t>,</w:t>
      </w:r>
      <w:r w:rsidR="00CD56FF">
        <w:t xml:space="preserve"> </w:t>
      </w:r>
      <w:r w:rsidR="00823B4E">
        <w:t>with</w:t>
      </w:r>
      <w:r w:rsidR="0044074E">
        <w:t xml:space="preserve"> the winner </w:t>
      </w:r>
      <w:r w:rsidR="004B08D8">
        <w:t>being the one who</w:t>
      </w:r>
      <w:r w:rsidR="0044074E">
        <w:t xml:space="preserve"> </w:t>
      </w:r>
      <w:r w:rsidR="004B08D8">
        <w:t>makes</w:t>
      </w:r>
      <w:r w:rsidR="0044074E">
        <w:t xml:space="preserve"> a line of</w:t>
      </w:r>
      <w:r w:rsidR="002317C8">
        <w:t xml:space="preserve"> </w:t>
      </w:r>
      <w:r w:rsidR="009E7E84">
        <w:t>6</w:t>
      </w:r>
      <w:r w:rsidR="0044074E">
        <w:t xml:space="preserve"> </w:t>
      </w:r>
      <w:r w:rsidR="00823B4E">
        <w:t xml:space="preserve">consecutive </w:t>
      </w:r>
      <w:r w:rsidR="0044074E">
        <w:t>symbols</w:t>
      </w:r>
      <w:r w:rsidR="00CD2230">
        <w:t xml:space="preserve"> in any direction.</w:t>
      </w:r>
    </w:p>
    <w:p w14:paraId="5EED1E00" w14:textId="60D3C4F3" w:rsidR="00AB1402" w:rsidRDefault="00EA39E9" w:rsidP="00C96AB4">
      <w:pPr>
        <w:pStyle w:val="a6"/>
        <w:spacing w:before="240" w:after="120"/>
        <w:jc w:val="both"/>
      </w:pPr>
      <w:r>
        <w:t>You will write a</w:t>
      </w:r>
      <w:r w:rsidR="00A7700E">
        <w:t xml:space="preserve"> program</w:t>
      </w:r>
      <w:r w:rsidR="004B2B2E">
        <w:t xml:space="preserve"> </w:t>
      </w:r>
      <w:r>
        <w:t>to</w:t>
      </w:r>
      <w:r w:rsidR="004B2B2E">
        <w:t xml:space="preserve"> help </w:t>
      </w:r>
      <w:r w:rsidR="00823B4E">
        <w:t>players</w:t>
      </w:r>
      <w:r w:rsidR="004B2B2E">
        <w:t xml:space="preserve"> play this game</w:t>
      </w:r>
      <w:r w:rsidR="00C21805">
        <w:t xml:space="preserve">. The program will display </w:t>
      </w:r>
      <w:r w:rsidR="004B2B2E">
        <w:t>the empty grid, organiz</w:t>
      </w:r>
      <w:r w:rsidR="00C21805">
        <w:t>e</w:t>
      </w:r>
      <w:r w:rsidR="004B2B2E">
        <w:t xml:space="preserve"> turns, and detect a win as soon as it occurs.</w:t>
      </w:r>
      <w:r w:rsidR="00015D62">
        <w:t xml:space="preserve"> </w:t>
      </w:r>
      <w:r w:rsidR="001D4DE4">
        <w:t>It will</w:t>
      </w:r>
      <w:r w:rsidR="00015D62">
        <w:t xml:space="preserve"> also record </w:t>
      </w:r>
      <w:r w:rsidR="00F77FD9">
        <w:t>all</w:t>
      </w:r>
      <w:r w:rsidR="00015D62">
        <w:t xml:space="preserve"> moves </w:t>
      </w:r>
      <w:r w:rsidR="00F77FD9">
        <w:t>during</w:t>
      </w:r>
      <w:r w:rsidR="00015D62">
        <w:t xml:space="preserve"> the </w:t>
      </w:r>
      <w:r w:rsidR="003E5395">
        <w:t xml:space="preserve">game </w:t>
      </w:r>
      <w:r w:rsidR="008923BD">
        <w:t>then</w:t>
      </w:r>
      <w:r w:rsidR="00015D62">
        <w:t xml:space="preserve"> </w:t>
      </w:r>
      <w:r w:rsidR="00F77FD9">
        <w:lastRenderedPageBreak/>
        <w:t>permits</w:t>
      </w:r>
      <w:r w:rsidR="00015D62">
        <w:t xml:space="preserve"> </w:t>
      </w:r>
      <w:r w:rsidR="00F91D9E">
        <w:t xml:space="preserve">the </w:t>
      </w:r>
      <w:r w:rsidR="009C5D52">
        <w:t>players</w:t>
      </w:r>
      <w:r w:rsidR="006242FA">
        <w:t xml:space="preserve"> </w:t>
      </w:r>
      <w:r w:rsidR="00015D62">
        <w:t xml:space="preserve">to </w:t>
      </w:r>
      <w:r w:rsidR="00F91682">
        <w:t xml:space="preserve">watch a </w:t>
      </w:r>
      <w:r w:rsidR="00015D62">
        <w:t>playback</w:t>
      </w:r>
      <w:r w:rsidR="006242FA">
        <w:t xml:space="preserve"> </w:t>
      </w:r>
      <w:r w:rsidR="00F91682">
        <w:t xml:space="preserve">of </w:t>
      </w:r>
      <w:r w:rsidR="003E5395">
        <w:t xml:space="preserve">the game </w:t>
      </w:r>
      <w:r w:rsidR="006242FA">
        <w:t>at the end</w:t>
      </w:r>
      <w:r w:rsidR="00015D62">
        <w:t>.</w:t>
      </w:r>
      <w:r w:rsidR="00111847">
        <w:t xml:space="preserve"> The program should support any </w:t>
      </w:r>
      <w:r w:rsidR="001D0FDC">
        <w:t xml:space="preserve">grid </w:t>
      </w:r>
      <w:r w:rsidR="00111847">
        <w:t xml:space="preserve">size from 3x3 to 10x10, </w:t>
      </w:r>
      <w:r w:rsidR="00111847" w:rsidRPr="001D0FDC">
        <w:t xml:space="preserve">and any length for </w:t>
      </w:r>
      <w:r w:rsidR="00211CDC">
        <w:t xml:space="preserve">the contiguous </w:t>
      </w:r>
      <w:r w:rsidR="00C96AB4">
        <w:t>line of symbols required for a win.</w:t>
      </w:r>
      <w:r w:rsidR="00111847" w:rsidRPr="001D0FDC">
        <w:t xml:space="preserve"> </w:t>
      </w:r>
    </w:p>
    <w:p w14:paraId="5EED1E03" w14:textId="77777777" w:rsidR="00AB1402" w:rsidRDefault="004B2B2E">
      <w:pPr>
        <w:pStyle w:val="Standard"/>
        <w:spacing w:before="240" w:after="120"/>
        <w:jc w:val="both"/>
      </w:pPr>
      <w:r>
        <w:rPr>
          <w:b/>
          <w:bCs/>
        </w:rPr>
        <w:t>Program operation</w:t>
      </w:r>
    </w:p>
    <w:p w14:paraId="5EED1E04" w14:textId="4A124465" w:rsidR="00AB1402" w:rsidRDefault="004B2B2E" w:rsidP="00C11889">
      <w:pPr>
        <w:pStyle w:val="a6"/>
        <w:jc w:val="both"/>
      </w:pPr>
      <w:r>
        <w:t xml:space="preserve">When the program starts, it </w:t>
      </w:r>
      <w:r w:rsidR="00407227">
        <w:t xml:space="preserve">will </w:t>
      </w:r>
      <w:r>
        <w:t xml:space="preserve">prompt the user to enter the size </w:t>
      </w:r>
      <w:r w:rsidR="00C11889">
        <w:t xml:space="preserve">of the grid (between 3 and </w:t>
      </w:r>
      <w:r>
        <w:t xml:space="preserve">10). </w:t>
      </w:r>
      <w:r w:rsidR="00407227">
        <w:t xml:space="preserve">It will </w:t>
      </w:r>
      <w:r w:rsidR="00EE027A">
        <w:t>also</w:t>
      </w:r>
      <w:r w:rsidR="00407227">
        <w:t xml:space="preserve"> prompt the user to enter the number of consecutive </w:t>
      </w:r>
      <w:r w:rsidR="00733C81">
        <w:t xml:space="preserve">symbols </w:t>
      </w:r>
      <w:r w:rsidR="00D40668">
        <w:t xml:space="preserve">a player must </w:t>
      </w:r>
      <w:r w:rsidR="001846F4">
        <w:t>make</w:t>
      </w:r>
      <w:r w:rsidR="001271CF">
        <w:t xml:space="preserve"> in order</w:t>
      </w:r>
      <w:r w:rsidR="00D40668">
        <w:t xml:space="preserve"> </w:t>
      </w:r>
      <w:r w:rsidR="00733C81">
        <w:t>to win the game</w:t>
      </w:r>
      <w:r w:rsidR="00D83C0D">
        <w:t xml:space="preserve"> (</w:t>
      </w:r>
      <w:r w:rsidR="00EF1775">
        <w:t>this number</w:t>
      </w:r>
      <w:r w:rsidR="00FA6449">
        <w:t xml:space="preserve"> cannot be less than</w:t>
      </w:r>
      <w:r w:rsidR="00D83C0D">
        <w:t xml:space="preserve"> 3 </w:t>
      </w:r>
      <w:r w:rsidR="00FA6449">
        <w:t>or greater than the</w:t>
      </w:r>
      <w:r w:rsidR="00D83C0D">
        <w:t xml:space="preserve"> grid size)</w:t>
      </w:r>
      <w:r w:rsidR="00733C81">
        <w:t xml:space="preserve">. </w:t>
      </w:r>
      <w:r>
        <w:t xml:space="preserve">The program then displays the empty grid on the screen. Empty cells are shown as dots. To determine cell positions, the program also displays the </w:t>
      </w:r>
      <w:r w:rsidR="008D734E">
        <w:t xml:space="preserve">zero-based </w:t>
      </w:r>
      <w:r>
        <w:t xml:space="preserve">row and column numbers (indices) of the </w:t>
      </w:r>
      <w:r w:rsidR="00C11889">
        <w:t xml:space="preserve">cells </w:t>
      </w:r>
      <w:r>
        <w:t xml:space="preserve">as shown </w:t>
      </w:r>
      <w:r w:rsidR="00733F8D">
        <w:t xml:space="preserve">in the figure </w:t>
      </w:r>
      <w:r>
        <w:t>below:</w:t>
      </w:r>
    </w:p>
    <w:p w14:paraId="5EED1E05" w14:textId="77777777" w:rsidR="00AB1402" w:rsidRDefault="00AB1402">
      <w:pPr>
        <w:pStyle w:val="a6"/>
        <w:jc w:val="both"/>
      </w:pPr>
    </w:p>
    <w:p w14:paraId="5EED1E06" w14:textId="3F448943" w:rsidR="00AB1402" w:rsidRDefault="007A14D8">
      <w:pPr>
        <w:pStyle w:val="a6"/>
        <w:jc w:val="both"/>
      </w:pPr>
      <w:r>
        <w:rPr>
          <w:noProof/>
        </w:rPr>
        <w:drawing>
          <wp:inline distT="0" distB="0" distL="0" distR="0" wp14:anchorId="66753B31" wp14:editId="6653FE02">
            <wp:extent cx="5269865" cy="1580515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36D79" w14:textId="77777777" w:rsidR="002640C9" w:rsidRDefault="002640C9">
      <w:pPr>
        <w:pStyle w:val="a6"/>
      </w:pPr>
    </w:p>
    <w:p w14:paraId="5EED1E08" w14:textId="4875E718" w:rsidR="00AB1402" w:rsidRDefault="004B2B2E">
      <w:pPr>
        <w:pStyle w:val="a6"/>
      </w:pPr>
      <w:r>
        <w:t xml:space="preserve">The program then </w:t>
      </w:r>
      <w:bookmarkStart w:id="0" w:name="__DdeLink__161_92279205"/>
      <w:r>
        <w:t>alternately</w:t>
      </w:r>
      <w:bookmarkEnd w:id="0"/>
      <w:r>
        <w:t xml:space="preserve"> prompts the two players, called Player X and Player O, to </w:t>
      </w:r>
      <w:r w:rsidR="0026665F">
        <w:t>place</w:t>
      </w:r>
      <w:r w:rsidR="003A6E32">
        <w:t xml:space="preserve"> </w:t>
      </w:r>
      <w:r w:rsidR="006D6B8B">
        <w:t>symbols</w:t>
      </w:r>
      <w:r>
        <w:t xml:space="preserve"> in the grid</w:t>
      </w:r>
      <w:r w:rsidR="002F170E">
        <w:t>.</w:t>
      </w:r>
      <w:r>
        <w:t xml:space="preserve"> The player </w:t>
      </w:r>
      <w:r w:rsidR="00F019C4">
        <w:t>must enter</w:t>
      </w:r>
      <w:r>
        <w:t xml:space="preserve"> the coordinates of the cell </w:t>
      </w:r>
      <w:r w:rsidR="007E5DA6">
        <w:t>in which they wish to put the</w:t>
      </w:r>
      <w:r w:rsidR="00A87573">
        <w:t>ir</w:t>
      </w:r>
      <w:r w:rsidR="007E5DA6">
        <w:t xml:space="preserve"> symbol </w:t>
      </w:r>
      <w:r>
        <w:t xml:space="preserve">by giving </w:t>
      </w:r>
      <w:r w:rsidR="001307F6">
        <w:t>the cell’s</w:t>
      </w:r>
      <w:r>
        <w:t xml:space="preserve"> row and column numbers</w:t>
      </w:r>
      <w:r w:rsidR="00A87573">
        <w:t xml:space="preserve"> </w:t>
      </w:r>
      <w:r w:rsidR="003B4D08">
        <w:t xml:space="preserve">separated by a comma </w:t>
      </w:r>
      <w:r w:rsidR="00A87573">
        <w:t>(</w:t>
      </w:r>
      <w:r w:rsidR="008A2AB3">
        <w:t>named</w:t>
      </w:r>
      <w:r w:rsidR="00A87573">
        <w:t xml:space="preserve"> x,</w:t>
      </w:r>
      <w:r w:rsidR="001307F6">
        <w:t xml:space="preserve"> </w:t>
      </w:r>
      <w:r w:rsidR="00A87573">
        <w:t xml:space="preserve">y in the figure above) </w:t>
      </w:r>
      <w:r w:rsidR="00CC3AA1" w:rsidRPr="00CC3AA1">
        <w:rPr>
          <w:b/>
          <w:bCs/>
        </w:rPr>
        <w:t>with the row number</w:t>
      </w:r>
      <w:r w:rsidR="003B4D08">
        <w:rPr>
          <w:b/>
          <w:bCs/>
        </w:rPr>
        <w:t xml:space="preserve"> (x coordinate)</w:t>
      </w:r>
      <w:r w:rsidR="00CC3AA1" w:rsidRPr="00CC3AA1">
        <w:rPr>
          <w:b/>
          <w:bCs/>
        </w:rPr>
        <w:t xml:space="preserve"> first</w:t>
      </w:r>
      <w:r w:rsidR="00CC3AA1">
        <w:t xml:space="preserve"> </w:t>
      </w:r>
      <w:r>
        <w:t>, as shown below:</w:t>
      </w:r>
    </w:p>
    <w:p w14:paraId="5EED1E09" w14:textId="77777777" w:rsidR="00AB1402" w:rsidRDefault="00AB1402">
      <w:pPr>
        <w:pStyle w:val="a6"/>
      </w:pPr>
    </w:p>
    <w:p w14:paraId="5EED1E0A" w14:textId="0C6EC9C8" w:rsidR="00AB1402" w:rsidRDefault="00032C21">
      <w:pPr>
        <w:pStyle w:val="a6"/>
      </w:pPr>
      <w:r>
        <w:rPr>
          <w:noProof/>
        </w:rPr>
        <w:drawing>
          <wp:inline distT="0" distB="0" distL="0" distR="0" wp14:anchorId="235113A7" wp14:editId="33F656DA">
            <wp:extent cx="5285740" cy="3239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E0B" w14:textId="77777777" w:rsidR="00AB1402" w:rsidRDefault="004B2B2E">
      <w:pPr>
        <w:pStyle w:val="a6"/>
      </w:pPr>
      <w:r>
        <w:t xml:space="preserve"> </w:t>
      </w:r>
    </w:p>
    <w:p w14:paraId="5EED1E0C" w14:textId="4E2D76CF" w:rsidR="00AB1402" w:rsidRDefault="004B2B2E">
      <w:pPr>
        <w:pStyle w:val="a6"/>
      </w:pPr>
      <w:r>
        <w:t xml:space="preserve">The program </w:t>
      </w:r>
      <w:r w:rsidR="004D6E3F">
        <w:t>must</w:t>
      </w:r>
      <w:r>
        <w:t xml:space="preserve"> check </w:t>
      </w:r>
      <w:r w:rsidR="004D6E3F">
        <w:t>the</w:t>
      </w:r>
      <w:r>
        <w:t xml:space="preserve"> input and make sure that the coordinates are within range of the grid, and that the </w:t>
      </w:r>
      <w:r w:rsidR="00C11889">
        <w:t xml:space="preserve">intended </w:t>
      </w:r>
      <w:r>
        <w:t xml:space="preserve">cell is empty (i.e. a symbol is not being placed on top of an existing </w:t>
      </w:r>
      <w:r w:rsidR="00977FD2">
        <w:t>one</w:t>
      </w:r>
      <w:r>
        <w:t>)</w:t>
      </w:r>
      <w:r w:rsidR="00FE2A97">
        <w:t xml:space="preserve">. </w:t>
      </w:r>
      <w:r w:rsidR="00782D61">
        <w:t xml:space="preserve">If the input values are </w:t>
      </w:r>
      <w:r w:rsidR="001F27A5">
        <w:t>invalid</w:t>
      </w:r>
      <w:r w:rsidR="00782D61">
        <w:t xml:space="preserve">, the program prompts the user to enter the </w:t>
      </w:r>
      <w:r w:rsidR="00FE2A97">
        <w:t>coordinates again,</w:t>
      </w:r>
      <w:r w:rsidR="00FE2A97" w:rsidRPr="00FE2A97">
        <w:t xml:space="preserve"> </w:t>
      </w:r>
      <w:r w:rsidR="00FE2A97">
        <w:t>as shown in the figure below.</w:t>
      </w:r>
    </w:p>
    <w:p w14:paraId="5EED1E0D" w14:textId="77777777" w:rsidR="00AB1402" w:rsidRDefault="00AB1402">
      <w:pPr>
        <w:pStyle w:val="a6"/>
      </w:pPr>
    </w:p>
    <w:p w14:paraId="5EED1E0E" w14:textId="0F15C280" w:rsidR="00AB1402" w:rsidRDefault="00135B43">
      <w:pPr>
        <w:pStyle w:val="a6"/>
      </w:pPr>
      <w:r>
        <w:rPr>
          <w:noProof/>
        </w:rPr>
        <w:lastRenderedPageBreak/>
        <w:drawing>
          <wp:inline distT="0" distB="0" distL="0" distR="0" wp14:anchorId="1AC6E27D" wp14:editId="240280D9">
            <wp:extent cx="5295900" cy="1515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E0F" w14:textId="77777777" w:rsidR="00AB1402" w:rsidRDefault="00AB1402">
      <w:pPr>
        <w:pStyle w:val="a6"/>
      </w:pPr>
    </w:p>
    <w:p w14:paraId="5EED1E10" w14:textId="5D934D5C" w:rsidR="00AB1402" w:rsidRDefault="004B2B2E" w:rsidP="00C11889">
      <w:pPr>
        <w:pStyle w:val="a6"/>
      </w:pPr>
      <w:r>
        <w:t xml:space="preserve">After each 'move' by </w:t>
      </w:r>
      <w:r w:rsidR="004F2BA8">
        <w:t>a</w:t>
      </w:r>
      <w:r>
        <w:t xml:space="preserve"> </w:t>
      </w:r>
      <w:r w:rsidR="00C11889">
        <w:t>player</w:t>
      </w:r>
      <w:r>
        <w:t xml:space="preserve">, the program checks if this player has won (i.e. has </w:t>
      </w:r>
      <w:r w:rsidR="004F2BA8">
        <w:t>formed</w:t>
      </w:r>
      <w:r>
        <w:t xml:space="preserve"> a horizontal, vertical, or diagonal line</w:t>
      </w:r>
      <w:r w:rsidR="00F20FEA">
        <w:t xml:space="preserve"> </w:t>
      </w:r>
      <w:r w:rsidR="004F2BA8">
        <w:t>with</w:t>
      </w:r>
      <w:r w:rsidR="00F20FEA">
        <w:t xml:space="preserve"> the required number of symbols</w:t>
      </w:r>
      <w:r>
        <w:t>). And, if the player has won, the program declares this player as the winner and stops, as shown below.</w:t>
      </w:r>
    </w:p>
    <w:p w14:paraId="5EED1E11" w14:textId="77777777" w:rsidR="00AB1402" w:rsidRDefault="00AB1402">
      <w:pPr>
        <w:pStyle w:val="a6"/>
      </w:pPr>
    </w:p>
    <w:p w14:paraId="5EED1E12" w14:textId="261E9E3A" w:rsidR="00AB1402" w:rsidRDefault="00611321">
      <w:pPr>
        <w:pStyle w:val="a6"/>
      </w:pPr>
      <w:r>
        <w:rPr>
          <w:noProof/>
        </w:rPr>
        <w:drawing>
          <wp:inline distT="0" distB="0" distL="0" distR="0" wp14:anchorId="13164175" wp14:editId="56FC3F8B">
            <wp:extent cx="5290820" cy="1466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E13" w14:textId="77777777" w:rsidR="00AB1402" w:rsidRDefault="004B2B2E">
      <w:pPr>
        <w:pStyle w:val="a6"/>
      </w:pPr>
      <w:r>
        <w:t xml:space="preserve"> </w:t>
      </w:r>
    </w:p>
    <w:p w14:paraId="5EED1E14" w14:textId="1F62DE8B" w:rsidR="00AB1402" w:rsidRDefault="004B2B2E">
      <w:pPr>
        <w:pStyle w:val="a6"/>
      </w:pPr>
      <w:r>
        <w:t xml:space="preserve">If the grid becomes full and neither player has formed a </w:t>
      </w:r>
      <w:r w:rsidR="00D52493">
        <w:t xml:space="preserve">winning </w:t>
      </w:r>
      <w:r>
        <w:t>line, the program declares a draw and stops, as shown below:</w:t>
      </w:r>
    </w:p>
    <w:p w14:paraId="5EED1E15" w14:textId="77777777" w:rsidR="00AB1402" w:rsidRDefault="00AB1402">
      <w:pPr>
        <w:pStyle w:val="a6"/>
      </w:pPr>
    </w:p>
    <w:p w14:paraId="5EED1E16" w14:textId="65B64747" w:rsidR="00AB1402" w:rsidRDefault="00FF2B90">
      <w:pPr>
        <w:pStyle w:val="a6"/>
      </w:pPr>
      <w:r>
        <w:rPr>
          <w:noProof/>
        </w:rPr>
        <w:drawing>
          <wp:inline distT="0" distB="0" distL="0" distR="0" wp14:anchorId="16426F1B" wp14:editId="232BE328">
            <wp:extent cx="5276215" cy="12566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E17" w14:textId="77777777" w:rsidR="00AB1402" w:rsidRDefault="00AB1402">
      <w:pPr>
        <w:pStyle w:val="a6"/>
      </w:pPr>
    </w:p>
    <w:p w14:paraId="5EED1E18" w14:textId="4CFFEF50" w:rsidR="00015D62" w:rsidRDefault="00A1529A" w:rsidP="00F9121C">
      <w:pPr>
        <w:pStyle w:val="a6"/>
      </w:pPr>
      <w:r>
        <w:t>O</w:t>
      </w:r>
      <w:r w:rsidR="00015D62">
        <w:t xml:space="preserve">nce the game is </w:t>
      </w:r>
      <w:r w:rsidR="001717F2">
        <w:t xml:space="preserve">over, the program asks </w:t>
      </w:r>
      <w:r w:rsidR="00015D62">
        <w:t>if the</w:t>
      </w:r>
      <w:r w:rsidR="007248E1">
        <w:t xml:space="preserve"> </w:t>
      </w:r>
      <w:r w:rsidR="000D3452">
        <w:t>user</w:t>
      </w:r>
      <w:r w:rsidR="00015D62">
        <w:t xml:space="preserve"> want</w:t>
      </w:r>
      <w:r w:rsidR="000D3452">
        <w:t>s</w:t>
      </w:r>
      <w:r w:rsidR="00015D62">
        <w:t xml:space="preserve"> to </w:t>
      </w:r>
      <w:r w:rsidR="007248E1">
        <w:t>watch a playback</w:t>
      </w:r>
      <w:r w:rsidR="001717F2">
        <w:t xml:space="preserve"> </w:t>
      </w:r>
      <w:r w:rsidR="003E491B">
        <w:t xml:space="preserve">of </w:t>
      </w:r>
      <w:r w:rsidR="001717F2">
        <w:t xml:space="preserve">the game, and if </w:t>
      </w:r>
      <w:r w:rsidR="00E52805">
        <w:t>the respon</w:t>
      </w:r>
      <w:r w:rsidR="00FD5DEF">
        <w:t>se</w:t>
      </w:r>
      <w:r w:rsidR="00E52805">
        <w:t xml:space="preserve"> </w:t>
      </w:r>
      <w:r w:rsidR="00FD5DEF">
        <w:t>is</w:t>
      </w:r>
      <w:r w:rsidR="00E52805">
        <w:t xml:space="preserve"> y</w:t>
      </w:r>
      <w:r w:rsidR="00B973F0">
        <w:t xml:space="preserve"> (for yes)</w:t>
      </w:r>
      <w:r w:rsidR="001717F2">
        <w:t xml:space="preserve">, the program displays the game’s </w:t>
      </w:r>
      <w:r w:rsidR="00FD5DEF">
        <w:t>grid</w:t>
      </w:r>
      <w:r w:rsidR="001717F2">
        <w:t xml:space="preserve"> after </w:t>
      </w:r>
      <w:r w:rsidR="00E52805">
        <w:t>the first</w:t>
      </w:r>
      <w:r w:rsidR="001717F2">
        <w:t xml:space="preserve"> move</w:t>
      </w:r>
      <w:r w:rsidR="00575629">
        <w:t xml:space="preserve"> was made</w:t>
      </w:r>
      <w:r w:rsidR="001717F2">
        <w:t xml:space="preserve">, then </w:t>
      </w:r>
      <w:r w:rsidR="00E52805">
        <w:t>pauses</w:t>
      </w:r>
      <w:r w:rsidR="001717F2">
        <w:t xml:space="preserve"> and ask</w:t>
      </w:r>
      <w:r w:rsidR="00F9121C">
        <w:t>s</w:t>
      </w:r>
      <w:r w:rsidR="001717F2">
        <w:t xml:space="preserve"> if the</w:t>
      </w:r>
      <w:r w:rsidR="0091217F">
        <w:t xml:space="preserve"> </w:t>
      </w:r>
      <w:r w:rsidR="00F87427">
        <w:t>user</w:t>
      </w:r>
      <w:r w:rsidR="001717F2">
        <w:t xml:space="preserve"> want</w:t>
      </w:r>
      <w:r w:rsidR="00F87427">
        <w:t>s</w:t>
      </w:r>
      <w:r w:rsidR="001717F2">
        <w:t xml:space="preserve"> to </w:t>
      </w:r>
      <w:r w:rsidR="00F9121C">
        <w:t>view</w:t>
      </w:r>
      <w:r w:rsidR="001717F2">
        <w:t xml:space="preserve"> the </w:t>
      </w:r>
      <w:r w:rsidR="0091217F">
        <w:t>grid</w:t>
      </w:r>
      <w:r w:rsidR="001717F2">
        <w:t xml:space="preserve"> after the next move</w:t>
      </w:r>
      <w:r w:rsidR="00F9121C">
        <w:t>. This continues until all the moves were shown or the user decide</w:t>
      </w:r>
      <w:r w:rsidR="00EB56C7">
        <w:t>s</w:t>
      </w:r>
      <w:r w:rsidR="00F9121C">
        <w:t xml:space="preserve"> to terminate the playback</w:t>
      </w:r>
      <w:r w:rsidR="000D3452">
        <w:t xml:space="preserve"> by responding with n</w:t>
      </w:r>
      <w:r w:rsidR="00F9121C">
        <w:t>,</w:t>
      </w:r>
      <w:r w:rsidR="001717F2">
        <w:t xml:space="preserve"> as shown below:</w:t>
      </w:r>
    </w:p>
    <w:p w14:paraId="5EED1E19" w14:textId="34D48B39" w:rsidR="001717F2" w:rsidRPr="00015D62" w:rsidRDefault="00161B9F" w:rsidP="001717F2">
      <w:pPr>
        <w:pStyle w:val="a6"/>
      </w:pPr>
      <w:r>
        <w:rPr>
          <w:noProof/>
        </w:rPr>
        <w:lastRenderedPageBreak/>
        <w:drawing>
          <wp:inline distT="0" distB="0" distL="0" distR="0" wp14:anchorId="2246CBE8" wp14:editId="5DEBA98E">
            <wp:extent cx="5290820" cy="5823585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58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E1A" w14:textId="77777777" w:rsidR="00AB1402" w:rsidRDefault="004B2B2E" w:rsidP="006304C1">
      <w:pPr>
        <w:pStyle w:val="1"/>
      </w:pPr>
      <w:r w:rsidRPr="006304C1">
        <w:rPr>
          <w:bCs/>
          <w:sz w:val="28"/>
          <w:szCs w:val="28"/>
        </w:rPr>
        <w:t>Implementation</w:t>
      </w:r>
      <w:r>
        <w:rPr>
          <w:bCs/>
        </w:rPr>
        <w:t xml:space="preserve"> </w:t>
      </w:r>
      <w:r w:rsidRPr="00EA2DEC">
        <w:rPr>
          <w:bCs/>
          <w:sz w:val="28"/>
          <w:szCs w:val="28"/>
        </w:rPr>
        <w:t>Instructions</w:t>
      </w:r>
    </w:p>
    <w:p w14:paraId="5EED1E1B" w14:textId="56B40063" w:rsidR="00AB1402" w:rsidRDefault="004B2B2E">
      <w:pPr>
        <w:pStyle w:val="Standard"/>
        <w:numPr>
          <w:ilvl w:val="0"/>
          <w:numId w:val="1"/>
        </w:numPr>
        <w:jc w:val="both"/>
      </w:pPr>
      <w:r>
        <w:rPr>
          <w:rFonts w:asciiTheme="minorHAnsi" w:hAnsiTheme="minorHAnsi"/>
          <w:sz w:val="22"/>
          <w:szCs w:val="22"/>
        </w:rPr>
        <w:t xml:space="preserve">Write the program in standard C. If you write your code in any other language, it will NOT be </w:t>
      </w:r>
      <w:r w:rsidR="00EB56C7">
        <w:rPr>
          <w:rFonts w:asciiTheme="minorHAnsi" w:hAnsiTheme="minorHAnsi"/>
          <w:sz w:val="22"/>
          <w:szCs w:val="22"/>
        </w:rPr>
        <w:t>marked,</w:t>
      </w:r>
      <w:r>
        <w:rPr>
          <w:rFonts w:asciiTheme="minorHAnsi" w:hAnsiTheme="minorHAnsi"/>
          <w:sz w:val="22"/>
          <w:szCs w:val="22"/>
        </w:rPr>
        <w:t xml:space="preserve"> and you will </w:t>
      </w:r>
      <w:r w:rsidR="00DD59D8">
        <w:rPr>
          <w:rFonts w:asciiTheme="minorHAnsi" w:hAnsiTheme="minorHAnsi"/>
          <w:sz w:val="22"/>
          <w:szCs w:val="22"/>
        </w:rPr>
        <w:t>earn</w:t>
      </w:r>
      <w:r>
        <w:rPr>
          <w:rFonts w:asciiTheme="minorHAnsi" w:hAnsiTheme="minorHAnsi"/>
          <w:sz w:val="22"/>
          <w:szCs w:val="22"/>
        </w:rPr>
        <w:t xml:space="preserve"> </w:t>
      </w:r>
      <w:r w:rsidR="00DD59D8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sz w:val="22"/>
          <w:szCs w:val="22"/>
        </w:rPr>
        <w:t>zero mark</w:t>
      </w:r>
      <w:r w:rsidR="00B679AB">
        <w:rPr>
          <w:rFonts w:asciiTheme="minorHAnsi" w:hAnsiTheme="minorHAnsi"/>
          <w:sz w:val="22"/>
          <w:szCs w:val="22"/>
        </w:rPr>
        <w:t xml:space="preserve"> </w:t>
      </w:r>
      <w:r w:rsidR="009A379B">
        <w:rPr>
          <w:rFonts w:asciiTheme="minorHAnsi" w:hAnsiTheme="minorHAnsi"/>
          <w:sz w:val="22"/>
          <w:szCs w:val="22"/>
        </w:rPr>
        <w:t>in</w:t>
      </w:r>
      <w:r w:rsidR="00B679AB">
        <w:rPr>
          <w:rFonts w:asciiTheme="minorHAnsi" w:hAnsiTheme="minorHAnsi"/>
          <w:sz w:val="22"/>
          <w:szCs w:val="22"/>
        </w:rPr>
        <w:t xml:space="preserve"> this coursework</w:t>
      </w:r>
      <w:r>
        <w:rPr>
          <w:rFonts w:asciiTheme="minorHAnsi" w:hAnsiTheme="minorHAnsi"/>
          <w:sz w:val="22"/>
          <w:szCs w:val="22"/>
        </w:rPr>
        <w:t>.</w:t>
      </w:r>
    </w:p>
    <w:p w14:paraId="628855EB" w14:textId="3BA9BEA7" w:rsidR="00246AC3" w:rsidRPr="001757F7" w:rsidRDefault="00246AC3" w:rsidP="001757F7">
      <w:pPr>
        <w:pStyle w:val="Standard"/>
        <w:numPr>
          <w:ilvl w:val="0"/>
          <w:numId w:val="1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Two</w:t>
      </w:r>
      <w:r w:rsidRPr="00930B5B">
        <w:rPr>
          <w:rFonts w:asciiTheme="minorHAnsi" w:hAnsiTheme="minorHAnsi"/>
          <w:sz w:val="22"/>
          <w:szCs w:val="22"/>
        </w:rPr>
        <w:t xml:space="preserve"> file</w:t>
      </w:r>
      <w:r>
        <w:rPr>
          <w:rFonts w:asciiTheme="minorHAnsi" w:hAnsiTheme="minorHAnsi"/>
          <w:sz w:val="22"/>
          <w:szCs w:val="22"/>
        </w:rPr>
        <w:t>s</w:t>
      </w:r>
      <w:r w:rsidR="0098404F">
        <w:rPr>
          <w:rFonts w:asciiTheme="minorHAnsi" w:hAnsiTheme="minorHAnsi"/>
          <w:sz w:val="22"/>
          <w:szCs w:val="22"/>
        </w:rPr>
        <w:t xml:space="preserve"> -</w:t>
      </w:r>
      <w:r w:rsidRPr="00930B5B">
        <w:rPr>
          <w:rFonts w:asciiTheme="minorHAnsi" w:hAnsiTheme="minorHAnsi"/>
          <w:sz w:val="22"/>
          <w:szCs w:val="22"/>
        </w:rPr>
        <w:t xml:space="preserve"> called </w:t>
      </w:r>
      <w:proofErr w:type="spellStart"/>
      <w:r>
        <w:rPr>
          <w:rFonts w:asciiTheme="minorHAnsi" w:hAnsiTheme="minorHAnsi"/>
          <w:sz w:val="22"/>
          <w:szCs w:val="22"/>
        </w:rPr>
        <w:t>tic.h</w:t>
      </w:r>
      <w:proofErr w:type="spellEnd"/>
      <w:r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930B5B">
        <w:rPr>
          <w:rFonts w:asciiTheme="minorHAnsi" w:hAnsiTheme="minorHAnsi"/>
          <w:sz w:val="22"/>
          <w:szCs w:val="22"/>
        </w:rPr>
        <w:t>tic.c</w:t>
      </w:r>
      <w:proofErr w:type="spellEnd"/>
      <w:r w:rsidRPr="00930B5B">
        <w:rPr>
          <w:rFonts w:asciiTheme="minorHAnsi" w:hAnsiTheme="minorHAnsi"/>
          <w:sz w:val="22"/>
          <w:szCs w:val="22"/>
        </w:rPr>
        <w:t xml:space="preserve"> </w:t>
      </w:r>
      <w:r w:rsidR="0098404F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are</w:t>
      </w:r>
      <w:r w:rsidRPr="00930B5B">
        <w:rPr>
          <w:rFonts w:asciiTheme="minorHAnsi" w:hAnsiTheme="minorHAnsi"/>
          <w:sz w:val="22"/>
          <w:szCs w:val="22"/>
        </w:rPr>
        <w:t xml:space="preserve"> provided</w:t>
      </w:r>
      <w:r w:rsidR="00FB5A56">
        <w:rPr>
          <w:rFonts w:asciiTheme="minorHAnsi" w:hAnsiTheme="minorHAnsi"/>
          <w:sz w:val="22"/>
          <w:szCs w:val="22"/>
        </w:rPr>
        <w:t xml:space="preserve"> for you to start developing your code</w:t>
      </w:r>
      <w:r w:rsidRPr="00930B5B">
        <w:rPr>
          <w:rFonts w:asciiTheme="minorHAnsi" w:hAnsiTheme="minorHAnsi"/>
          <w:sz w:val="22"/>
          <w:szCs w:val="22"/>
        </w:rPr>
        <w:t xml:space="preserve">. </w:t>
      </w:r>
      <w:r w:rsidR="004E6AC2">
        <w:rPr>
          <w:rFonts w:asciiTheme="minorHAnsi" w:hAnsiTheme="minorHAnsi"/>
          <w:sz w:val="22"/>
          <w:szCs w:val="22"/>
        </w:rPr>
        <w:t xml:space="preserve">Do not alter anything in </w:t>
      </w:r>
      <w:proofErr w:type="spellStart"/>
      <w:r w:rsidR="004E6AC2">
        <w:rPr>
          <w:rFonts w:asciiTheme="minorHAnsi" w:hAnsiTheme="minorHAnsi"/>
          <w:sz w:val="22"/>
          <w:szCs w:val="22"/>
        </w:rPr>
        <w:t>tic.h</w:t>
      </w:r>
      <w:proofErr w:type="spellEnd"/>
      <w:r w:rsidR="00B82A0F">
        <w:rPr>
          <w:rFonts w:asciiTheme="minorHAnsi" w:hAnsiTheme="minorHAnsi"/>
          <w:sz w:val="22"/>
          <w:szCs w:val="22"/>
        </w:rPr>
        <w:t xml:space="preserve"> </w:t>
      </w:r>
      <w:r w:rsidR="00244263">
        <w:rPr>
          <w:rFonts w:asciiTheme="minorHAnsi" w:hAnsiTheme="minorHAnsi"/>
          <w:sz w:val="22"/>
          <w:szCs w:val="22"/>
        </w:rPr>
        <w:t xml:space="preserve">and do not submit it to </w:t>
      </w:r>
      <w:proofErr w:type="spellStart"/>
      <w:r w:rsidR="00244263">
        <w:rPr>
          <w:rFonts w:asciiTheme="minorHAnsi" w:hAnsiTheme="minorHAnsi"/>
          <w:sz w:val="22"/>
          <w:szCs w:val="22"/>
        </w:rPr>
        <w:t>Gradescope</w:t>
      </w:r>
      <w:proofErr w:type="spellEnd"/>
      <w:r w:rsidR="00244263">
        <w:rPr>
          <w:rFonts w:asciiTheme="minorHAnsi" w:hAnsiTheme="minorHAnsi"/>
          <w:sz w:val="22"/>
          <w:szCs w:val="22"/>
        </w:rPr>
        <w:t>.</w:t>
      </w:r>
    </w:p>
    <w:p w14:paraId="1CDC4EBD" w14:textId="6A216E59" w:rsidR="005714E2" w:rsidRPr="00DF6819" w:rsidRDefault="00E97A98">
      <w:pPr>
        <w:pStyle w:val="Standard"/>
        <w:numPr>
          <w:ilvl w:val="0"/>
          <w:numId w:val="1"/>
        </w:numPr>
        <w:jc w:val="both"/>
      </w:pPr>
      <w:r>
        <w:rPr>
          <w:rFonts w:asciiTheme="minorHAnsi" w:hAnsiTheme="minorHAnsi"/>
          <w:sz w:val="22"/>
          <w:szCs w:val="22"/>
        </w:rPr>
        <w:t xml:space="preserve">File </w:t>
      </w:r>
      <w:proofErr w:type="spellStart"/>
      <w:r>
        <w:rPr>
          <w:rFonts w:asciiTheme="minorHAnsi" w:hAnsiTheme="minorHAnsi"/>
          <w:sz w:val="22"/>
          <w:szCs w:val="22"/>
        </w:rPr>
        <w:t>tic.h</w:t>
      </w:r>
      <w:proofErr w:type="spellEnd"/>
      <w:r>
        <w:rPr>
          <w:rFonts w:asciiTheme="minorHAnsi" w:hAnsiTheme="minorHAnsi"/>
          <w:sz w:val="22"/>
          <w:szCs w:val="22"/>
        </w:rPr>
        <w:t xml:space="preserve"> contains</w:t>
      </w:r>
      <w:r w:rsidR="005714E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some </w:t>
      </w:r>
      <w:r w:rsidR="005714E2">
        <w:rPr>
          <w:rFonts w:asciiTheme="minorHAnsi" w:hAnsiTheme="minorHAnsi"/>
          <w:sz w:val="22"/>
          <w:szCs w:val="22"/>
        </w:rPr>
        <w:t>function prototype</w:t>
      </w:r>
      <w:r w:rsidR="009635C0">
        <w:rPr>
          <w:rFonts w:asciiTheme="minorHAnsi" w:hAnsiTheme="minorHAnsi"/>
          <w:sz w:val="22"/>
          <w:szCs w:val="22"/>
        </w:rPr>
        <w:t>s</w:t>
      </w:r>
      <w:r w:rsidR="000D078A">
        <w:rPr>
          <w:rFonts w:asciiTheme="minorHAnsi" w:hAnsiTheme="minorHAnsi"/>
          <w:sz w:val="22"/>
          <w:szCs w:val="22"/>
        </w:rPr>
        <w:t>.</w:t>
      </w:r>
      <w:r w:rsidR="00246AC3">
        <w:rPr>
          <w:rFonts w:asciiTheme="minorHAnsi" w:hAnsiTheme="minorHAnsi"/>
          <w:sz w:val="22"/>
          <w:szCs w:val="22"/>
        </w:rPr>
        <w:t xml:space="preserve"> You must implement the body of these functions in the </w:t>
      </w:r>
      <w:proofErr w:type="spellStart"/>
      <w:r w:rsidR="00246AC3">
        <w:rPr>
          <w:rFonts w:asciiTheme="minorHAnsi" w:hAnsiTheme="minorHAnsi"/>
          <w:sz w:val="22"/>
          <w:szCs w:val="22"/>
        </w:rPr>
        <w:t>tic.c</w:t>
      </w:r>
      <w:proofErr w:type="spellEnd"/>
      <w:r w:rsidR="00246AC3">
        <w:rPr>
          <w:rFonts w:asciiTheme="minorHAnsi" w:hAnsiTheme="minorHAnsi"/>
          <w:sz w:val="22"/>
          <w:szCs w:val="22"/>
        </w:rPr>
        <w:t xml:space="preserve"> file.</w:t>
      </w:r>
      <w:r w:rsidR="005E3472">
        <w:rPr>
          <w:rFonts w:asciiTheme="minorHAnsi" w:hAnsiTheme="minorHAnsi"/>
          <w:sz w:val="22"/>
          <w:szCs w:val="22"/>
        </w:rPr>
        <w:t xml:space="preserve"> You </w:t>
      </w:r>
      <w:r w:rsidR="0098404F">
        <w:rPr>
          <w:rFonts w:asciiTheme="minorHAnsi" w:hAnsiTheme="minorHAnsi"/>
          <w:sz w:val="22"/>
          <w:szCs w:val="22"/>
        </w:rPr>
        <w:t xml:space="preserve">will </w:t>
      </w:r>
      <w:r w:rsidR="005E3472">
        <w:rPr>
          <w:rFonts w:asciiTheme="minorHAnsi" w:hAnsiTheme="minorHAnsi"/>
          <w:sz w:val="22"/>
          <w:szCs w:val="22"/>
        </w:rPr>
        <w:t xml:space="preserve">also </w:t>
      </w:r>
      <w:r w:rsidR="0098404F">
        <w:rPr>
          <w:rFonts w:asciiTheme="minorHAnsi" w:hAnsiTheme="minorHAnsi"/>
          <w:sz w:val="22"/>
          <w:szCs w:val="22"/>
        </w:rPr>
        <w:t xml:space="preserve">need to </w:t>
      </w:r>
      <w:r w:rsidR="005E3472">
        <w:rPr>
          <w:rFonts w:asciiTheme="minorHAnsi" w:hAnsiTheme="minorHAnsi"/>
          <w:sz w:val="22"/>
          <w:szCs w:val="22"/>
        </w:rPr>
        <w:t xml:space="preserve">use these functions </w:t>
      </w:r>
      <w:r w:rsidR="0098404F">
        <w:rPr>
          <w:rFonts w:asciiTheme="minorHAnsi" w:hAnsiTheme="minorHAnsi"/>
          <w:sz w:val="22"/>
          <w:szCs w:val="22"/>
        </w:rPr>
        <w:t xml:space="preserve">in </w:t>
      </w:r>
      <w:r w:rsidR="00081AA7">
        <w:rPr>
          <w:rFonts w:asciiTheme="minorHAnsi" w:hAnsiTheme="minorHAnsi"/>
          <w:sz w:val="22"/>
          <w:szCs w:val="22"/>
        </w:rPr>
        <w:t xml:space="preserve">the rest of </w:t>
      </w:r>
      <w:r w:rsidR="0098404F">
        <w:rPr>
          <w:rFonts w:asciiTheme="minorHAnsi" w:hAnsiTheme="minorHAnsi"/>
          <w:sz w:val="22"/>
          <w:szCs w:val="22"/>
        </w:rPr>
        <w:t>your code.</w:t>
      </w:r>
    </w:p>
    <w:p w14:paraId="52859C79" w14:textId="25FB924D" w:rsidR="00DF6819" w:rsidRDefault="00DF6819" w:rsidP="00DF6819">
      <w:pPr>
        <w:pStyle w:val="Standard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proofErr w:type="spellStart"/>
      <w:r w:rsidRPr="009C7C0B">
        <w:rPr>
          <w:rFonts w:asciiTheme="minorHAnsi" w:hAnsiTheme="minorHAnsi"/>
          <w:sz w:val="22"/>
          <w:szCs w:val="22"/>
        </w:rPr>
        <w:t>Gradescope</w:t>
      </w:r>
      <w:proofErr w:type="spellEnd"/>
      <w:r w:rsidRPr="009C7C0B">
        <w:rPr>
          <w:rFonts w:asciiTheme="minorHAnsi" w:hAnsiTheme="minorHAnsi"/>
          <w:sz w:val="22"/>
          <w:szCs w:val="22"/>
        </w:rPr>
        <w:t xml:space="preserve"> will be used to </w:t>
      </w:r>
      <w:r>
        <w:rPr>
          <w:rFonts w:asciiTheme="minorHAnsi" w:hAnsiTheme="minorHAnsi"/>
          <w:sz w:val="22"/>
          <w:szCs w:val="22"/>
        </w:rPr>
        <w:t xml:space="preserve">mark this coursework. Detailed instructions on how to prepare and submit your code to </w:t>
      </w:r>
      <w:proofErr w:type="spellStart"/>
      <w:r>
        <w:rPr>
          <w:rFonts w:asciiTheme="minorHAnsi" w:hAnsiTheme="minorHAnsi"/>
          <w:sz w:val="22"/>
          <w:szCs w:val="22"/>
        </w:rPr>
        <w:t>Gradescope</w:t>
      </w:r>
      <w:proofErr w:type="spellEnd"/>
      <w:r>
        <w:rPr>
          <w:rFonts w:asciiTheme="minorHAnsi" w:hAnsiTheme="minorHAnsi"/>
          <w:sz w:val="22"/>
          <w:szCs w:val="22"/>
        </w:rPr>
        <w:t xml:space="preserve"> will be </w:t>
      </w:r>
      <w:r w:rsidR="00C3217B">
        <w:rPr>
          <w:rFonts w:asciiTheme="minorHAnsi" w:hAnsiTheme="minorHAnsi"/>
          <w:sz w:val="22"/>
          <w:szCs w:val="22"/>
        </w:rPr>
        <w:t>published</w:t>
      </w:r>
      <w:r>
        <w:rPr>
          <w:rFonts w:asciiTheme="minorHAnsi" w:hAnsiTheme="minorHAnsi"/>
          <w:sz w:val="22"/>
          <w:szCs w:val="22"/>
        </w:rPr>
        <w:t xml:space="preserve"> on Minerva in due course.</w:t>
      </w:r>
    </w:p>
    <w:p w14:paraId="6AD09D01" w14:textId="303E943B" w:rsidR="00DF6819" w:rsidRPr="00E064A2" w:rsidRDefault="00DF6819" w:rsidP="00DF6819">
      <w:pPr>
        <w:pStyle w:val="Standard"/>
        <w:numPr>
          <w:ilvl w:val="0"/>
          <w:numId w:val="1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not change the name of the </w:t>
      </w:r>
      <w:r w:rsidR="00C3217B">
        <w:rPr>
          <w:rFonts w:asciiTheme="minorHAnsi" w:hAnsiTheme="minorHAnsi"/>
          <w:sz w:val="22"/>
          <w:szCs w:val="22"/>
        </w:rPr>
        <w:t xml:space="preserve">code </w:t>
      </w:r>
      <w:r>
        <w:rPr>
          <w:rFonts w:asciiTheme="minorHAnsi" w:hAnsiTheme="minorHAnsi"/>
          <w:sz w:val="22"/>
          <w:szCs w:val="22"/>
        </w:rPr>
        <w:t xml:space="preserve">file </w:t>
      </w:r>
      <w:r w:rsidR="00C3217B">
        <w:rPr>
          <w:rFonts w:asciiTheme="minorHAnsi" w:hAnsiTheme="minorHAnsi"/>
          <w:sz w:val="22"/>
          <w:szCs w:val="22"/>
        </w:rPr>
        <w:t xml:space="preserve">(the </w:t>
      </w:r>
      <w:proofErr w:type="spellStart"/>
      <w:r w:rsidR="00C3217B">
        <w:rPr>
          <w:rFonts w:asciiTheme="minorHAnsi" w:hAnsiTheme="minorHAnsi"/>
          <w:sz w:val="22"/>
          <w:szCs w:val="22"/>
        </w:rPr>
        <w:t>tic.c</w:t>
      </w:r>
      <w:proofErr w:type="spellEnd"/>
      <w:r w:rsidR="00C3217B">
        <w:rPr>
          <w:rFonts w:asciiTheme="minorHAnsi" w:hAnsiTheme="minorHAnsi"/>
          <w:sz w:val="22"/>
          <w:szCs w:val="22"/>
        </w:rPr>
        <w:t xml:space="preserve"> file) </w:t>
      </w:r>
      <w:r>
        <w:rPr>
          <w:rFonts w:asciiTheme="minorHAnsi" w:hAnsiTheme="minorHAnsi"/>
          <w:sz w:val="22"/>
          <w:szCs w:val="22"/>
        </w:rPr>
        <w:t xml:space="preserve">as this will cause your program to fail </w:t>
      </w:r>
      <w:r w:rsidR="00C3217B">
        <w:rPr>
          <w:rFonts w:asciiTheme="minorHAnsi" w:hAnsiTheme="minorHAnsi"/>
          <w:sz w:val="22"/>
          <w:szCs w:val="22"/>
        </w:rPr>
        <w:t>all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06E60">
        <w:rPr>
          <w:rFonts w:asciiTheme="minorHAnsi" w:hAnsiTheme="minorHAnsi"/>
          <w:sz w:val="22"/>
          <w:szCs w:val="22"/>
        </w:rPr>
        <w:t>Gradescope</w:t>
      </w:r>
      <w:proofErr w:type="spellEnd"/>
      <w:r w:rsidR="00006E6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tests</w:t>
      </w:r>
      <w:r w:rsidR="00C3217B">
        <w:rPr>
          <w:rFonts w:asciiTheme="minorHAnsi" w:hAnsiTheme="minorHAnsi"/>
          <w:sz w:val="22"/>
          <w:szCs w:val="22"/>
        </w:rPr>
        <w:t>.</w:t>
      </w:r>
    </w:p>
    <w:p w14:paraId="6BC967C8" w14:textId="446A13A9" w:rsidR="00E064A2" w:rsidRPr="00E064A2" w:rsidRDefault="000A0C1F" w:rsidP="00E064A2">
      <w:pPr>
        <w:pStyle w:val="Standard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</w:t>
      </w:r>
      <w:r w:rsidR="00E064A2" w:rsidRPr="00E064A2">
        <w:rPr>
          <w:rFonts w:asciiTheme="minorHAnsi" w:hAnsiTheme="minorHAnsi"/>
          <w:sz w:val="22"/>
          <w:szCs w:val="22"/>
        </w:rPr>
        <w:t xml:space="preserve"> not </w:t>
      </w:r>
      <w:r>
        <w:rPr>
          <w:rFonts w:asciiTheme="minorHAnsi" w:hAnsiTheme="minorHAnsi"/>
          <w:sz w:val="22"/>
          <w:szCs w:val="22"/>
        </w:rPr>
        <w:t>use</w:t>
      </w:r>
      <w:r w:rsidR="00E064A2" w:rsidRPr="00E064A2">
        <w:rPr>
          <w:rFonts w:asciiTheme="minorHAnsi" w:hAnsiTheme="minorHAnsi"/>
          <w:sz w:val="22"/>
          <w:szCs w:val="22"/>
        </w:rPr>
        <w:t xml:space="preserve"> any </w:t>
      </w:r>
      <w:proofErr w:type="spellStart"/>
      <w:r w:rsidR="00E064A2" w:rsidRPr="00E064A2">
        <w:rPr>
          <w:rFonts w:asciiTheme="minorHAnsi" w:hAnsiTheme="minorHAnsi"/>
          <w:sz w:val="22"/>
          <w:szCs w:val="22"/>
        </w:rPr>
        <w:t>scanf</w:t>
      </w:r>
      <w:proofErr w:type="spellEnd"/>
      <w:r w:rsidR="00E064A2" w:rsidRPr="00E064A2">
        <w:rPr>
          <w:rFonts w:asciiTheme="minorHAnsi" w:hAnsiTheme="minorHAnsi"/>
          <w:sz w:val="22"/>
          <w:szCs w:val="22"/>
        </w:rPr>
        <w:t xml:space="preserve"> or </w:t>
      </w:r>
      <w:proofErr w:type="spellStart"/>
      <w:r w:rsidR="00E064A2" w:rsidRPr="00E064A2">
        <w:rPr>
          <w:rFonts w:asciiTheme="minorHAnsi" w:hAnsiTheme="minorHAnsi"/>
          <w:sz w:val="22"/>
          <w:szCs w:val="22"/>
        </w:rPr>
        <w:t>printf</w:t>
      </w:r>
      <w:proofErr w:type="spellEnd"/>
      <w:r w:rsidR="00E064A2" w:rsidRPr="00E064A2">
        <w:rPr>
          <w:rFonts w:asciiTheme="minorHAnsi" w:hAnsiTheme="minorHAnsi"/>
          <w:sz w:val="22"/>
          <w:szCs w:val="22"/>
        </w:rPr>
        <w:t xml:space="preserve"> statements </w:t>
      </w:r>
      <w:r>
        <w:rPr>
          <w:rFonts w:asciiTheme="minorHAnsi" w:hAnsiTheme="minorHAnsi"/>
          <w:sz w:val="22"/>
          <w:szCs w:val="22"/>
        </w:rPr>
        <w:t xml:space="preserve">within the body of the </w:t>
      </w:r>
      <w:r w:rsidR="00BC7A90">
        <w:rPr>
          <w:rFonts w:asciiTheme="minorHAnsi" w:hAnsiTheme="minorHAnsi"/>
          <w:sz w:val="22"/>
          <w:szCs w:val="22"/>
        </w:rPr>
        <w:t xml:space="preserve">functions that are tested by </w:t>
      </w:r>
      <w:proofErr w:type="spellStart"/>
      <w:r w:rsidR="00BC7A90">
        <w:rPr>
          <w:rFonts w:asciiTheme="minorHAnsi" w:hAnsiTheme="minorHAnsi"/>
          <w:sz w:val="22"/>
          <w:szCs w:val="22"/>
        </w:rPr>
        <w:t>Gradescope</w:t>
      </w:r>
      <w:proofErr w:type="spellEnd"/>
      <w:r w:rsidR="00446F55">
        <w:rPr>
          <w:rFonts w:asciiTheme="minorHAnsi" w:hAnsiTheme="minorHAnsi"/>
          <w:sz w:val="22"/>
          <w:szCs w:val="22"/>
        </w:rPr>
        <w:t xml:space="preserve"> as this will</w:t>
      </w:r>
      <w:r w:rsidR="00E064A2" w:rsidRPr="00E064A2">
        <w:rPr>
          <w:rFonts w:asciiTheme="minorHAnsi" w:hAnsiTheme="minorHAnsi"/>
          <w:sz w:val="22"/>
          <w:szCs w:val="22"/>
        </w:rPr>
        <w:t xml:space="preserve"> </w:t>
      </w:r>
      <w:r w:rsidR="00470876" w:rsidRPr="00E064A2">
        <w:rPr>
          <w:rFonts w:asciiTheme="minorHAnsi" w:hAnsiTheme="minorHAnsi"/>
          <w:sz w:val="22"/>
          <w:szCs w:val="22"/>
        </w:rPr>
        <w:t>cause the</w:t>
      </w:r>
      <w:r w:rsidR="00E064A2" w:rsidRPr="00E064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064A2" w:rsidRPr="00E064A2">
        <w:rPr>
          <w:rFonts w:asciiTheme="minorHAnsi" w:hAnsiTheme="minorHAnsi"/>
          <w:sz w:val="22"/>
          <w:szCs w:val="22"/>
        </w:rPr>
        <w:t>autograder</w:t>
      </w:r>
      <w:proofErr w:type="spellEnd"/>
      <w:r w:rsidR="00E064A2" w:rsidRPr="00E064A2">
        <w:rPr>
          <w:rFonts w:asciiTheme="minorHAnsi" w:hAnsiTheme="minorHAnsi"/>
          <w:sz w:val="22"/>
          <w:szCs w:val="22"/>
        </w:rPr>
        <w:t xml:space="preserve"> to fail. If you </w:t>
      </w:r>
      <w:r w:rsidR="00446F55">
        <w:rPr>
          <w:rFonts w:asciiTheme="minorHAnsi" w:hAnsiTheme="minorHAnsi"/>
          <w:sz w:val="22"/>
          <w:szCs w:val="22"/>
        </w:rPr>
        <w:t xml:space="preserve">have </w:t>
      </w:r>
      <w:r w:rsidR="00E064A2" w:rsidRPr="00E064A2">
        <w:rPr>
          <w:rFonts w:asciiTheme="minorHAnsi" w:hAnsiTheme="minorHAnsi"/>
          <w:sz w:val="22"/>
          <w:szCs w:val="22"/>
        </w:rPr>
        <w:t xml:space="preserve">inserted </w:t>
      </w:r>
      <w:r w:rsidR="00446F55">
        <w:rPr>
          <w:rFonts w:asciiTheme="minorHAnsi" w:hAnsiTheme="minorHAnsi"/>
          <w:sz w:val="22"/>
          <w:szCs w:val="22"/>
        </w:rPr>
        <w:t>some</w:t>
      </w:r>
      <w:r w:rsidR="00E064A2" w:rsidRPr="00E064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064A2" w:rsidRPr="00E064A2">
        <w:rPr>
          <w:rFonts w:asciiTheme="minorHAnsi" w:hAnsiTheme="minorHAnsi"/>
          <w:sz w:val="22"/>
          <w:szCs w:val="22"/>
        </w:rPr>
        <w:t>scanf</w:t>
      </w:r>
      <w:proofErr w:type="spellEnd"/>
      <w:r w:rsidR="00E064A2" w:rsidRPr="00E064A2">
        <w:rPr>
          <w:rFonts w:asciiTheme="minorHAnsi" w:hAnsiTheme="minorHAnsi"/>
          <w:sz w:val="22"/>
          <w:szCs w:val="22"/>
        </w:rPr>
        <w:t xml:space="preserve"> or </w:t>
      </w:r>
      <w:proofErr w:type="spellStart"/>
      <w:r w:rsidR="00E064A2" w:rsidRPr="00E064A2">
        <w:rPr>
          <w:rFonts w:asciiTheme="minorHAnsi" w:hAnsiTheme="minorHAnsi"/>
          <w:sz w:val="22"/>
          <w:szCs w:val="22"/>
        </w:rPr>
        <w:t>printf</w:t>
      </w:r>
      <w:proofErr w:type="spellEnd"/>
      <w:r w:rsidR="00E064A2" w:rsidRPr="00E064A2">
        <w:rPr>
          <w:rFonts w:asciiTheme="minorHAnsi" w:hAnsiTheme="minorHAnsi"/>
          <w:sz w:val="22"/>
          <w:szCs w:val="22"/>
        </w:rPr>
        <w:t xml:space="preserve"> statements for debugging purposes, please remove them before submitting you</w:t>
      </w:r>
      <w:r w:rsidR="00382189">
        <w:rPr>
          <w:rFonts w:asciiTheme="minorHAnsi" w:hAnsiTheme="minorHAnsi"/>
          <w:sz w:val="22"/>
          <w:szCs w:val="22"/>
        </w:rPr>
        <w:t>r</w:t>
      </w:r>
      <w:r w:rsidR="00E064A2" w:rsidRPr="00E064A2">
        <w:rPr>
          <w:rFonts w:asciiTheme="minorHAnsi" w:hAnsiTheme="minorHAnsi"/>
          <w:sz w:val="22"/>
          <w:szCs w:val="22"/>
        </w:rPr>
        <w:t xml:space="preserve"> file to </w:t>
      </w:r>
      <w:proofErr w:type="spellStart"/>
      <w:r w:rsidR="00E064A2" w:rsidRPr="00E064A2">
        <w:rPr>
          <w:rFonts w:asciiTheme="minorHAnsi" w:hAnsiTheme="minorHAnsi"/>
          <w:sz w:val="22"/>
          <w:szCs w:val="22"/>
        </w:rPr>
        <w:t>Gradescope</w:t>
      </w:r>
      <w:proofErr w:type="spellEnd"/>
      <w:r w:rsidR="00E064A2" w:rsidRPr="00E064A2">
        <w:rPr>
          <w:rFonts w:asciiTheme="minorHAnsi" w:hAnsiTheme="minorHAnsi"/>
          <w:sz w:val="22"/>
          <w:szCs w:val="22"/>
        </w:rPr>
        <w:t>.</w:t>
      </w:r>
      <w:r w:rsidR="007A7203">
        <w:rPr>
          <w:rFonts w:asciiTheme="minorHAnsi" w:hAnsiTheme="minorHAnsi"/>
          <w:sz w:val="22"/>
          <w:szCs w:val="22"/>
        </w:rPr>
        <w:t xml:space="preserve"> It is </w:t>
      </w:r>
      <w:r w:rsidR="00382189">
        <w:rPr>
          <w:rFonts w:asciiTheme="minorHAnsi" w:hAnsiTheme="minorHAnsi"/>
          <w:sz w:val="22"/>
          <w:szCs w:val="22"/>
        </w:rPr>
        <w:t>fine</w:t>
      </w:r>
      <w:r w:rsidR="007A7203">
        <w:rPr>
          <w:rFonts w:asciiTheme="minorHAnsi" w:hAnsiTheme="minorHAnsi"/>
          <w:sz w:val="22"/>
          <w:szCs w:val="22"/>
        </w:rPr>
        <w:t xml:space="preserve"> to use </w:t>
      </w:r>
      <w:proofErr w:type="spellStart"/>
      <w:r w:rsidR="007A7203">
        <w:rPr>
          <w:rFonts w:asciiTheme="minorHAnsi" w:hAnsiTheme="minorHAnsi"/>
          <w:sz w:val="22"/>
          <w:szCs w:val="22"/>
        </w:rPr>
        <w:t>printf</w:t>
      </w:r>
      <w:proofErr w:type="spellEnd"/>
      <w:r w:rsidR="007A7203">
        <w:rPr>
          <w:rFonts w:asciiTheme="minorHAnsi" w:hAnsiTheme="minorHAnsi"/>
          <w:sz w:val="22"/>
          <w:szCs w:val="22"/>
        </w:rPr>
        <w:t xml:space="preserve"> or </w:t>
      </w:r>
      <w:proofErr w:type="spellStart"/>
      <w:r w:rsidR="007A7203">
        <w:rPr>
          <w:rFonts w:asciiTheme="minorHAnsi" w:hAnsiTheme="minorHAnsi"/>
          <w:sz w:val="22"/>
          <w:szCs w:val="22"/>
        </w:rPr>
        <w:t>scandf</w:t>
      </w:r>
      <w:proofErr w:type="spellEnd"/>
      <w:r w:rsidR="007A7203">
        <w:rPr>
          <w:rFonts w:asciiTheme="minorHAnsi" w:hAnsiTheme="minorHAnsi"/>
          <w:sz w:val="22"/>
          <w:szCs w:val="22"/>
        </w:rPr>
        <w:t xml:space="preserve"> in </w:t>
      </w:r>
      <w:r w:rsidR="00382189">
        <w:rPr>
          <w:rFonts w:asciiTheme="minorHAnsi" w:hAnsiTheme="minorHAnsi"/>
          <w:sz w:val="22"/>
          <w:szCs w:val="22"/>
        </w:rPr>
        <w:t xml:space="preserve">your own </w:t>
      </w:r>
      <w:r w:rsidR="007A7203">
        <w:rPr>
          <w:rFonts w:asciiTheme="minorHAnsi" w:hAnsiTheme="minorHAnsi"/>
          <w:sz w:val="22"/>
          <w:szCs w:val="22"/>
        </w:rPr>
        <w:t xml:space="preserve">functions that are not tested by </w:t>
      </w:r>
      <w:proofErr w:type="spellStart"/>
      <w:r w:rsidR="007A7203">
        <w:rPr>
          <w:rFonts w:asciiTheme="minorHAnsi" w:hAnsiTheme="minorHAnsi"/>
          <w:sz w:val="22"/>
          <w:szCs w:val="22"/>
        </w:rPr>
        <w:lastRenderedPageBreak/>
        <w:t>Gradesope</w:t>
      </w:r>
      <w:proofErr w:type="spellEnd"/>
      <w:r w:rsidR="007A7203">
        <w:rPr>
          <w:rFonts w:asciiTheme="minorHAnsi" w:hAnsiTheme="minorHAnsi"/>
          <w:sz w:val="22"/>
          <w:szCs w:val="22"/>
        </w:rPr>
        <w:t>.</w:t>
      </w:r>
    </w:p>
    <w:p w14:paraId="208ED49B" w14:textId="4BB0C327" w:rsidR="00DF6819" w:rsidRPr="003C4356" w:rsidRDefault="00DF6819" w:rsidP="003C4356">
      <w:pPr>
        <w:pStyle w:val="Standard"/>
        <w:numPr>
          <w:ilvl w:val="0"/>
          <w:numId w:val="1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Make sure that you fill in your name, University number, and </w:t>
      </w:r>
      <w:r w:rsidR="00F61CA1">
        <w:rPr>
          <w:rFonts w:asciiTheme="minorHAnsi" w:hAnsiTheme="minorHAnsi"/>
          <w:sz w:val="22"/>
          <w:szCs w:val="22"/>
        </w:rPr>
        <w:t xml:space="preserve">the </w:t>
      </w:r>
      <w:r>
        <w:rPr>
          <w:rFonts w:asciiTheme="minorHAnsi" w:hAnsiTheme="minorHAnsi"/>
          <w:sz w:val="22"/>
          <w:szCs w:val="22"/>
        </w:rPr>
        <w:t xml:space="preserve">date </w:t>
      </w:r>
      <w:r w:rsidR="003C4356">
        <w:rPr>
          <w:rFonts w:asciiTheme="minorHAnsi" w:hAnsiTheme="minorHAnsi"/>
          <w:sz w:val="22"/>
          <w:szCs w:val="22"/>
        </w:rPr>
        <w:t xml:space="preserve">you started working on the assignment </w:t>
      </w:r>
      <w:r>
        <w:rPr>
          <w:rFonts w:asciiTheme="minorHAnsi" w:hAnsiTheme="minorHAnsi"/>
          <w:sz w:val="22"/>
          <w:szCs w:val="22"/>
        </w:rPr>
        <w:t xml:space="preserve">in the </w:t>
      </w:r>
      <w:r w:rsidR="003C4356">
        <w:rPr>
          <w:rFonts w:asciiTheme="minorHAnsi" w:hAnsiTheme="minorHAnsi"/>
          <w:sz w:val="22"/>
          <w:szCs w:val="22"/>
        </w:rPr>
        <w:t xml:space="preserve">space </w:t>
      </w:r>
      <w:r>
        <w:rPr>
          <w:rFonts w:asciiTheme="minorHAnsi" w:hAnsiTheme="minorHAnsi"/>
          <w:sz w:val="22"/>
          <w:szCs w:val="22"/>
        </w:rPr>
        <w:t xml:space="preserve">provided at the top of </w:t>
      </w:r>
      <w:proofErr w:type="spellStart"/>
      <w:r w:rsidR="003C4356">
        <w:rPr>
          <w:rFonts w:asciiTheme="minorHAnsi" w:hAnsiTheme="minorHAnsi"/>
          <w:sz w:val="22"/>
          <w:szCs w:val="22"/>
        </w:rPr>
        <w:t>tic.c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14:paraId="5EED1E1E" w14:textId="77777777" w:rsidR="00AB1402" w:rsidRDefault="004B2B2E">
      <w:pPr>
        <w:pStyle w:val="Standard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an individual project, and you are not supposed to work in groups or pairs with other students.</w:t>
      </w:r>
    </w:p>
    <w:p w14:paraId="5EED1E1F" w14:textId="37F4643D" w:rsidR="00AB1402" w:rsidRPr="009C7C0B" w:rsidRDefault="00F61CA1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Please b</w:t>
      </w:r>
      <w:r w:rsidR="004B2B2E">
        <w:rPr>
          <w:rFonts w:asciiTheme="minorHAnsi" w:hAnsiTheme="minorHAnsi"/>
          <w:b/>
          <w:bCs/>
          <w:sz w:val="22"/>
          <w:szCs w:val="22"/>
        </w:rPr>
        <w:t>e aware that plagiarism in your code will earn you a zero mark and will have very serious consequences. It is much better to submit your own partially finished work, than to fall into the trap of plagiarism.</w:t>
      </w:r>
      <w:r w:rsidR="007B0E8B">
        <w:rPr>
          <w:rFonts w:asciiTheme="minorHAnsi" w:hAnsiTheme="minorHAnsi"/>
          <w:b/>
          <w:bCs/>
          <w:sz w:val="22"/>
          <w:szCs w:val="22"/>
        </w:rPr>
        <w:t xml:space="preserve"> We use software to detect plagiarism, so if you do work with someone else, or submit someone else’s work it WILL be detected.</w:t>
      </w:r>
    </w:p>
    <w:p w14:paraId="5EED1E43" w14:textId="77777777" w:rsidR="00274F0F" w:rsidRDefault="00274F0F">
      <w:pPr>
        <w:pStyle w:val="Standard"/>
        <w:rPr>
          <w:b/>
          <w:bCs/>
        </w:rPr>
      </w:pPr>
    </w:p>
    <w:p w14:paraId="5EED1E44" w14:textId="77777777" w:rsidR="00AB1402" w:rsidRDefault="004B2B2E" w:rsidP="006304C1">
      <w:pPr>
        <w:pStyle w:val="1"/>
        <w:rPr>
          <w:b w:val="0"/>
          <w:bCs/>
        </w:rPr>
      </w:pPr>
      <w:r w:rsidRPr="006304C1">
        <w:rPr>
          <w:bCs/>
          <w:sz w:val="28"/>
          <w:szCs w:val="28"/>
        </w:rPr>
        <w:t>Marking</w:t>
      </w:r>
      <w:r>
        <w:rPr>
          <w:bCs/>
        </w:rPr>
        <w:t xml:space="preserve"> Scheme</w:t>
      </w:r>
    </w:p>
    <w:p w14:paraId="5EED1E46" w14:textId="752E2AB2" w:rsidR="00166685" w:rsidRDefault="00C918B7">
      <w:pPr>
        <w:spacing w:after="0"/>
        <w:rPr>
          <w:lang w:val="en-US"/>
        </w:rPr>
      </w:pPr>
      <w:r>
        <w:rPr>
          <w:lang w:val="en-US"/>
        </w:rPr>
        <w:t xml:space="preserve">All features will be automatically tested by </w:t>
      </w:r>
      <w:proofErr w:type="spellStart"/>
      <w:r>
        <w:rPr>
          <w:lang w:val="en-US"/>
        </w:rPr>
        <w:t>Gradescope</w:t>
      </w:r>
      <w:proofErr w:type="spellEnd"/>
      <w:r>
        <w:rPr>
          <w:lang w:val="en-US"/>
        </w:rPr>
        <w:t xml:space="preserve">. </w:t>
      </w:r>
      <w:r w:rsidR="00842C48">
        <w:rPr>
          <w:lang w:val="en-US"/>
        </w:rPr>
        <w:t xml:space="preserve">The </w:t>
      </w:r>
      <w:r w:rsidR="00FB1B19">
        <w:rPr>
          <w:lang w:val="en-US"/>
        </w:rPr>
        <w:t>marking scheme is</w:t>
      </w:r>
      <w:r w:rsidR="00DC66D0">
        <w:rPr>
          <w:lang w:val="en-US"/>
        </w:rPr>
        <w:t xml:space="preserve"> as follows</w:t>
      </w:r>
      <w:r w:rsidR="00166685">
        <w:rPr>
          <w:lang w:val="en-US"/>
        </w:rPr>
        <w:t>:</w:t>
      </w:r>
    </w:p>
    <w:p w14:paraId="31735346" w14:textId="77777777" w:rsidR="00530BA8" w:rsidRDefault="00530BA8">
      <w:pPr>
        <w:spacing w:after="0"/>
        <w:rPr>
          <w:lang w:val="en-US"/>
        </w:rPr>
      </w:pPr>
    </w:p>
    <w:p w14:paraId="1F68C30E" w14:textId="7394EDAD" w:rsidR="00650457" w:rsidRDefault="00166685" w:rsidP="00D225C9">
      <w:pPr>
        <w:spacing w:after="0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 w:rsidR="008D01B8">
        <w:rPr>
          <w:rFonts w:ascii="Courier New" w:hAnsi="Courier New" w:cs="Courier New"/>
          <w:lang w:val="en-US"/>
        </w:rPr>
        <w:t>newGame</w:t>
      </w:r>
      <w:proofErr w:type="spellEnd"/>
      <w:r w:rsidRPr="00166685">
        <w:rPr>
          <w:rFonts w:ascii="Courier New" w:hAnsi="Courier New" w:cs="Courier New"/>
          <w:lang w:val="en-US"/>
        </w:rPr>
        <w:t>(</w:t>
      </w:r>
      <w:proofErr w:type="gramEnd"/>
      <w:r w:rsidRPr="00166685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D01B8">
        <w:rPr>
          <w:lang w:val="en-US"/>
        </w:rPr>
        <w:tab/>
      </w:r>
      <w:r w:rsidR="008D01B8">
        <w:rPr>
          <w:lang w:val="en-US"/>
        </w:rPr>
        <w:tab/>
      </w:r>
      <w:r>
        <w:rPr>
          <w:lang w:val="en-US"/>
        </w:rPr>
        <w:t>(</w:t>
      </w:r>
      <w:r w:rsidR="00F2552A">
        <w:rPr>
          <w:lang w:val="en-US"/>
        </w:rPr>
        <w:t>8</w:t>
      </w:r>
      <w:r>
        <w:rPr>
          <w:lang w:val="en-US"/>
        </w:rPr>
        <w:t xml:space="preserve"> Marks)</w:t>
      </w:r>
      <w:r w:rsidR="00526801">
        <w:rPr>
          <w:lang w:val="en-US"/>
        </w:rPr>
        <w:t xml:space="preserve"> </w:t>
      </w:r>
    </w:p>
    <w:p w14:paraId="5EED1E4A" w14:textId="649F8046" w:rsidR="00526801" w:rsidRDefault="00166685">
      <w:pPr>
        <w:spacing w:after="0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 w:rsidR="00997BC4" w:rsidRPr="00997BC4">
        <w:rPr>
          <w:rFonts w:ascii="Courier New" w:hAnsi="Courier New" w:cs="Courier New"/>
          <w:lang w:val="en-US"/>
        </w:rPr>
        <w:t>makeMov</w:t>
      </w:r>
      <w:r w:rsidR="00997BC4">
        <w:rPr>
          <w:rFonts w:ascii="Courier New" w:hAnsi="Courier New" w:cs="Courier New"/>
          <w:lang w:val="en-US"/>
        </w:rPr>
        <w:t>e</w:t>
      </w:r>
      <w:proofErr w:type="spellEnd"/>
      <w:r w:rsidRPr="00166685">
        <w:rPr>
          <w:rFonts w:ascii="Courier New" w:hAnsi="Courier New" w:cs="Courier New"/>
          <w:lang w:val="en-US"/>
        </w:rPr>
        <w:t>(</w:t>
      </w:r>
      <w:proofErr w:type="gramEnd"/>
      <w:r w:rsidRPr="00166685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97BC4">
        <w:rPr>
          <w:lang w:val="en-US"/>
        </w:rPr>
        <w:tab/>
      </w:r>
      <w:r w:rsidR="00EB3334">
        <w:rPr>
          <w:lang w:val="en-US"/>
        </w:rPr>
        <w:tab/>
      </w:r>
      <w:r>
        <w:rPr>
          <w:lang w:val="en-US"/>
        </w:rPr>
        <w:t>(</w:t>
      </w:r>
      <w:r w:rsidR="00A7132F">
        <w:rPr>
          <w:lang w:val="en-US"/>
        </w:rPr>
        <w:t>8</w:t>
      </w:r>
      <w:r w:rsidR="00997BC4">
        <w:rPr>
          <w:lang w:val="en-US"/>
        </w:rPr>
        <w:t xml:space="preserve"> </w:t>
      </w:r>
      <w:r>
        <w:rPr>
          <w:lang w:val="en-US"/>
        </w:rPr>
        <w:t>Marks)</w:t>
      </w:r>
    </w:p>
    <w:p w14:paraId="5608F4F0" w14:textId="59A234BA" w:rsidR="007E31E0" w:rsidRDefault="007E31E0" w:rsidP="007E31E0">
      <w:pPr>
        <w:spacing w:after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Function </w:t>
      </w:r>
      <w:proofErr w:type="spellStart"/>
      <w:proofErr w:type="gramStart"/>
      <w:r w:rsidR="00EB077B">
        <w:rPr>
          <w:rFonts w:ascii="Courier New" w:hAnsi="Courier New" w:cs="Courier New"/>
          <w:lang w:val="en-US"/>
        </w:rPr>
        <w:t>boardIsFull</w:t>
      </w:r>
      <w:proofErr w:type="spellEnd"/>
      <w:r w:rsidRPr="00D143F4">
        <w:rPr>
          <w:rFonts w:ascii="Courier New" w:hAnsi="Courier New" w:cs="Courier New"/>
          <w:lang w:val="en-US"/>
        </w:rPr>
        <w:t>(</w:t>
      </w:r>
      <w:proofErr w:type="gramEnd"/>
      <w:r w:rsidRPr="00D143F4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143F4">
        <w:rPr>
          <w:lang w:val="en-US"/>
        </w:rPr>
        <w:t>(</w:t>
      </w:r>
      <w:r w:rsidR="002C0DEF">
        <w:rPr>
          <w:lang w:val="en-US"/>
        </w:rPr>
        <w:t>4</w:t>
      </w:r>
      <w:r w:rsidRPr="00D143F4">
        <w:rPr>
          <w:lang w:val="en-US"/>
        </w:rPr>
        <w:t xml:space="preserve"> marks)</w:t>
      </w:r>
    </w:p>
    <w:p w14:paraId="5C34371A" w14:textId="706541B1" w:rsidR="00997BC4" w:rsidRDefault="00EB3334">
      <w:pPr>
        <w:spacing w:after="0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 w:rsidRPr="00EB3334">
        <w:rPr>
          <w:rFonts w:ascii="Courier New" w:hAnsi="Courier New" w:cs="Courier New"/>
          <w:lang w:val="en-US"/>
        </w:rPr>
        <w:t>checkHorizontal</w:t>
      </w:r>
      <w:proofErr w:type="spellEnd"/>
      <w:r w:rsidRPr="00EB3334">
        <w:rPr>
          <w:rFonts w:ascii="Courier New" w:hAnsi="Courier New" w:cs="Courier New"/>
          <w:lang w:val="en-US"/>
        </w:rPr>
        <w:t>(</w:t>
      </w:r>
      <w:proofErr w:type="gramEnd"/>
      <w:r w:rsidRPr="00EB3334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EB3334">
        <w:rPr>
          <w:lang w:val="en-US"/>
        </w:rPr>
        <w:t>(8 marks)</w:t>
      </w:r>
    </w:p>
    <w:p w14:paraId="779629A5" w14:textId="7EF1F046" w:rsidR="00EB3334" w:rsidRDefault="00EB3334">
      <w:pPr>
        <w:spacing w:after="0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 w:rsidR="002370FD" w:rsidRPr="002370FD">
        <w:rPr>
          <w:rFonts w:ascii="Courier New" w:hAnsi="Courier New" w:cs="Courier New"/>
          <w:lang w:val="en-US"/>
        </w:rPr>
        <w:t>checkVertical</w:t>
      </w:r>
      <w:proofErr w:type="spellEnd"/>
      <w:r w:rsidR="002370FD">
        <w:rPr>
          <w:rFonts w:ascii="Courier New" w:hAnsi="Courier New" w:cs="Courier New"/>
          <w:lang w:val="en-US"/>
        </w:rPr>
        <w:t>(</w:t>
      </w:r>
      <w:proofErr w:type="gramEnd"/>
      <w:r w:rsidR="002370FD">
        <w:rPr>
          <w:rFonts w:ascii="Courier New" w:hAnsi="Courier New" w:cs="Courier New"/>
          <w:lang w:val="en-US"/>
        </w:rPr>
        <w:t>)</w:t>
      </w:r>
      <w:r w:rsidR="002370FD">
        <w:rPr>
          <w:rFonts w:ascii="Courier New" w:hAnsi="Courier New" w:cs="Courier New"/>
          <w:lang w:val="en-US"/>
        </w:rPr>
        <w:tab/>
      </w:r>
      <w:r w:rsidR="002370FD">
        <w:rPr>
          <w:rFonts w:ascii="Courier New" w:hAnsi="Courier New" w:cs="Courier New"/>
          <w:lang w:val="en-US"/>
        </w:rPr>
        <w:tab/>
      </w:r>
      <w:r w:rsidR="002370FD">
        <w:rPr>
          <w:rFonts w:ascii="Courier New" w:hAnsi="Courier New" w:cs="Courier New"/>
          <w:lang w:val="en-US"/>
        </w:rPr>
        <w:tab/>
      </w:r>
      <w:r w:rsidR="002370FD">
        <w:rPr>
          <w:rFonts w:ascii="Courier New" w:hAnsi="Courier New" w:cs="Courier New"/>
          <w:lang w:val="en-US"/>
        </w:rPr>
        <w:tab/>
      </w:r>
      <w:r w:rsidR="002370FD">
        <w:rPr>
          <w:rFonts w:ascii="Courier New" w:hAnsi="Courier New" w:cs="Courier New"/>
          <w:lang w:val="en-US"/>
        </w:rPr>
        <w:tab/>
      </w:r>
      <w:r w:rsidR="002370FD">
        <w:rPr>
          <w:rFonts w:ascii="Courier New" w:hAnsi="Courier New" w:cs="Courier New"/>
          <w:lang w:val="en-US"/>
        </w:rPr>
        <w:tab/>
      </w:r>
      <w:r w:rsidR="002370FD">
        <w:rPr>
          <w:rFonts w:ascii="Courier New" w:hAnsi="Courier New" w:cs="Courier New"/>
          <w:lang w:val="en-US"/>
        </w:rPr>
        <w:tab/>
      </w:r>
      <w:r w:rsidR="002370FD">
        <w:rPr>
          <w:rFonts w:ascii="Courier New" w:hAnsi="Courier New" w:cs="Courier New"/>
          <w:lang w:val="en-US"/>
        </w:rPr>
        <w:tab/>
      </w:r>
      <w:r w:rsidR="002370FD" w:rsidRPr="00B603C1">
        <w:rPr>
          <w:lang w:val="en-US"/>
        </w:rPr>
        <w:t>(</w:t>
      </w:r>
      <w:r w:rsidR="00B603C1" w:rsidRPr="00B603C1">
        <w:rPr>
          <w:lang w:val="en-US"/>
        </w:rPr>
        <w:t>4 marks)</w:t>
      </w:r>
    </w:p>
    <w:p w14:paraId="5EED1E4B" w14:textId="31577529" w:rsidR="00AB1402" w:rsidRDefault="00B603C1" w:rsidP="004E28D4">
      <w:pPr>
        <w:spacing w:after="0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 w:rsidR="00AD3327" w:rsidRPr="00AD3327">
        <w:rPr>
          <w:rFonts w:ascii="Courier New" w:hAnsi="Courier New" w:cs="Courier New"/>
          <w:lang w:val="en-US"/>
        </w:rPr>
        <w:t>checkDiagonals</w:t>
      </w:r>
      <w:proofErr w:type="spellEnd"/>
      <w:r w:rsidR="00AD3327">
        <w:rPr>
          <w:rFonts w:ascii="Courier New" w:hAnsi="Courier New" w:cs="Courier New"/>
          <w:lang w:val="en-US"/>
        </w:rPr>
        <w:t>(</w:t>
      </w:r>
      <w:proofErr w:type="gramEnd"/>
      <w:r w:rsidR="00AD3327">
        <w:rPr>
          <w:rFonts w:ascii="Courier New" w:hAnsi="Courier New" w:cs="Courier New"/>
          <w:lang w:val="en-US"/>
        </w:rPr>
        <w:t>)</w:t>
      </w:r>
      <w:r w:rsidR="00FB5F21">
        <w:rPr>
          <w:rFonts w:ascii="Courier New" w:hAnsi="Courier New" w:cs="Courier New"/>
          <w:lang w:val="en-US"/>
        </w:rPr>
        <w:tab/>
      </w:r>
      <w:r w:rsidR="00FB5F21">
        <w:rPr>
          <w:rFonts w:ascii="Courier New" w:hAnsi="Courier New" w:cs="Courier New"/>
          <w:lang w:val="en-US"/>
        </w:rPr>
        <w:tab/>
      </w:r>
      <w:r w:rsidR="00FB5F21">
        <w:rPr>
          <w:rFonts w:ascii="Courier New" w:hAnsi="Courier New" w:cs="Courier New"/>
          <w:lang w:val="en-US"/>
        </w:rPr>
        <w:tab/>
      </w:r>
      <w:r w:rsidR="00FB5F21">
        <w:rPr>
          <w:rFonts w:ascii="Courier New" w:hAnsi="Courier New" w:cs="Courier New"/>
          <w:lang w:val="en-US"/>
        </w:rPr>
        <w:tab/>
      </w:r>
      <w:r w:rsidR="00FB5F21">
        <w:rPr>
          <w:rFonts w:ascii="Courier New" w:hAnsi="Courier New" w:cs="Courier New"/>
          <w:lang w:val="en-US"/>
        </w:rPr>
        <w:tab/>
      </w:r>
      <w:r w:rsidR="00FB5F21">
        <w:rPr>
          <w:rFonts w:ascii="Courier New" w:hAnsi="Courier New" w:cs="Courier New"/>
          <w:lang w:val="en-US"/>
        </w:rPr>
        <w:tab/>
      </w:r>
      <w:r w:rsidR="00FB5F21">
        <w:rPr>
          <w:rFonts w:ascii="Courier New" w:hAnsi="Courier New" w:cs="Courier New"/>
          <w:lang w:val="en-US"/>
        </w:rPr>
        <w:tab/>
      </w:r>
      <w:r w:rsidR="00FB5F21" w:rsidRPr="00B603C1">
        <w:rPr>
          <w:lang w:val="en-US"/>
        </w:rPr>
        <w:t>(</w:t>
      </w:r>
      <w:r w:rsidR="00FB5F21">
        <w:rPr>
          <w:lang w:val="en-US"/>
        </w:rPr>
        <w:t>8</w:t>
      </w:r>
      <w:r w:rsidR="00FB5F21" w:rsidRPr="00B603C1">
        <w:rPr>
          <w:lang w:val="en-US"/>
        </w:rPr>
        <w:t xml:space="preserve"> marks)</w:t>
      </w:r>
    </w:p>
    <w:p w14:paraId="033680A3" w14:textId="348B413F" w:rsidR="00FB5F21" w:rsidRDefault="00FB5F21" w:rsidP="004E28D4">
      <w:pPr>
        <w:spacing w:after="0"/>
        <w:rPr>
          <w:lang w:val="en-US"/>
        </w:rPr>
      </w:pPr>
      <w:r>
        <w:rPr>
          <w:lang w:val="en-US"/>
        </w:rPr>
        <w:t>Function</w:t>
      </w:r>
      <w:r w:rsidR="00B33755">
        <w:rPr>
          <w:lang w:val="en-US"/>
        </w:rPr>
        <w:t xml:space="preserve"> </w:t>
      </w:r>
      <w:proofErr w:type="spellStart"/>
      <w:proofErr w:type="gramStart"/>
      <w:r w:rsidR="00B33755" w:rsidRPr="00B33755">
        <w:rPr>
          <w:rFonts w:ascii="Courier New" w:hAnsi="Courier New" w:cs="Courier New"/>
          <w:lang w:val="en-US"/>
        </w:rPr>
        <w:t>checkAntiDiagonals</w:t>
      </w:r>
      <w:proofErr w:type="spellEnd"/>
      <w:r w:rsidR="00D8259C">
        <w:rPr>
          <w:rFonts w:ascii="Courier New" w:hAnsi="Courier New" w:cs="Courier New"/>
          <w:lang w:val="en-US"/>
        </w:rPr>
        <w:t>(</w:t>
      </w:r>
      <w:proofErr w:type="gramEnd"/>
      <w:r w:rsidR="00D8259C">
        <w:rPr>
          <w:rFonts w:ascii="Courier New" w:hAnsi="Courier New" w:cs="Courier New"/>
          <w:lang w:val="en-US"/>
        </w:rPr>
        <w:t>)</w:t>
      </w:r>
      <w:r w:rsidR="00D8259C">
        <w:rPr>
          <w:rFonts w:ascii="Courier New" w:hAnsi="Courier New" w:cs="Courier New"/>
          <w:lang w:val="en-US"/>
        </w:rPr>
        <w:tab/>
      </w:r>
      <w:r w:rsidR="00D8259C">
        <w:rPr>
          <w:rFonts w:ascii="Courier New" w:hAnsi="Courier New" w:cs="Courier New"/>
          <w:lang w:val="en-US"/>
        </w:rPr>
        <w:tab/>
      </w:r>
      <w:r w:rsidR="00D8259C">
        <w:rPr>
          <w:rFonts w:ascii="Courier New" w:hAnsi="Courier New" w:cs="Courier New"/>
          <w:lang w:val="en-US"/>
        </w:rPr>
        <w:tab/>
      </w:r>
      <w:r w:rsidR="00D8259C">
        <w:rPr>
          <w:rFonts w:ascii="Courier New" w:hAnsi="Courier New" w:cs="Courier New"/>
          <w:lang w:val="en-US"/>
        </w:rPr>
        <w:tab/>
      </w:r>
      <w:r w:rsidR="00D8259C">
        <w:rPr>
          <w:rFonts w:ascii="Courier New" w:hAnsi="Courier New" w:cs="Courier New"/>
          <w:lang w:val="en-US"/>
        </w:rPr>
        <w:tab/>
      </w:r>
      <w:r w:rsidR="00D8259C">
        <w:rPr>
          <w:rFonts w:ascii="Courier New" w:hAnsi="Courier New" w:cs="Courier New"/>
          <w:lang w:val="en-US"/>
        </w:rPr>
        <w:tab/>
      </w:r>
      <w:r w:rsidR="00D8259C">
        <w:rPr>
          <w:rFonts w:ascii="Courier New" w:hAnsi="Courier New" w:cs="Courier New"/>
          <w:lang w:val="en-US"/>
        </w:rPr>
        <w:tab/>
      </w:r>
      <w:r w:rsidR="00D8259C" w:rsidRPr="00B603C1">
        <w:rPr>
          <w:lang w:val="en-US"/>
        </w:rPr>
        <w:t>(4 marks)</w:t>
      </w:r>
    </w:p>
    <w:p w14:paraId="250288DC" w14:textId="2438C24C" w:rsidR="00282C21" w:rsidRDefault="008B51FC" w:rsidP="004E28D4">
      <w:pPr>
        <w:spacing w:after="0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 w:rsidR="00CA4AD9" w:rsidRPr="00CA4AD9">
        <w:rPr>
          <w:rFonts w:ascii="Courier New" w:hAnsi="Courier New" w:cs="Courier New"/>
          <w:lang w:val="en-US"/>
        </w:rPr>
        <w:t>playerHasWon</w:t>
      </w:r>
      <w:proofErr w:type="spellEnd"/>
      <w:r w:rsidR="00CA4AD9">
        <w:rPr>
          <w:rFonts w:ascii="Courier New" w:hAnsi="Courier New" w:cs="Courier New"/>
          <w:lang w:val="en-US"/>
        </w:rPr>
        <w:t>(</w:t>
      </w:r>
      <w:proofErr w:type="gramEnd"/>
      <w:r w:rsidR="00CA4AD9">
        <w:rPr>
          <w:rFonts w:ascii="Courier New" w:hAnsi="Courier New" w:cs="Courier New"/>
          <w:lang w:val="en-US"/>
        </w:rPr>
        <w:t>)</w:t>
      </w:r>
      <w:r w:rsidR="00CA4AD9">
        <w:rPr>
          <w:rFonts w:ascii="Courier New" w:hAnsi="Courier New" w:cs="Courier New"/>
          <w:lang w:val="en-US"/>
        </w:rPr>
        <w:tab/>
      </w:r>
      <w:r w:rsidR="00CA4AD9">
        <w:rPr>
          <w:rFonts w:ascii="Courier New" w:hAnsi="Courier New" w:cs="Courier New"/>
          <w:lang w:val="en-US"/>
        </w:rPr>
        <w:tab/>
      </w:r>
      <w:r w:rsidR="00CA4AD9">
        <w:rPr>
          <w:rFonts w:ascii="Courier New" w:hAnsi="Courier New" w:cs="Courier New"/>
          <w:lang w:val="en-US"/>
        </w:rPr>
        <w:tab/>
      </w:r>
      <w:r w:rsidR="00CA4AD9">
        <w:rPr>
          <w:rFonts w:ascii="Courier New" w:hAnsi="Courier New" w:cs="Courier New"/>
          <w:lang w:val="en-US"/>
        </w:rPr>
        <w:tab/>
      </w:r>
      <w:r w:rsidR="00CA4AD9">
        <w:rPr>
          <w:rFonts w:ascii="Courier New" w:hAnsi="Courier New" w:cs="Courier New"/>
          <w:lang w:val="en-US"/>
        </w:rPr>
        <w:tab/>
      </w:r>
      <w:r w:rsidR="00CA4AD9">
        <w:rPr>
          <w:rFonts w:ascii="Courier New" w:hAnsi="Courier New" w:cs="Courier New"/>
          <w:lang w:val="en-US"/>
        </w:rPr>
        <w:tab/>
      </w:r>
      <w:r w:rsidR="00CA4AD9">
        <w:rPr>
          <w:rFonts w:ascii="Courier New" w:hAnsi="Courier New" w:cs="Courier New"/>
          <w:lang w:val="en-US"/>
        </w:rPr>
        <w:tab/>
      </w:r>
      <w:r w:rsidR="00CA4AD9">
        <w:rPr>
          <w:rFonts w:ascii="Courier New" w:hAnsi="Courier New" w:cs="Courier New"/>
          <w:lang w:val="en-US"/>
        </w:rPr>
        <w:tab/>
      </w:r>
      <w:r w:rsidR="00CA4AD9" w:rsidRPr="00CA4AD9">
        <w:rPr>
          <w:lang w:val="en-US"/>
        </w:rPr>
        <w:t>(</w:t>
      </w:r>
      <w:r w:rsidR="00B636B1">
        <w:rPr>
          <w:lang w:val="en-US"/>
        </w:rPr>
        <w:t>6</w:t>
      </w:r>
      <w:r w:rsidR="00CA4AD9" w:rsidRPr="00CA4AD9">
        <w:rPr>
          <w:lang w:val="en-US"/>
        </w:rPr>
        <w:t xml:space="preserve"> marks)</w:t>
      </w:r>
    </w:p>
    <w:p w14:paraId="2AA0558C" w14:textId="334458BC" w:rsidR="009D629C" w:rsidRDefault="009D629C" w:rsidP="004E28D4">
      <w:pPr>
        <w:spacing w:after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Function </w:t>
      </w:r>
      <w:proofErr w:type="spellStart"/>
      <w:r w:rsidRPr="009D629C">
        <w:rPr>
          <w:rFonts w:ascii="Courier New" w:hAnsi="Courier New" w:cs="Courier New"/>
          <w:lang w:val="en-US"/>
        </w:rPr>
        <w:t>effPlayerHasWon</w:t>
      </w:r>
      <w:proofErr w:type="spellEnd"/>
      <w:r w:rsidRPr="009D629C">
        <w:rPr>
          <w:rFonts w:ascii="Courier New" w:hAnsi="Courier New" w:cs="Courier New"/>
          <w:lang w:val="en-US"/>
        </w:rPr>
        <w:t xml:space="preserve"> ()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BF5D0E">
        <w:rPr>
          <w:rFonts w:ascii="Courier New" w:hAnsi="Courier New" w:cs="Courier New"/>
          <w:lang w:val="en-US"/>
        </w:rPr>
        <w:tab/>
      </w:r>
      <w:r w:rsidRPr="009D629C">
        <w:rPr>
          <w:lang w:val="en-US"/>
        </w:rPr>
        <w:t>(</w:t>
      </w:r>
      <w:r w:rsidR="00587374">
        <w:rPr>
          <w:lang w:val="en-US"/>
        </w:rPr>
        <w:t>6</w:t>
      </w:r>
      <w:r w:rsidRPr="009D629C">
        <w:rPr>
          <w:lang w:val="en-US"/>
        </w:rPr>
        <w:t xml:space="preserve"> marks)</w:t>
      </w:r>
    </w:p>
    <w:p w14:paraId="78F7B5B4" w14:textId="5EB9A5B2" w:rsidR="007E31E0" w:rsidRPr="007E31E0" w:rsidRDefault="007E31E0" w:rsidP="007E31E0">
      <w:pPr>
        <w:spacing w:after="0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 w:rsidRPr="00570C5D">
        <w:rPr>
          <w:rFonts w:ascii="Courier New" w:hAnsi="Courier New" w:cs="Courier New"/>
          <w:lang w:val="en-US"/>
        </w:rPr>
        <w:t>showGrid</w:t>
      </w:r>
      <w:proofErr w:type="spellEnd"/>
      <w:r w:rsidRPr="00166685">
        <w:rPr>
          <w:rFonts w:ascii="Courier New" w:hAnsi="Courier New" w:cs="Courier New"/>
          <w:lang w:val="en-US"/>
        </w:rPr>
        <w:t>(</w:t>
      </w:r>
      <w:proofErr w:type="gramEnd"/>
      <w:r w:rsidRPr="00166685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(8 Marks)</w:t>
      </w:r>
    </w:p>
    <w:p w14:paraId="56D52E35" w14:textId="69AD025B" w:rsidR="00EE3413" w:rsidRDefault="00166685" w:rsidP="00EE3413">
      <w:pPr>
        <w:spacing w:after="0"/>
      </w:pPr>
      <w:r>
        <w:t xml:space="preserve">The </w:t>
      </w:r>
      <w:r w:rsidR="000B4ED1">
        <w:t xml:space="preserve">user interface </w:t>
      </w:r>
      <w:r w:rsidR="00850913">
        <w:t>works correctly</w:t>
      </w:r>
      <w:r w:rsidR="00CC09B8">
        <w:tab/>
      </w:r>
      <w:r w:rsidR="00CC09B8">
        <w:tab/>
      </w:r>
      <w:r w:rsidR="00CC09B8">
        <w:tab/>
      </w:r>
      <w:r w:rsidR="00CC09B8">
        <w:tab/>
      </w:r>
      <w:r w:rsidR="00CC09B8">
        <w:tab/>
      </w:r>
      <w:r w:rsidR="00AF584D">
        <w:tab/>
      </w:r>
      <w:r w:rsidR="00850913">
        <w:tab/>
      </w:r>
      <w:r>
        <w:t>(</w:t>
      </w:r>
      <w:r w:rsidR="00B636B1">
        <w:t>8</w:t>
      </w:r>
      <w:r>
        <w:t xml:space="preserve"> marks) </w:t>
      </w:r>
      <w:r>
        <w:br/>
      </w:r>
      <w:r w:rsidR="005A791C">
        <w:t xml:space="preserve">The program </w:t>
      </w:r>
      <w:r w:rsidR="00407AF2">
        <w:t>can play</w:t>
      </w:r>
      <w:r w:rsidR="00B636B1">
        <w:t xml:space="preserve"> </w:t>
      </w:r>
      <w:r w:rsidR="00407AF2">
        <w:t>back recorded games</w:t>
      </w:r>
      <w:r w:rsidR="00407AF2">
        <w:tab/>
      </w:r>
      <w:r w:rsidR="00407AF2">
        <w:tab/>
      </w:r>
      <w:r w:rsidR="00407AF2">
        <w:tab/>
      </w:r>
      <w:r w:rsidR="00407AF2">
        <w:tab/>
      </w:r>
      <w:r w:rsidR="00407AF2">
        <w:tab/>
      </w:r>
      <w:r w:rsidR="00407AF2">
        <w:tab/>
        <w:t>(</w:t>
      </w:r>
      <w:r w:rsidR="00587374">
        <w:t>8</w:t>
      </w:r>
      <w:r w:rsidR="00B636B1">
        <w:t xml:space="preserve"> marks)</w:t>
      </w:r>
    </w:p>
    <w:p w14:paraId="2211922F" w14:textId="61F68190" w:rsidR="00F86A3E" w:rsidRDefault="00F86A3E" w:rsidP="00EE3413">
      <w:pPr>
        <w:spacing w:after="0"/>
      </w:pPr>
      <w:r>
        <w:t>-----------------------------------------------------------------------------------------------------------------------------------</w:t>
      </w:r>
    </w:p>
    <w:p w14:paraId="5EED1E50" w14:textId="42A5F855" w:rsidR="00166685" w:rsidRDefault="00166685" w:rsidP="00EE3413">
      <w:pPr>
        <w:spacing w:after="0"/>
      </w:pPr>
      <w:r>
        <w:t>Total</w:t>
      </w:r>
      <w:r w:rsidR="00EE3413">
        <w:tab/>
      </w:r>
      <w:r w:rsidR="00EE3413">
        <w:tab/>
      </w:r>
      <w:r w:rsidR="00EE3413">
        <w:tab/>
      </w:r>
      <w:r w:rsidR="00EE3413">
        <w:tab/>
      </w:r>
      <w:r w:rsidR="00EE3413">
        <w:tab/>
      </w:r>
      <w:r w:rsidR="00EE3413">
        <w:tab/>
      </w:r>
      <w:r w:rsidR="00EE3413">
        <w:tab/>
      </w:r>
      <w:r w:rsidR="00EE3413">
        <w:tab/>
      </w:r>
      <w:r w:rsidR="00EE3413">
        <w:tab/>
      </w:r>
      <w:r w:rsidR="00EE3413">
        <w:tab/>
      </w:r>
      <w:r w:rsidR="00EE3413">
        <w:tab/>
      </w:r>
      <w:r w:rsidR="00F86A3E" w:rsidRPr="00F86A3E">
        <w:rPr>
          <w:b/>
          <w:bCs/>
        </w:rPr>
        <w:t>[</w:t>
      </w:r>
      <w:r w:rsidR="00EE3413" w:rsidRPr="00F86A3E">
        <w:rPr>
          <w:b/>
          <w:bCs/>
        </w:rPr>
        <w:t>8</w:t>
      </w:r>
      <w:r w:rsidRPr="00F86A3E">
        <w:rPr>
          <w:b/>
          <w:bCs/>
        </w:rPr>
        <w:t>0 marks</w:t>
      </w:r>
      <w:r w:rsidR="00F86A3E" w:rsidRPr="00F86A3E">
        <w:rPr>
          <w:b/>
          <w:bCs/>
        </w:rPr>
        <w:t>]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7E59D6" w14:paraId="1E1A23E0" w14:textId="77777777" w:rsidTr="007E59D6">
        <w:trPr>
          <w:trHeight w:val="851"/>
        </w:trPr>
        <w:tc>
          <w:tcPr>
            <w:tcW w:w="851" w:type="dxa"/>
          </w:tcPr>
          <w:p w14:paraId="049461F8" w14:textId="73DD3146" w:rsidR="007E59D6" w:rsidRDefault="007E59D6" w:rsidP="0095517B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 w14:paraId="4B7F0930" w14:textId="07B834AF" w:rsidR="007E59D6" w:rsidRDefault="007E59D6" w:rsidP="0095517B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 w14:paraId="639042B6" w14:textId="40C9C091" w:rsidR="007E59D6" w:rsidRDefault="007E59D6" w:rsidP="0095517B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51" w:type="dxa"/>
          </w:tcPr>
          <w:p w14:paraId="305C3CE0" w14:textId="16ED4DD9" w:rsidR="007E59D6" w:rsidRDefault="007E59D6" w:rsidP="0095517B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851" w:type="dxa"/>
          </w:tcPr>
          <w:p w14:paraId="5D982169" w14:textId="28D04923" w:rsidR="007E59D6" w:rsidRDefault="007E59D6" w:rsidP="0095517B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1" w:type="dxa"/>
          </w:tcPr>
          <w:p w14:paraId="3046904A" w14:textId="59928C3F" w:rsidR="007E59D6" w:rsidRDefault="007E59D6" w:rsidP="0095517B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7E59D6" w14:paraId="638A57F7" w14:textId="77777777" w:rsidTr="007E59D6">
        <w:trPr>
          <w:trHeight w:val="851"/>
        </w:trPr>
        <w:tc>
          <w:tcPr>
            <w:tcW w:w="851" w:type="dxa"/>
          </w:tcPr>
          <w:p w14:paraId="6BDF1CAB" w14:textId="661B2021" w:rsidR="007E59D6" w:rsidRDefault="007E59D6" w:rsidP="0095517B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 w14:paraId="695BB338" w14:textId="2B4EE089" w:rsidR="007E59D6" w:rsidRDefault="007E59D6" w:rsidP="0095517B">
            <w:pPr>
              <w:spacing w:after="0"/>
              <w:rPr>
                <w:rFonts w:hint="eastAsia"/>
                <w:lang w:eastAsia="zh-CN"/>
              </w:rPr>
            </w:pPr>
          </w:p>
        </w:tc>
        <w:tc>
          <w:tcPr>
            <w:tcW w:w="851" w:type="dxa"/>
          </w:tcPr>
          <w:p w14:paraId="7DF76925" w14:textId="0EF6E1B1" w:rsidR="007E59D6" w:rsidRDefault="003161EB" w:rsidP="0095517B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、</w:t>
            </w:r>
          </w:p>
        </w:tc>
        <w:tc>
          <w:tcPr>
            <w:tcW w:w="851" w:type="dxa"/>
          </w:tcPr>
          <w:p w14:paraId="1789AFAC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18251D72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62E76E96" w14:textId="77777777" w:rsidR="007E59D6" w:rsidRDefault="007E59D6" w:rsidP="0095517B">
            <w:pPr>
              <w:spacing w:after="0"/>
            </w:pPr>
            <w:bookmarkStart w:id="1" w:name="_GoBack"/>
            <w:bookmarkEnd w:id="1"/>
          </w:p>
        </w:tc>
      </w:tr>
      <w:tr w:rsidR="007E59D6" w14:paraId="55DD7162" w14:textId="77777777" w:rsidTr="007E59D6">
        <w:trPr>
          <w:trHeight w:val="851"/>
        </w:trPr>
        <w:tc>
          <w:tcPr>
            <w:tcW w:w="851" w:type="dxa"/>
          </w:tcPr>
          <w:p w14:paraId="4D5D9903" w14:textId="7E34676E" w:rsidR="007E59D6" w:rsidRDefault="007E59D6" w:rsidP="0095517B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51" w:type="dxa"/>
          </w:tcPr>
          <w:p w14:paraId="1AC3F2B7" w14:textId="4609BA14" w:rsidR="007E59D6" w:rsidRDefault="007E59D6" w:rsidP="0095517B">
            <w:pPr>
              <w:spacing w:after="0"/>
              <w:rPr>
                <w:rFonts w:hint="eastAsia"/>
                <w:lang w:eastAsia="zh-CN"/>
              </w:rPr>
            </w:pPr>
          </w:p>
        </w:tc>
        <w:tc>
          <w:tcPr>
            <w:tcW w:w="851" w:type="dxa"/>
          </w:tcPr>
          <w:p w14:paraId="6A431C29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2B9C4E40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2672C2AC" w14:textId="4F0894B4" w:rsidR="007E59D6" w:rsidRDefault="003161EB" w:rsidP="0095517B">
            <w:pPr>
              <w:spacing w:after="0"/>
            </w:pPr>
            <w:r>
              <w:rPr>
                <w:rFonts w:hint="eastAsia"/>
                <w:lang w:eastAsia="zh-CN"/>
              </w:rPr>
              <w:t>、</w:t>
            </w:r>
          </w:p>
        </w:tc>
        <w:tc>
          <w:tcPr>
            <w:tcW w:w="851" w:type="dxa"/>
          </w:tcPr>
          <w:p w14:paraId="1BA2F6A9" w14:textId="77777777" w:rsidR="007E59D6" w:rsidRDefault="007E59D6" w:rsidP="0095517B">
            <w:pPr>
              <w:spacing w:after="0"/>
            </w:pPr>
          </w:p>
        </w:tc>
      </w:tr>
      <w:tr w:rsidR="007E59D6" w14:paraId="54F412DB" w14:textId="77777777" w:rsidTr="007E59D6">
        <w:trPr>
          <w:trHeight w:val="851"/>
        </w:trPr>
        <w:tc>
          <w:tcPr>
            <w:tcW w:w="851" w:type="dxa"/>
          </w:tcPr>
          <w:p w14:paraId="2B539B16" w14:textId="2A88F110" w:rsidR="007E59D6" w:rsidRDefault="007E59D6" w:rsidP="0095517B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851" w:type="dxa"/>
          </w:tcPr>
          <w:p w14:paraId="417176B4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38E3BDD1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13F5E062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5AADC0D4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56CB6BD1" w14:textId="77777777" w:rsidR="007E59D6" w:rsidRDefault="007E59D6" w:rsidP="0095517B">
            <w:pPr>
              <w:spacing w:after="0"/>
            </w:pPr>
          </w:p>
        </w:tc>
      </w:tr>
      <w:tr w:rsidR="007E59D6" w14:paraId="11E47F2F" w14:textId="77777777" w:rsidTr="007E59D6">
        <w:trPr>
          <w:trHeight w:val="851"/>
        </w:trPr>
        <w:tc>
          <w:tcPr>
            <w:tcW w:w="851" w:type="dxa"/>
          </w:tcPr>
          <w:p w14:paraId="328444E9" w14:textId="6294CD8D" w:rsidR="007E59D6" w:rsidRDefault="007E59D6" w:rsidP="0095517B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1" w:type="dxa"/>
          </w:tcPr>
          <w:p w14:paraId="175460F5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1B186754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1240D091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5B8E165A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74FC6611" w14:textId="77777777" w:rsidR="007E59D6" w:rsidRDefault="007E59D6" w:rsidP="0095517B">
            <w:pPr>
              <w:spacing w:after="0"/>
            </w:pPr>
          </w:p>
        </w:tc>
      </w:tr>
      <w:tr w:rsidR="007E59D6" w14:paraId="279A9347" w14:textId="77777777" w:rsidTr="007E59D6">
        <w:trPr>
          <w:trHeight w:val="851"/>
        </w:trPr>
        <w:tc>
          <w:tcPr>
            <w:tcW w:w="851" w:type="dxa"/>
          </w:tcPr>
          <w:p w14:paraId="05EFDBDC" w14:textId="019E72CB" w:rsidR="007E59D6" w:rsidRDefault="007E59D6" w:rsidP="0095517B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851" w:type="dxa"/>
          </w:tcPr>
          <w:p w14:paraId="5DD239B9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64FD4DE3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64A1FBF1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354B3DC5" w14:textId="77777777" w:rsidR="007E59D6" w:rsidRDefault="007E59D6" w:rsidP="0095517B">
            <w:pPr>
              <w:spacing w:after="0"/>
            </w:pPr>
          </w:p>
        </w:tc>
        <w:tc>
          <w:tcPr>
            <w:tcW w:w="851" w:type="dxa"/>
          </w:tcPr>
          <w:p w14:paraId="228D73A7" w14:textId="77777777" w:rsidR="007E59D6" w:rsidRDefault="007E59D6" w:rsidP="0095517B">
            <w:pPr>
              <w:spacing w:after="0"/>
            </w:pPr>
          </w:p>
        </w:tc>
      </w:tr>
    </w:tbl>
    <w:p w14:paraId="5EED1E57" w14:textId="566E6109" w:rsidR="00E52805" w:rsidRDefault="00E52805" w:rsidP="0095517B">
      <w:pPr>
        <w:spacing w:after="0"/>
      </w:pPr>
    </w:p>
    <w:sectPr w:rsidR="00E5280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581AC" w14:textId="77777777" w:rsidR="004142D2" w:rsidRDefault="004142D2" w:rsidP="007E59D6">
      <w:pPr>
        <w:spacing w:after="0" w:line="240" w:lineRule="auto"/>
      </w:pPr>
      <w:r>
        <w:separator/>
      </w:r>
    </w:p>
  </w:endnote>
  <w:endnote w:type="continuationSeparator" w:id="0">
    <w:p w14:paraId="521D03DB" w14:textId="77777777" w:rsidR="004142D2" w:rsidRDefault="004142D2" w:rsidP="007E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4E211" w14:textId="77777777" w:rsidR="004142D2" w:rsidRDefault="004142D2" w:rsidP="007E59D6">
      <w:pPr>
        <w:spacing w:after="0" w:line="240" w:lineRule="auto"/>
      </w:pPr>
      <w:r>
        <w:separator/>
      </w:r>
    </w:p>
  </w:footnote>
  <w:footnote w:type="continuationSeparator" w:id="0">
    <w:p w14:paraId="21EFBA55" w14:textId="77777777" w:rsidR="004142D2" w:rsidRDefault="004142D2" w:rsidP="007E5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1E7A"/>
    <w:multiLevelType w:val="multilevel"/>
    <w:tmpl w:val="D92C26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2E6ABC"/>
    <w:multiLevelType w:val="hybridMultilevel"/>
    <w:tmpl w:val="C4243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C03F1"/>
    <w:multiLevelType w:val="multilevel"/>
    <w:tmpl w:val="EA6A7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402"/>
    <w:rsid w:val="000017CD"/>
    <w:rsid w:val="00006E60"/>
    <w:rsid w:val="00011283"/>
    <w:rsid w:val="00015D62"/>
    <w:rsid w:val="00032C21"/>
    <w:rsid w:val="000631C0"/>
    <w:rsid w:val="00077381"/>
    <w:rsid w:val="0008167F"/>
    <w:rsid w:val="00081AA7"/>
    <w:rsid w:val="0008330D"/>
    <w:rsid w:val="000A0C1F"/>
    <w:rsid w:val="000B0A34"/>
    <w:rsid w:val="000B3730"/>
    <w:rsid w:val="000B4ED1"/>
    <w:rsid w:val="000B6649"/>
    <w:rsid w:val="000C1D3A"/>
    <w:rsid w:val="000C6585"/>
    <w:rsid w:val="000D078A"/>
    <w:rsid w:val="000D3452"/>
    <w:rsid w:val="00111847"/>
    <w:rsid w:val="0011470E"/>
    <w:rsid w:val="001271CF"/>
    <w:rsid w:val="001307F6"/>
    <w:rsid w:val="00135B43"/>
    <w:rsid w:val="00135CF7"/>
    <w:rsid w:val="00155122"/>
    <w:rsid w:val="00161B9F"/>
    <w:rsid w:val="00166685"/>
    <w:rsid w:val="001717F2"/>
    <w:rsid w:val="001757F7"/>
    <w:rsid w:val="001846F4"/>
    <w:rsid w:val="001C43E5"/>
    <w:rsid w:val="001D0FDC"/>
    <w:rsid w:val="001D3A0D"/>
    <w:rsid w:val="001D4244"/>
    <w:rsid w:val="001D4DE4"/>
    <w:rsid w:val="001F27A5"/>
    <w:rsid w:val="00211CDC"/>
    <w:rsid w:val="002317C8"/>
    <w:rsid w:val="002370FD"/>
    <w:rsid w:val="00244263"/>
    <w:rsid w:val="00246AC3"/>
    <w:rsid w:val="00261BCA"/>
    <w:rsid w:val="002640C9"/>
    <w:rsid w:val="0026665F"/>
    <w:rsid w:val="00273304"/>
    <w:rsid w:val="00274F0F"/>
    <w:rsid w:val="0027659D"/>
    <w:rsid w:val="00277349"/>
    <w:rsid w:val="002803CE"/>
    <w:rsid w:val="00282C21"/>
    <w:rsid w:val="002A25AD"/>
    <w:rsid w:val="002A4C46"/>
    <w:rsid w:val="002A5E08"/>
    <w:rsid w:val="002C0DEF"/>
    <w:rsid w:val="002F170E"/>
    <w:rsid w:val="003161EB"/>
    <w:rsid w:val="003324FF"/>
    <w:rsid w:val="0033391B"/>
    <w:rsid w:val="00343CE6"/>
    <w:rsid w:val="00382189"/>
    <w:rsid w:val="003A6E32"/>
    <w:rsid w:val="003B4D08"/>
    <w:rsid w:val="003C1D50"/>
    <w:rsid w:val="003C4356"/>
    <w:rsid w:val="003D196E"/>
    <w:rsid w:val="003E491B"/>
    <w:rsid w:val="003E4D09"/>
    <w:rsid w:val="003E5395"/>
    <w:rsid w:val="003F3B44"/>
    <w:rsid w:val="003F4E3F"/>
    <w:rsid w:val="003F62CC"/>
    <w:rsid w:val="00407227"/>
    <w:rsid w:val="00407AF2"/>
    <w:rsid w:val="004142D2"/>
    <w:rsid w:val="004305DB"/>
    <w:rsid w:val="0044074E"/>
    <w:rsid w:val="00446F55"/>
    <w:rsid w:val="00470876"/>
    <w:rsid w:val="00483E0D"/>
    <w:rsid w:val="00493B52"/>
    <w:rsid w:val="004A5900"/>
    <w:rsid w:val="004A7A58"/>
    <w:rsid w:val="004B08D8"/>
    <w:rsid w:val="004B2B2E"/>
    <w:rsid w:val="004B2C59"/>
    <w:rsid w:val="004D6E3F"/>
    <w:rsid w:val="004E246A"/>
    <w:rsid w:val="004E28D4"/>
    <w:rsid w:val="004E6AC2"/>
    <w:rsid w:val="004F2BA8"/>
    <w:rsid w:val="00526346"/>
    <w:rsid w:val="00526801"/>
    <w:rsid w:val="00530BA8"/>
    <w:rsid w:val="00536C4C"/>
    <w:rsid w:val="00546A98"/>
    <w:rsid w:val="00556F25"/>
    <w:rsid w:val="00562948"/>
    <w:rsid w:val="00563072"/>
    <w:rsid w:val="00570C5D"/>
    <w:rsid w:val="005714E2"/>
    <w:rsid w:val="00575629"/>
    <w:rsid w:val="00587374"/>
    <w:rsid w:val="0059142A"/>
    <w:rsid w:val="00596CC5"/>
    <w:rsid w:val="005A7292"/>
    <w:rsid w:val="005A791C"/>
    <w:rsid w:val="005E3472"/>
    <w:rsid w:val="00611321"/>
    <w:rsid w:val="00614E1D"/>
    <w:rsid w:val="006242FA"/>
    <w:rsid w:val="00625EAC"/>
    <w:rsid w:val="006304C1"/>
    <w:rsid w:val="006356F6"/>
    <w:rsid w:val="00636131"/>
    <w:rsid w:val="0064109C"/>
    <w:rsid w:val="00650457"/>
    <w:rsid w:val="0066214F"/>
    <w:rsid w:val="00672769"/>
    <w:rsid w:val="006C7B2A"/>
    <w:rsid w:val="006D0364"/>
    <w:rsid w:val="006D6B8B"/>
    <w:rsid w:val="006D7C2F"/>
    <w:rsid w:val="006E115B"/>
    <w:rsid w:val="0070349F"/>
    <w:rsid w:val="00714AFD"/>
    <w:rsid w:val="007248E1"/>
    <w:rsid w:val="00733132"/>
    <w:rsid w:val="00733C81"/>
    <w:rsid w:val="00733F8D"/>
    <w:rsid w:val="00734806"/>
    <w:rsid w:val="007503FB"/>
    <w:rsid w:val="00752547"/>
    <w:rsid w:val="00772AD8"/>
    <w:rsid w:val="00782D61"/>
    <w:rsid w:val="007950E3"/>
    <w:rsid w:val="007A14D8"/>
    <w:rsid w:val="007A3186"/>
    <w:rsid w:val="007A7203"/>
    <w:rsid w:val="007B0E8B"/>
    <w:rsid w:val="007C761B"/>
    <w:rsid w:val="007D0048"/>
    <w:rsid w:val="007D5D65"/>
    <w:rsid w:val="007E14AA"/>
    <w:rsid w:val="007E31E0"/>
    <w:rsid w:val="007E59D6"/>
    <w:rsid w:val="007E5DA6"/>
    <w:rsid w:val="007F3803"/>
    <w:rsid w:val="00823B4E"/>
    <w:rsid w:val="00842C48"/>
    <w:rsid w:val="008451A1"/>
    <w:rsid w:val="00850913"/>
    <w:rsid w:val="008823AC"/>
    <w:rsid w:val="00883D9C"/>
    <w:rsid w:val="008923BD"/>
    <w:rsid w:val="008A2AB3"/>
    <w:rsid w:val="008B3A42"/>
    <w:rsid w:val="008B51FC"/>
    <w:rsid w:val="008B664E"/>
    <w:rsid w:val="008C1BB5"/>
    <w:rsid w:val="008C304B"/>
    <w:rsid w:val="008D01B8"/>
    <w:rsid w:val="008D734E"/>
    <w:rsid w:val="0091217F"/>
    <w:rsid w:val="00913CB2"/>
    <w:rsid w:val="00930B5B"/>
    <w:rsid w:val="0093514A"/>
    <w:rsid w:val="00944486"/>
    <w:rsid w:val="0095517B"/>
    <w:rsid w:val="00961F31"/>
    <w:rsid w:val="009635C0"/>
    <w:rsid w:val="00977FD2"/>
    <w:rsid w:val="0098404F"/>
    <w:rsid w:val="0098607F"/>
    <w:rsid w:val="00997BC4"/>
    <w:rsid w:val="009A379B"/>
    <w:rsid w:val="009B1CCC"/>
    <w:rsid w:val="009B3222"/>
    <w:rsid w:val="009C5D52"/>
    <w:rsid w:val="009C7C0B"/>
    <w:rsid w:val="009D629C"/>
    <w:rsid w:val="009D7270"/>
    <w:rsid w:val="009E7E84"/>
    <w:rsid w:val="009F09CC"/>
    <w:rsid w:val="00A1529A"/>
    <w:rsid w:val="00A16F10"/>
    <w:rsid w:val="00A2332F"/>
    <w:rsid w:val="00A36216"/>
    <w:rsid w:val="00A61579"/>
    <w:rsid w:val="00A707D1"/>
    <w:rsid w:val="00A7132F"/>
    <w:rsid w:val="00A7700E"/>
    <w:rsid w:val="00A84DE7"/>
    <w:rsid w:val="00A87573"/>
    <w:rsid w:val="00A87FC8"/>
    <w:rsid w:val="00A94B43"/>
    <w:rsid w:val="00AA63F3"/>
    <w:rsid w:val="00AB1402"/>
    <w:rsid w:val="00AD171D"/>
    <w:rsid w:val="00AD3327"/>
    <w:rsid w:val="00AD676D"/>
    <w:rsid w:val="00AF21A1"/>
    <w:rsid w:val="00AF584D"/>
    <w:rsid w:val="00B143F4"/>
    <w:rsid w:val="00B31387"/>
    <w:rsid w:val="00B33755"/>
    <w:rsid w:val="00B512B7"/>
    <w:rsid w:val="00B603C1"/>
    <w:rsid w:val="00B636B1"/>
    <w:rsid w:val="00B64077"/>
    <w:rsid w:val="00B679AB"/>
    <w:rsid w:val="00B82A0F"/>
    <w:rsid w:val="00B973F0"/>
    <w:rsid w:val="00BC3A58"/>
    <w:rsid w:val="00BC7A90"/>
    <w:rsid w:val="00BD6A23"/>
    <w:rsid w:val="00BF1628"/>
    <w:rsid w:val="00BF5685"/>
    <w:rsid w:val="00BF5D0E"/>
    <w:rsid w:val="00C0163D"/>
    <w:rsid w:val="00C11459"/>
    <w:rsid w:val="00C11889"/>
    <w:rsid w:val="00C21805"/>
    <w:rsid w:val="00C228E8"/>
    <w:rsid w:val="00C31FBC"/>
    <w:rsid w:val="00C3217B"/>
    <w:rsid w:val="00C50878"/>
    <w:rsid w:val="00C8028D"/>
    <w:rsid w:val="00C918B7"/>
    <w:rsid w:val="00C96AB4"/>
    <w:rsid w:val="00CA21F8"/>
    <w:rsid w:val="00CA4AD9"/>
    <w:rsid w:val="00CB09D2"/>
    <w:rsid w:val="00CB0E22"/>
    <w:rsid w:val="00CC09B8"/>
    <w:rsid w:val="00CC3AA1"/>
    <w:rsid w:val="00CD183D"/>
    <w:rsid w:val="00CD2230"/>
    <w:rsid w:val="00CD56FF"/>
    <w:rsid w:val="00CD7CBE"/>
    <w:rsid w:val="00CD7FB7"/>
    <w:rsid w:val="00CF3A0D"/>
    <w:rsid w:val="00D143F4"/>
    <w:rsid w:val="00D225C9"/>
    <w:rsid w:val="00D3366C"/>
    <w:rsid w:val="00D33766"/>
    <w:rsid w:val="00D361DB"/>
    <w:rsid w:val="00D40668"/>
    <w:rsid w:val="00D4385E"/>
    <w:rsid w:val="00D52493"/>
    <w:rsid w:val="00D72ED9"/>
    <w:rsid w:val="00D74C4B"/>
    <w:rsid w:val="00D8259C"/>
    <w:rsid w:val="00D82AF4"/>
    <w:rsid w:val="00D83C0D"/>
    <w:rsid w:val="00D93B9F"/>
    <w:rsid w:val="00DA0D89"/>
    <w:rsid w:val="00DA2388"/>
    <w:rsid w:val="00DB3A5E"/>
    <w:rsid w:val="00DC66D0"/>
    <w:rsid w:val="00DD0ADC"/>
    <w:rsid w:val="00DD2061"/>
    <w:rsid w:val="00DD59D8"/>
    <w:rsid w:val="00DF3594"/>
    <w:rsid w:val="00DF6819"/>
    <w:rsid w:val="00E064A2"/>
    <w:rsid w:val="00E15427"/>
    <w:rsid w:val="00E27A78"/>
    <w:rsid w:val="00E37FCD"/>
    <w:rsid w:val="00E503DF"/>
    <w:rsid w:val="00E512C4"/>
    <w:rsid w:val="00E52805"/>
    <w:rsid w:val="00E54370"/>
    <w:rsid w:val="00E56D84"/>
    <w:rsid w:val="00E86E07"/>
    <w:rsid w:val="00E97A98"/>
    <w:rsid w:val="00EA2DEC"/>
    <w:rsid w:val="00EA39E9"/>
    <w:rsid w:val="00EB077B"/>
    <w:rsid w:val="00EB3334"/>
    <w:rsid w:val="00EB56C7"/>
    <w:rsid w:val="00EC75B7"/>
    <w:rsid w:val="00ED1033"/>
    <w:rsid w:val="00EE027A"/>
    <w:rsid w:val="00EE3413"/>
    <w:rsid w:val="00EF1775"/>
    <w:rsid w:val="00F019C4"/>
    <w:rsid w:val="00F02304"/>
    <w:rsid w:val="00F20FEA"/>
    <w:rsid w:val="00F2552A"/>
    <w:rsid w:val="00F50D9E"/>
    <w:rsid w:val="00F6091E"/>
    <w:rsid w:val="00F61CA1"/>
    <w:rsid w:val="00F655D1"/>
    <w:rsid w:val="00F77FD9"/>
    <w:rsid w:val="00F86A3E"/>
    <w:rsid w:val="00F87427"/>
    <w:rsid w:val="00F9121C"/>
    <w:rsid w:val="00F91682"/>
    <w:rsid w:val="00F91D9E"/>
    <w:rsid w:val="00FA2079"/>
    <w:rsid w:val="00FA6449"/>
    <w:rsid w:val="00FB1B19"/>
    <w:rsid w:val="00FB4FAF"/>
    <w:rsid w:val="00FB5A56"/>
    <w:rsid w:val="00FB5F21"/>
    <w:rsid w:val="00FD5DEF"/>
    <w:rsid w:val="00FE2A97"/>
    <w:rsid w:val="00FE30CB"/>
    <w:rsid w:val="00FF295E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D1DE2"/>
  <w15:docId w15:val="{F0129EB0-8786-4C22-B61B-AE95370E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C1BB5"/>
    <w:pPr>
      <w:keepNext/>
      <w:keepLines/>
      <w:widowControl w:val="0"/>
      <w:shd w:val="pct10" w:color="auto" w:fill="auto"/>
      <w:suppressAutoHyphens/>
      <w:autoSpaceDN w:val="0"/>
      <w:spacing w:before="240" w:after="120" w:line="240" w:lineRule="auto"/>
      <w:ind w:left="432" w:hanging="432"/>
      <w:textAlignment w:val="baseline"/>
      <w:outlineLvl w:val="0"/>
    </w:pPr>
    <w:rPr>
      <w:rFonts w:ascii="Times New Roman" w:eastAsiaTheme="majorEastAsia" w:hAnsi="Times New Roman" w:cs="Mangal"/>
      <w:b/>
      <w:kern w:val="3"/>
      <w:sz w:val="32"/>
      <w:szCs w:val="29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330DDC"/>
  </w:style>
  <w:style w:type="character" w:customStyle="1" w:styleId="a5">
    <w:name w:val="页脚 字符"/>
    <w:basedOn w:val="a0"/>
    <w:link w:val="a6"/>
    <w:uiPriority w:val="99"/>
    <w:qFormat/>
    <w:rsid w:val="00330DD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Lucida Sans Unicode" w:cs="Lohit Devanaga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Lucida Sans Unicode" w:cs="Lohit Devanagari"/>
    </w:rPr>
  </w:style>
  <w:style w:type="character" w:customStyle="1" w:styleId="ListLabel15">
    <w:name w:val="ListLabel 15"/>
    <w:qFormat/>
    <w:rPr>
      <w:rFonts w:eastAsia="Lucida Sans Unicode" w:cs="Lohit Devanagari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Lucida Sans Unicode" w:cs="Lohit Devanaga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eastAsia="Lucida Sans Unicode" w:cs="Lohit Devanagari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Lucida Sans Unicode" w:cs="Lohit Devanagari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Lucida Sans Unicode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header"/>
    <w:basedOn w:val="a"/>
    <w:link w:val="a3"/>
    <w:uiPriority w:val="99"/>
    <w:unhideWhenUsed/>
    <w:rsid w:val="00330DDC"/>
    <w:pPr>
      <w:tabs>
        <w:tab w:val="center" w:pos="4513"/>
        <w:tab w:val="right" w:pos="9026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330DDC"/>
    <w:pPr>
      <w:tabs>
        <w:tab w:val="center" w:pos="4513"/>
        <w:tab w:val="right" w:pos="9026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163A61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42678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tandard">
    <w:name w:val="Standard"/>
    <w:qFormat/>
    <w:rsid w:val="00F702FD"/>
    <w:pPr>
      <w:widowControl w:val="0"/>
      <w:suppressAutoHyphens/>
      <w:textAlignment w:val="baseline"/>
    </w:pPr>
    <w:rPr>
      <w:rFonts w:ascii="Liberation Serif" w:eastAsia="Lucida Sans Unicode" w:hAnsi="Liberation Serif" w:cs="Lohit Devanagari"/>
      <w:sz w:val="24"/>
      <w:szCs w:val="24"/>
      <w:lang w:eastAsia="zh-CN" w:bidi="hi-IN"/>
    </w:rPr>
  </w:style>
  <w:style w:type="character" w:customStyle="1" w:styleId="10">
    <w:name w:val="标题 1 字符"/>
    <w:basedOn w:val="a0"/>
    <w:link w:val="1"/>
    <w:uiPriority w:val="9"/>
    <w:rsid w:val="008C1BB5"/>
    <w:rPr>
      <w:rFonts w:ascii="Times New Roman" w:eastAsiaTheme="majorEastAsia" w:hAnsi="Times New Roman" w:cs="Mangal"/>
      <w:b/>
      <w:kern w:val="3"/>
      <w:sz w:val="32"/>
      <w:szCs w:val="29"/>
      <w:shd w:val="pct10" w:color="auto" w:fill="auto"/>
      <w:lang w:eastAsia="zh-CN" w:bidi="hi-IN"/>
    </w:rPr>
  </w:style>
  <w:style w:type="table" w:styleId="ab">
    <w:name w:val="Table Grid"/>
    <w:basedOn w:val="a1"/>
    <w:uiPriority w:val="39"/>
    <w:rsid w:val="007E5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8A70C-4CF3-4BE2-8A71-D7577655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1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Mhd Ammar Al-Salka</dc:creator>
  <cp:lastModifiedBy>Yunzhu Liu [sc192yl]</cp:lastModifiedBy>
  <cp:revision>409</cp:revision>
  <dcterms:created xsi:type="dcterms:W3CDTF">2017-10-22T06:34:00Z</dcterms:created>
  <dcterms:modified xsi:type="dcterms:W3CDTF">2020-11-09T14:18:00Z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Leeds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