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000003" w14:textId="075DC34D" w:rsidR="00E64ED6" w:rsidRPr="004667BD" w:rsidRDefault="00000000" w:rsidP="00F823BA">
      <w:pPr>
        <w:pBdr>
          <w:bottom w:val="single" w:sz="6" w:space="1" w:color="8B7355"/>
        </w:pBdr>
        <w:spacing w:before="100" w:after="40" w:line="240" w:lineRule="auto"/>
        <w:rPr>
          <w:b/>
          <w:bCs/>
          <w:color w:val="1A1A1A"/>
          <w:sz w:val="18"/>
          <w:szCs w:val="18"/>
        </w:rPr>
      </w:pPr>
      <w:r>
        <w:rPr>
          <w:b/>
          <w:bCs/>
          <w:color w:val="1A1A1A"/>
          <w:sz w:val="20"/>
          <w:szCs w:val="20"/>
        </w:rPr>
        <w:t>Isabella Ouyang</w:t>
      </w:r>
      <w:r w:rsidR="004667BD">
        <w:rPr>
          <w:b/>
          <w:bCs/>
          <w:color w:val="1A1A1A"/>
          <w:sz w:val="20"/>
          <w:szCs w:val="20"/>
        </w:rPr>
        <w:t xml:space="preserve"> </w:t>
      </w:r>
      <w:r w:rsidR="004667BD" w:rsidRPr="004667BD">
        <w:rPr>
          <w:sz w:val="18"/>
          <w:szCs w:val="18"/>
        </w:rPr>
        <w:t>|</w:t>
      </w:r>
      <w:r w:rsidR="004667BD" w:rsidRPr="004667BD">
        <w:rPr>
          <w:b/>
          <w:bCs/>
          <w:color w:val="1A1A1A"/>
          <w:sz w:val="18"/>
          <w:szCs w:val="18"/>
        </w:rPr>
        <w:t xml:space="preserve"> </w:t>
      </w:r>
      <w:hyperlink r:id="rId7" w:history="1">
        <w:r w:rsidR="004667BD" w:rsidRPr="004667BD">
          <w:rPr>
            <w:rStyle w:val="Hyperlink"/>
            <w:sz w:val="18"/>
            <w:szCs w:val="18"/>
          </w:rPr>
          <w:t>isabellaouyang.com</w:t>
        </w:r>
      </w:hyperlink>
      <w:r w:rsidRPr="004667BD">
        <w:rPr>
          <w:sz w:val="18"/>
          <w:szCs w:val="18"/>
        </w:rPr>
        <w:t xml:space="preserve"> | </w:t>
      </w:r>
      <w:hyperlink r:id="rId8">
        <w:r w:rsidRPr="004667BD">
          <w:rPr>
            <w:color w:val="0563C1"/>
            <w:sz w:val="18"/>
            <w:szCs w:val="18"/>
            <w:u w:val="single"/>
          </w:rPr>
          <w:t>isabellaouyang0614@gmail.com</w:t>
        </w:r>
      </w:hyperlink>
      <w:r w:rsidRPr="004667BD">
        <w:rPr>
          <w:sz w:val="18"/>
          <w:szCs w:val="18"/>
        </w:rPr>
        <w:t xml:space="preserve"> | </w:t>
      </w:r>
      <w:r w:rsidRPr="004667BD">
        <w:rPr>
          <w:color w:val="1A1A1A"/>
          <w:sz w:val="18"/>
          <w:szCs w:val="18"/>
        </w:rPr>
        <w:t>(412)-537-0270</w:t>
      </w:r>
      <w:r w:rsidRPr="004667BD">
        <w:rPr>
          <w:sz w:val="18"/>
          <w:szCs w:val="18"/>
        </w:rPr>
        <w:t xml:space="preserve"> | </w:t>
      </w:r>
      <w:hyperlink r:id="rId9">
        <w:r w:rsidRPr="004667BD">
          <w:rPr>
            <w:color w:val="0563C1"/>
            <w:sz w:val="18"/>
            <w:szCs w:val="18"/>
            <w:u w:val="single"/>
          </w:rPr>
          <w:t>LinkedIn</w:t>
        </w:r>
      </w:hyperlink>
    </w:p>
    <w:p w14:paraId="5A029933" w14:textId="77777777" w:rsidR="00AF4E87" w:rsidRPr="00AF4E87" w:rsidRDefault="00AF4E87" w:rsidP="00F823BA">
      <w:pPr>
        <w:pBdr>
          <w:bottom w:val="single" w:sz="6" w:space="1" w:color="8B7355"/>
        </w:pBdr>
        <w:spacing w:before="100" w:after="40" w:line="240" w:lineRule="auto"/>
        <w:rPr>
          <w:b/>
          <w:bCs/>
          <w:color w:val="1A1A1A"/>
          <w:sz w:val="18"/>
          <w:szCs w:val="18"/>
        </w:rPr>
      </w:pPr>
    </w:p>
    <w:p w14:paraId="00000004" w14:textId="33EB03EE" w:rsidR="00E64ED6" w:rsidRDefault="00000000" w:rsidP="00F823BA">
      <w:pPr>
        <w:pBdr>
          <w:bottom w:val="single" w:sz="6" w:space="1" w:color="8B7355"/>
        </w:pBdr>
        <w:spacing w:before="10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>Education</w:t>
      </w:r>
    </w:p>
    <w:p w14:paraId="00000005" w14:textId="77777777" w:rsidR="00E64ED6" w:rsidRDefault="00000000" w:rsidP="00F823BA">
      <w:pPr>
        <w:tabs>
          <w:tab w:val="right" w:pos="7000"/>
        </w:tabs>
        <w:spacing w:before="8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color w:val="8B7355"/>
          <w:sz w:val="18"/>
          <w:szCs w:val="18"/>
        </w:rPr>
        <w:t xml:space="preserve">University of </w:t>
      </w:r>
      <w:proofErr w:type="gramStart"/>
      <w:r>
        <w:rPr>
          <w:b/>
          <w:bCs/>
          <w:color w:val="8B7355"/>
          <w:sz w:val="18"/>
          <w:szCs w:val="18"/>
        </w:rPr>
        <w:t>Pennsylvania</w:t>
      </w:r>
      <w:r>
        <w:rPr>
          <w:color w:val="1A1A1A"/>
          <w:sz w:val="18"/>
          <w:szCs w:val="18"/>
        </w:rPr>
        <w:t xml:space="preserve">  </w:t>
      </w:r>
      <w:proofErr w:type="spellStart"/>
      <w:r>
        <w:rPr>
          <w:color w:val="1A1A1A"/>
          <w:sz w:val="18"/>
          <w:szCs w:val="18"/>
        </w:rPr>
        <w:t>M</w:t>
      </w:r>
      <w:proofErr w:type="gramEnd"/>
      <w:r>
        <w:rPr>
          <w:color w:val="1A1A1A"/>
          <w:sz w:val="18"/>
          <w:szCs w:val="18"/>
        </w:rPr>
        <w:t>.S.Ed</w:t>
      </w:r>
      <w:proofErr w:type="spellEnd"/>
      <w:r>
        <w:rPr>
          <w:color w:val="1A1A1A"/>
          <w:sz w:val="18"/>
          <w:szCs w:val="18"/>
        </w:rPr>
        <w:t xml:space="preserve"> in Learning Sciences &amp; Technologies </w:t>
      </w:r>
      <w:r>
        <w:rPr>
          <w:i/>
          <w:iCs/>
          <w:color w:val="666666"/>
          <w:sz w:val="15"/>
          <w:szCs w:val="15"/>
        </w:rPr>
        <w:t>Dec 2025</w:t>
      </w:r>
    </w:p>
    <w:p w14:paraId="00000006" w14:textId="37EAC6CE" w:rsidR="00E64ED6" w:rsidRDefault="00AD2A94" w:rsidP="00F823BA">
      <w:pPr>
        <w:tabs>
          <w:tab w:val="right" w:pos="7000"/>
        </w:tabs>
        <w:spacing w:before="80" w:after="20" w:line="240" w:lineRule="auto"/>
        <w:rPr>
          <w:sz w:val="18"/>
          <w:szCs w:val="18"/>
        </w:rPr>
      </w:pPr>
      <w:r w:rsidRPr="00AD2A94">
        <w:rPr>
          <w:sz w:val="18"/>
          <w:szCs w:val="18"/>
        </w:rPr>
        <w:t xml:space="preserve">Relevant </w:t>
      </w:r>
      <w:r>
        <w:rPr>
          <w:sz w:val="18"/>
          <w:szCs w:val="18"/>
        </w:rPr>
        <w:t xml:space="preserve">courses: </w:t>
      </w:r>
      <w:r w:rsidRPr="00AD2A94">
        <w:rPr>
          <w:sz w:val="18"/>
          <w:szCs w:val="18"/>
        </w:rPr>
        <w:t>Product Management, Engineering Entrepreneurship, AI in K-12, Learning Analytics, Design of Learning</w:t>
      </w:r>
      <w:r>
        <w:rPr>
          <w:sz w:val="18"/>
          <w:szCs w:val="18"/>
        </w:rPr>
        <w:t xml:space="preserve"> Tools</w:t>
      </w:r>
    </w:p>
    <w:p w14:paraId="00000007" w14:textId="77777777" w:rsidR="00E64ED6" w:rsidRDefault="00000000" w:rsidP="00F823BA">
      <w:pPr>
        <w:tabs>
          <w:tab w:val="right" w:pos="7000"/>
        </w:tabs>
        <w:spacing w:before="8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color w:val="8B7355"/>
          <w:sz w:val="18"/>
          <w:szCs w:val="18"/>
        </w:rPr>
        <w:t xml:space="preserve">Carnegie Mellon </w:t>
      </w:r>
      <w:proofErr w:type="gramStart"/>
      <w:r>
        <w:rPr>
          <w:b/>
          <w:bCs/>
          <w:color w:val="8B7355"/>
          <w:sz w:val="18"/>
          <w:szCs w:val="18"/>
        </w:rPr>
        <w:t>University</w:t>
      </w:r>
      <w:r>
        <w:rPr>
          <w:color w:val="1A1A1A"/>
          <w:sz w:val="18"/>
          <w:szCs w:val="18"/>
        </w:rPr>
        <w:t xml:space="preserve">  </w:t>
      </w:r>
      <w:proofErr w:type="spellStart"/>
      <w:r>
        <w:rPr>
          <w:color w:val="1A1A1A"/>
          <w:sz w:val="18"/>
          <w:szCs w:val="18"/>
        </w:rPr>
        <w:t>B</w:t>
      </w:r>
      <w:proofErr w:type="gramEnd"/>
      <w:r>
        <w:rPr>
          <w:color w:val="1A1A1A"/>
          <w:sz w:val="18"/>
          <w:szCs w:val="18"/>
        </w:rPr>
        <w:t>.Arch</w:t>
      </w:r>
      <w:proofErr w:type="spellEnd"/>
      <w:r>
        <w:rPr>
          <w:color w:val="1A1A1A"/>
          <w:sz w:val="18"/>
          <w:szCs w:val="18"/>
        </w:rPr>
        <w:t xml:space="preserve"> with Minors in HCI &amp; Media Design </w:t>
      </w:r>
      <w:r>
        <w:rPr>
          <w:i/>
          <w:iCs/>
          <w:color w:val="666666"/>
          <w:sz w:val="15"/>
          <w:szCs w:val="15"/>
        </w:rPr>
        <w:t>Dec 2020</w:t>
      </w:r>
    </w:p>
    <w:p w14:paraId="00000008" w14:textId="31D56C41" w:rsidR="00E64ED6" w:rsidRDefault="00AD2A94" w:rsidP="00F823BA">
      <w:pPr>
        <w:tabs>
          <w:tab w:val="right" w:pos="7000"/>
        </w:tabs>
        <w:spacing w:before="80" w:after="20" w:line="240" w:lineRule="auto"/>
        <w:rPr>
          <w:sz w:val="18"/>
          <w:szCs w:val="18"/>
        </w:rPr>
      </w:pPr>
      <w:r w:rsidRPr="00AD2A94">
        <w:rPr>
          <w:sz w:val="18"/>
          <w:szCs w:val="18"/>
        </w:rPr>
        <w:t>Relevant course</w:t>
      </w:r>
      <w:r>
        <w:rPr>
          <w:sz w:val="18"/>
          <w:szCs w:val="18"/>
        </w:rPr>
        <w:t>s</w:t>
      </w:r>
      <w:r w:rsidRPr="00AD2A94">
        <w:rPr>
          <w:sz w:val="18"/>
          <w:szCs w:val="18"/>
        </w:rPr>
        <w:t>: Programming</w:t>
      </w:r>
      <w:r>
        <w:rPr>
          <w:sz w:val="18"/>
          <w:szCs w:val="18"/>
        </w:rPr>
        <w:t xml:space="preserve">, </w:t>
      </w:r>
      <w:r w:rsidRPr="00AD2A94">
        <w:rPr>
          <w:sz w:val="18"/>
          <w:szCs w:val="18"/>
        </w:rPr>
        <w:t>Human-</w:t>
      </w:r>
      <w:proofErr w:type="spellStart"/>
      <w:r w:rsidRPr="00AD2A94">
        <w:rPr>
          <w:sz w:val="18"/>
          <w:szCs w:val="18"/>
        </w:rPr>
        <w:t>Centered</w:t>
      </w:r>
      <w:proofErr w:type="spellEnd"/>
      <w:r w:rsidRPr="00AD2A94">
        <w:rPr>
          <w:sz w:val="18"/>
          <w:szCs w:val="18"/>
        </w:rPr>
        <w:t xml:space="preserve"> Software Design, Interaction Design, Data Visualization, </w:t>
      </w:r>
      <w:r>
        <w:rPr>
          <w:sz w:val="18"/>
          <w:szCs w:val="18"/>
        </w:rPr>
        <w:t>AI Design for Long Term</w:t>
      </w:r>
      <w:r>
        <w:rPr>
          <w:i/>
          <w:iCs/>
          <w:color w:val="666666"/>
          <w:sz w:val="15"/>
          <w:szCs w:val="15"/>
        </w:rPr>
        <w:tab/>
        <w:t xml:space="preserve">           </w:t>
      </w:r>
    </w:p>
    <w:p w14:paraId="00000009" w14:textId="77777777" w:rsidR="00E64ED6" w:rsidRPr="00AF4E87" w:rsidRDefault="00E64ED6" w:rsidP="00F823BA">
      <w:pPr>
        <w:spacing w:after="60" w:line="240" w:lineRule="auto"/>
        <w:rPr>
          <w:rFonts w:eastAsia="Times New Roman"/>
          <w:sz w:val="18"/>
          <w:szCs w:val="18"/>
        </w:rPr>
      </w:pPr>
    </w:p>
    <w:p w14:paraId="0000000A" w14:textId="77777777" w:rsidR="00E64ED6" w:rsidRDefault="00000000" w:rsidP="00F823BA">
      <w:pPr>
        <w:pBdr>
          <w:bottom w:val="single" w:sz="6" w:space="1" w:color="8B7355"/>
        </w:pBdr>
        <w:spacing w:before="10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>Work Experience</w:t>
      </w:r>
    </w:p>
    <w:p w14:paraId="0000000B" w14:textId="14E8258D" w:rsidR="00E64ED6" w:rsidRDefault="00000000" w:rsidP="00F823BA">
      <w:pPr>
        <w:tabs>
          <w:tab w:val="right" w:pos="7000"/>
        </w:tabs>
        <w:spacing w:before="8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color w:val="8B7355"/>
          <w:sz w:val="18"/>
          <w:szCs w:val="18"/>
        </w:rPr>
        <w:t>Amplify Education</w:t>
      </w:r>
      <w:r>
        <w:rPr>
          <w:color w:val="1A1A1A"/>
          <w:sz w:val="18"/>
          <w:szCs w:val="18"/>
        </w:rPr>
        <w:t xml:space="preserve"> Literacy Product Management Intern </w:t>
      </w:r>
      <w:r>
        <w:rPr>
          <w:i/>
          <w:iCs/>
          <w:color w:val="666666"/>
          <w:sz w:val="15"/>
          <w:szCs w:val="15"/>
        </w:rPr>
        <w:t>Jun – Aug 2025</w:t>
      </w:r>
      <w:r w:rsidR="00CA33BA">
        <w:rPr>
          <w:i/>
          <w:iCs/>
          <w:color w:val="666666"/>
          <w:sz w:val="15"/>
          <w:szCs w:val="15"/>
        </w:rPr>
        <w:t xml:space="preserve"> | Brooklyn, New York</w:t>
      </w:r>
    </w:p>
    <w:p w14:paraId="7E3F5262" w14:textId="4744CB06" w:rsidR="00A93F21" w:rsidRPr="00A93F21" w:rsidRDefault="00A93F21" w:rsidP="00F823BA">
      <w:pPr>
        <w:spacing w:before="18" w:after="18" w:line="240" w:lineRule="auto"/>
        <w:rPr>
          <w:color w:val="1A1A1A"/>
          <w:sz w:val="18"/>
          <w:szCs w:val="18"/>
        </w:rPr>
      </w:pPr>
      <w:r w:rsidRPr="00A93F21">
        <w:rPr>
          <w:color w:val="1A1A1A"/>
          <w:sz w:val="18"/>
          <w:szCs w:val="18"/>
        </w:rPr>
        <w:t>Weekly Writer (0</w:t>
      </w:r>
      <w:r w:rsidR="00345465">
        <w:rPr>
          <w:color w:val="1A1A1A"/>
          <w:sz w:val="18"/>
          <w:szCs w:val="18"/>
        </w:rPr>
        <w:t>-</w:t>
      </w:r>
      <w:r w:rsidRPr="00A93F21">
        <w:rPr>
          <w:color w:val="1A1A1A"/>
          <w:sz w:val="18"/>
          <w:szCs w:val="18"/>
        </w:rPr>
        <w:t>1 Product)</w:t>
      </w:r>
    </w:p>
    <w:p w14:paraId="26CB8746" w14:textId="2F713D57" w:rsidR="00345465" w:rsidRDefault="00A93F21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345465">
        <w:rPr>
          <w:color w:val="1A1A1A"/>
          <w:sz w:val="18"/>
          <w:szCs w:val="18"/>
        </w:rPr>
        <w:t>Launched a 0</w:t>
      </w:r>
      <w:r w:rsidR="00345465">
        <w:rPr>
          <w:color w:val="1A1A1A"/>
          <w:sz w:val="18"/>
          <w:szCs w:val="18"/>
        </w:rPr>
        <w:t>-</w:t>
      </w:r>
      <w:r w:rsidRPr="00345465">
        <w:rPr>
          <w:color w:val="1A1A1A"/>
          <w:sz w:val="18"/>
          <w:szCs w:val="18"/>
        </w:rPr>
        <w:t xml:space="preserve">1 writing assessment </w:t>
      </w:r>
      <w:r w:rsidR="00345465">
        <w:rPr>
          <w:color w:val="1A1A1A"/>
          <w:sz w:val="18"/>
          <w:szCs w:val="18"/>
        </w:rPr>
        <w:t xml:space="preserve">digital </w:t>
      </w:r>
      <w:r w:rsidRPr="00345465">
        <w:rPr>
          <w:color w:val="1A1A1A"/>
          <w:sz w:val="18"/>
          <w:szCs w:val="18"/>
        </w:rPr>
        <w:t>product for 3.3M students in CKLA Grades 3-5</w:t>
      </w:r>
      <w:r w:rsidR="00EB6CBD" w:rsidRPr="00345465">
        <w:rPr>
          <w:color w:val="1A1A1A"/>
          <w:sz w:val="18"/>
          <w:szCs w:val="18"/>
        </w:rPr>
        <w:t xml:space="preserve"> </w:t>
      </w:r>
      <w:r w:rsidRPr="00345465">
        <w:rPr>
          <w:color w:val="1A1A1A"/>
          <w:sz w:val="18"/>
          <w:szCs w:val="18"/>
        </w:rPr>
        <w:t xml:space="preserve">to </w:t>
      </w:r>
      <w:r w:rsidR="00345465">
        <w:rPr>
          <w:color w:val="1A1A1A"/>
          <w:sz w:val="18"/>
          <w:szCs w:val="18"/>
        </w:rPr>
        <w:t>create</w:t>
      </w:r>
      <w:r w:rsidR="00345465" w:rsidRPr="00345465">
        <w:rPr>
          <w:color w:val="1A1A1A"/>
          <w:sz w:val="18"/>
          <w:szCs w:val="18"/>
        </w:rPr>
        <w:t xml:space="preserve"> weekly writing workflows and measure student literacy growth over time</w:t>
      </w:r>
      <w:r w:rsidR="00345465">
        <w:rPr>
          <w:color w:val="1A1A1A"/>
          <w:sz w:val="18"/>
          <w:szCs w:val="18"/>
        </w:rPr>
        <w:t>.</w:t>
      </w:r>
    </w:p>
    <w:p w14:paraId="162B06B3" w14:textId="4AB6C4CD" w:rsidR="00EB6CBD" w:rsidRPr="002A6C78" w:rsidRDefault="00EB6CBD" w:rsidP="002A6C78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345465">
        <w:rPr>
          <w:color w:val="1A1A1A"/>
          <w:sz w:val="18"/>
          <w:szCs w:val="18"/>
        </w:rPr>
        <w:t xml:space="preserve">Defined MVP scope, </w:t>
      </w:r>
      <w:r w:rsidR="002A6C78">
        <w:rPr>
          <w:color w:val="1A1A1A"/>
          <w:sz w:val="18"/>
          <w:szCs w:val="18"/>
        </w:rPr>
        <w:t xml:space="preserve">4+ </w:t>
      </w:r>
      <w:r w:rsidR="002A6C78" w:rsidRPr="00A93F21">
        <w:rPr>
          <w:color w:val="1A1A1A"/>
          <w:sz w:val="18"/>
          <w:szCs w:val="18"/>
        </w:rPr>
        <w:t>adoption KPIs and success metrics</w:t>
      </w:r>
      <w:r w:rsidR="002A6C78">
        <w:rPr>
          <w:color w:val="1A1A1A"/>
          <w:sz w:val="18"/>
          <w:szCs w:val="18"/>
        </w:rPr>
        <w:t xml:space="preserve"> (e.g. </w:t>
      </w:r>
      <w:r w:rsidR="002A6C78" w:rsidRPr="003A1491">
        <w:rPr>
          <w:color w:val="1A1A1A"/>
          <w:sz w:val="18"/>
          <w:szCs w:val="18"/>
        </w:rPr>
        <w:t>usage frequency, completion rate, retention</w:t>
      </w:r>
      <w:r w:rsidR="002A6C78">
        <w:rPr>
          <w:color w:val="1A1A1A"/>
          <w:sz w:val="18"/>
          <w:szCs w:val="18"/>
        </w:rPr>
        <w:t>)</w:t>
      </w:r>
      <w:r w:rsidR="002A6C78" w:rsidRPr="00A93F21">
        <w:rPr>
          <w:color w:val="1A1A1A"/>
          <w:sz w:val="18"/>
          <w:szCs w:val="18"/>
        </w:rPr>
        <w:t xml:space="preserve">, </w:t>
      </w:r>
      <w:r w:rsidRPr="00345465">
        <w:rPr>
          <w:color w:val="1A1A1A"/>
          <w:sz w:val="18"/>
          <w:szCs w:val="18"/>
        </w:rPr>
        <w:t>and pilot roadmap, leading cross-functional development and alignment across</w:t>
      </w:r>
      <w:r w:rsidR="00B1285D" w:rsidRPr="00345465">
        <w:rPr>
          <w:color w:val="1A1A1A"/>
          <w:sz w:val="18"/>
          <w:szCs w:val="18"/>
        </w:rPr>
        <w:t xml:space="preserve"> 6+ functions (engineering, UX, data scientists, curriculum designers, customer success, leadership)</w:t>
      </w:r>
      <w:r w:rsidR="002A6C78">
        <w:rPr>
          <w:color w:val="1A1A1A"/>
          <w:sz w:val="18"/>
          <w:szCs w:val="18"/>
        </w:rPr>
        <w:t xml:space="preserve"> to phase out</w:t>
      </w:r>
      <w:r w:rsidR="002A6C78" w:rsidRPr="00A93F21">
        <w:rPr>
          <w:color w:val="1A1A1A"/>
          <w:sz w:val="18"/>
          <w:szCs w:val="18"/>
        </w:rPr>
        <w:t xml:space="preserve"> </w:t>
      </w:r>
      <w:r w:rsidR="002A6C78">
        <w:rPr>
          <w:color w:val="1A1A1A"/>
          <w:sz w:val="18"/>
          <w:szCs w:val="18"/>
        </w:rPr>
        <w:t>feature development</w:t>
      </w:r>
      <w:r w:rsidR="002A6C78" w:rsidRPr="00A93F21">
        <w:rPr>
          <w:color w:val="1A1A1A"/>
          <w:sz w:val="18"/>
          <w:szCs w:val="18"/>
        </w:rPr>
        <w:t xml:space="preserve"> </w:t>
      </w:r>
      <w:r w:rsidR="002A6C78">
        <w:rPr>
          <w:color w:val="1A1A1A"/>
          <w:sz w:val="18"/>
          <w:szCs w:val="18"/>
        </w:rPr>
        <w:t>for MVP, trial,</w:t>
      </w:r>
      <w:r w:rsidR="002A6C78" w:rsidRPr="00A93F21">
        <w:rPr>
          <w:color w:val="1A1A1A"/>
          <w:sz w:val="18"/>
          <w:szCs w:val="18"/>
        </w:rPr>
        <w:t xml:space="preserve"> </w:t>
      </w:r>
      <w:r w:rsidR="002A6C78">
        <w:rPr>
          <w:color w:val="1A1A1A"/>
          <w:sz w:val="18"/>
          <w:szCs w:val="18"/>
        </w:rPr>
        <w:t>pilot</w:t>
      </w:r>
      <w:r w:rsidR="002A6C78">
        <w:rPr>
          <w:color w:val="1A1A1A"/>
          <w:sz w:val="18"/>
          <w:szCs w:val="18"/>
        </w:rPr>
        <w:t>, and rollout</w:t>
      </w:r>
      <w:r w:rsidR="002A6C78" w:rsidRPr="00A93F21">
        <w:rPr>
          <w:color w:val="1A1A1A"/>
          <w:sz w:val="18"/>
          <w:szCs w:val="18"/>
        </w:rPr>
        <w:t xml:space="preserve"> phase</w:t>
      </w:r>
      <w:r w:rsidR="002A6C78">
        <w:rPr>
          <w:color w:val="1A1A1A"/>
          <w:sz w:val="18"/>
          <w:szCs w:val="18"/>
        </w:rPr>
        <w:t>.</w:t>
      </w:r>
    </w:p>
    <w:p w14:paraId="2AA248BD" w14:textId="11674B38" w:rsidR="00122BCB" w:rsidRPr="00EB6CBD" w:rsidRDefault="00122BCB" w:rsidP="00F823BA">
      <w:pPr>
        <w:pStyle w:val="ListParagraph"/>
        <w:numPr>
          <w:ilvl w:val="0"/>
          <w:numId w:val="1"/>
        </w:numPr>
        <w:spacing w:line="240" w:lineRule="auto"/>
        <w:rPr>
          <w:color w:val="1A1A1A"/>
          <w:sz w:val="18"/>
          <w:szCs w:val="18"/>
        </w:rPr>
      </w:pPr>
      <w:r>
        <w:rPr>
          <w:color w:val="1A1A1A"/>
          <w:sz w:val="18"/>
          <w:szCs w:val="18"/>
        </w:rPr>
        <w:t>Owned</w:t>
      </w:r>
      <w:r w:rsidRPr="00122BCB">
        <w:rPr>
          <w:color w:val="1A1A1A"/>
          <w:sz w:val="18"/>
          <w:szCs w:val="18"/>
        </w:rPr>
        <w:t xml:space="preserve"> end-to-end product experience</w:t>
      </w:r>
      <w:r w:rsidR="00345465">
        <w:rPr>
          <w:color w:val="1A1A1A"/>
          <w:sz w:val="18"/>
          <w:szCs w:val="18"/>
        </w:rPr>
        <w:t xml:space="preserve">, </w:t>
      </w:r>
      <w:r w:rsidRPr="00122BCB">
        <w:rPr>
          <w:color w:val="1A1A1A"/>
          <w:sz w:val="18"/>
          <w:szCs w:val="18"/>
        </w:rPr>
        <w:t>from platform entry point to student workflows, teacher feedback, and reporting dashboards</w:t>
      </w:r>
      <w:r w:rsidR="00345465">
        <w:rPr>
          <w:color w:val="1A1A1A"/>
          <w:sz w:val="18"/>
          <w:szCs w:val="18"/>
        </w:rPr>
        <w:t xml:space="preserve">, </w:t>
      </w:r>
      <w:r w:rsidRPr="00122BCB">
        <w:rPr>
          <w:color w:val="1A1A1A"/>
          <w:sz w:val="18"/>
          <w:szCs w:val="18"/>
        </w:rPr>
        <w:t>defining data capture strategy to support literacy measurement models</w:t>
      </w:r>
      <w:r w:rsidR="004535A1">
        <w:rPr>
          <w:color w:val="1A1A1A"/>
          <w:sz w:val="18"/>
          <w:szCs w:val="18"/>
        </w:rPr>
        <w:t>.</w:t>
      </w:r>
    </w:p>
    <w:p w14:paraId="591CF9D0" w14:textId="2ED3E927" w:rsidR="00EB6CBD" w:rsidRPr="00E4246B" w:rsidRDefault="00A93F21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EB6CBD">
        <w:rPr>
          <w:color w:val="1A1A1A"/>
          <w:sz w:val="18"/>
          <w:szCs w:val="18"/>
        </w:rPr>
        <w:t>Prototyped student-facing and teacher-facing workflows using Desmos (internal authoring platform</w:t>
      </w:r>
      <w:r w:rsidR="00EB6CBD">
        <w:rPr>
          <w:color w:val="1A1A1A"/>
          <w:sz w:val="18"/>
          <w:szCs w:val="18"/>
        </w:rPr>
        <w:t>)</w:t>
      </w:r>
      <w:r w:rsidR="00D5208B">
        <w:rPr>
          <w:color w:val="1A1A1A"/>
          <w:sz w:val="18"/>
          <w:szCs w:val="18"/>
        </w:rPr>
        <w:t>. Surfaced</w:t>
      </w:r>
      <w:r w:rsidR="00EB6CBD" w:rsidRPr="00EB6CBD">
        <w:rPr>
          <w:color w:val="1A1A1A"/>
          <w:sz w:val="18"/>
          <w:szCs w:val="18"/>
        </w:rPr>
        <w:t xml:space="preserve"> system</w:t>
      </w:r>
      <w:r w:rsidR="00EB6CBD">
        <w:rPr>
          <w:color w:val="1A1A1A"/>
          <w:sz w:val="18"/>
          <w:szCs w:val="18"/>
        </w:rPr>
        <w:t xml:space="preserve"> </w:t>
      </w:r>
      <w:r w:rsidR="00EB6CBD" w:rsidRPr="00EB6CBD">
        <w:rPr>
          <w:color w:val="1A1A1A"/>
          <w:sz w:val="18"/>
          <w:szCs w:val="18"/>
        </w:rPr>
        <w:t xml:space="preserve">constraints and </w:t>
      </w:r>
      <w:r w:rsidR="00D5208B">
        <w:rPr>
          <w:color w:val="1A1A1A"/>
          <w:sz w:val="18"/>
          <w:szCs w:val="18"/>
        </w:rPr>
        <w:t>drove</w:t>
      </w:r>
      <w:r w:rsidR="00EB6CBD" w:rsidRPr="00EB6CBD">
        <w:rPr>
          <w:color w:val="1A1A1A"/>
          <w:sz w:val="18"/>
          <w:szCs w:val="18"/>
        </w:rPr>
        <w:t xml:space="preserve"> fixes via engineering tickets to enable scalable</w:t>
      </w:r>
      <w:r w:rsidR="00FC6F42">
        <w:rPr>
          <w:color w:val="1A1A1A"/>
          <w:sz w:val="18"/>
          <w:szCs w:val="18"/>
        </w:rPr>
        <w:t xml:space="preserve"> and efficient</w:t>
      </w:r>
      <w:r w:rsidR="00EB6CBD" w:rsidRPr="00EB6CBD">
        <w:rPr>
          <w:color w:val="1A1A1A"/>
          <w:sz w:val="18"/>
          <w:szCs w:val="18"/>
        </w:rPr>
        <w:t xml:space="preserve"> content production</w:t>
      </w:r>
      <w:r w:rsidR="00EB6CBD">
        <w:rPr>
          <w:color w:val="1A1A1A"/>
          <w:sz w:val="18"/>
          <w:szCs w:val="18"/>
        </w:rPr>
        <w:t xml:space="preserve"> </w:t>
      </w:r>
      <w:r w:rsidR="00EB6CBD" w:rsidRPr="00EB6CBD">
        <w:rPr>
          <w:color w:val="1A1A1A"/>
          <w:sz w:val="18"/>
          <w:szCs w:val="18"/>
        </w:rPr>
        <w:t>for millions of students</w:t>
      </w:r>
      <w:r w:rsidR="00B1285D">
        <w:rPr>
          <w:color w:val="1A1A1A"/>
          <w:sz w:val="18"/>
          <w:szCs w:val="18"/>
        </w:rPr>
        <w:t>.</w:t>
      </w:r>
    </w:p>
    <w:p w14:paraId="41E1BDE0" w14:textId="77777777" w:rsidR="003A1491" w:rsidRDefault="003A1491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3A1491">
        <w:rPr>
          <w:color w:val="1A1A1A"/>
          <w:sz w:val="18"/>
          <w:szCs w:val="18"/>
        </w:rPr>
        <w:t>Synthesized 10+ educator interviews and usability tests to validate product strategy and refine feedback workflows.</w:t>
      </w:r>
    </w:p>
    <w:p w14:paraId="5F53D227" w14:textId="789F9BED" w:rsidR="00A93F21" w:rsidRPr="002A6C78" w:rsidRDefault="00A93F21" w:rsidP="002A6C78">
      <w:pPr>
        <w:spacing w:before="18" w:after="18" w:line="240" w:lineRule="auto"/>
        <w:rPr>
          <w:color w:val="1A1A1A"/>
          <w:sz w:val="18"/>
          <w:szCs w:val="18"/>
        </w:rPr>
      </w:pPr>
      <w:r w:rsidRPr="002A6C78">
        <w:rPr>
          <w:color w:val="1A1A1A"/>
          <w:sz w:val="18"/>
          <w:szCs w:val="18"/>
        </w:rPr>
        <w:t>Teacher Dashboard Redesign (Boost Reading)</w:t>
      </w:r>
    </w:p>
    <w:p w14:paraId="241FDC3B" w14:textId="70B7FBA0" w:rsidR="00A93F21" w:rsidRPr="00A93F21" w:rsidRDefault="00A93F21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proofErr w:type="spellStart"/>
      <w:r w:rsidRPr="00A93F21">
        <w:rPr>
          <w:color w:val="1A1A1A"/>
          <w:sz w:val="18"/>
          <w:szCs w:val="18"/>
        </w:rPr>
        <w:t>Analyzed</w:t>
      </w:r>
      <w:proofErr w:type="spellEnd"/>
      <w:r w:rsidRPr="00A93F21">
        <w:rPr>
          <w:color w:val="1A1A1A"/>
          <w:sz w:val="18"/>
          <w:szCs w:val="18"/>
        </w:rPr>
        <w:t xml:space="preserve"> 10+ district churn interviews</w:t>
      </w:r>
      <w:r w:rsidR="00E4246B">
        <w:rPr>
          <w:color w:val="1A1A1A"/>
          <w:sz w:val="18"/>
          <w:szCs w:val="18"/>
        </w:rPr>
        <w:t xml:space="preserve"> </w:t>
      </w:r>
      <w:r w:rsidRPr="00A93F21">
        <w:rPr>
          <w:color w:val="1A1A1A"/>
          <w:sz w:val="18"/>
          <w:szCs w:val="18"/>
        </w:rPr>
        <w:t>to identify key product friction points, uncovering gaps in teacher usability and actionability</w:t>
      </w:r>
      <w:r>
        <w:rPr>
          <w:color w:val="1A1A1A"/>
          <w:sz w:val="18"/>
          <w:szCs w:val="18"/>
        </w:rPr>
        <w:t>.</w:t>
      </w:r>
    </w:p>
    <w:p w14:paraId="4B39B9E7" w14:textId="7654F306" w:rsidR="00E4246B" w:rsidRDefault="00A93F21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E4246B">
        <w:rPr>
          <w:color w:val="1A1A1A"/>
          <w:sz w:val="18"/>
          <w:szCs w:val="18"/>
        </w:rPr>
        <w:t xml:space="preserve">Partnered with UX and stakeholders to redesign the teacher dashboard using Figma, </w:t>
      </w:r>
      <w:r w:rsidR="00E4246B" w:rsidRPr="00E4246B">
        <w:rPr>
          <w:color w:val="1A1A1A"/>
          <w:sz w:val="18"/>
          <w:szCs w:val="18"/>
        </w:rPr>
        <w:t>prioritizing features that improve visibility into student progress and enable actionable next steps for teachers</w:t>
      </w:r>
      <w:r w:rsidR="00E4246B">
        <w:rPr>
          <w:color w:val="1A1A1A"/>
          <w:sz w:val="18"/>
          <w:szCs w:val="18"/>
        </w:rPr>
        <w:t xml:space="preserve"> </w:t>
      </w:r>
      <w:r w:rsidR="00E4246B" w:rsidRPr="00E4246B">
        <w:rPr>
          <w:color w:val="1A1A1A"/>
          <w:sz w:val="18"/>
          <w:szCs w:val="18"/>
        </w:rPr>
        <w:t>based on churn insights</w:t>
      </w:r>
      <w:r w:rsidR="00E4246B">
        <w:rPr>
          <w:color w:val="1A1A1A"/>
          <w:sz w:val="18"/>
          <w:szCs w:val="18"/>
        </w:rPr>
        <w:t>.</w:t>
      </w:r>
    </w:p>
    <w:p w14:paraId="34E00ED1" w14:textId="7B9E2ED1" w:rsidR="00402EA6" w:rsidRPr="00402EA6" w:rsidRDefault="00402EA6" w:rsidP="00402EA6">
      <w:pPr>
        <w:pStyle w:val="ListParagraph"/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402EA6">
        <w:rPr>
          <w:color w:val="1A1A1A"/>
          <w:sz w:val="18"/>
          <w:szCs w:val="18"/>
        </w:rPr>
        <w:t>Generated 30+ design concepts via a “Crazy 8s” workshop, aligning 8+ stakeholders on defining student growth and informing dashboard prioritization.</w:t>
      </w:r>
    </w:p>
    <w:p w14:paraId="475505C9" w14:textId="77777777" w:rsidR="00B1285D" w:rsidRDefault="00A93F21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E4246B">
        <w:rPr>
          <w:color w:val="1A1A1A"/>
          <w:sz w:val="18"/>
          <w:szCs w:val="18"/>
        </w:rPr>
        <w:t>Contributed to feature scoping and sprint planning, aligning redesign efforts with retention and engagement goals.</w:t>
      </w:r>
    </w:p>
    <w:p w14:paraId="3C9BB9B8" w14:textId="77777777" w:rsidR="003A1491" w:rsidRPr="00B1285D" w:rsidRDefault="003A1491" w:rsidP="00F823BA">
      <w:pPr>
        <w:spacing w:before="18" w:after="18" w:line="240" w:lineRule="auto"/>
        <w:ind w:left="360"/>
        <w:rPr>
          <w:color w:val="1A1A1A"/>
          <w:sz w:val="18"/>
          <w:szCs w:val="18"/>
        </w:rPr>
      </w:pPr>
    </w:p>
    <w:p w14:paraId="00000013" w14:textId="54F5ED0A" w:rsidR="00E64ED6" w:rsidRDefault="00000000" w:rsidP="00F823BA">
      <w:pPr>
        <w:tabs>
          <w:tab w:val="right" w:pos="7000"/>
        </w:tabs>
        <w:spacing w:before="8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color w:val="8B7355"/>
          <w:sz w:val="18"/>
          <w:szCs w:val="18"/>
        </w:rPr>
        <w:t xml:space="preserve">Penn Undergrad </w:t>
      </w:r>
      <w:proofErr w:type="gramStart"/>
      <w:r>
        <w:rPr>
          <w:b/>
          <w:bCs/>
          <w:color w:val="8B7355"/>
          <w:sz w:val="18"/>
          <w:szCs w:val="18"/>
        </w:rPr>
        <w:t>Admissions</w:t>
      </w:r>
      <w:r>
        <w:rPr>
          <w:color w:val="1A1A1A"/>
          <w:sz w:val="18"/>
          <w:szCs w:val="18"/>
        </w:rPr>
        <w:t xml:space="preserve">  Graduate</w:t>
      </w:r>
      <w:proofErr w:type="gramEnd"/>
      <w:r>
        <w:rPr>
          <w:color w:val="1A1A1A"/>
          <w:sz w:val="18"/>
          <w:szCs w:val="18"/>
        </w:rPr>
        <w:t xml:space="preserve"> Assistant </w:t>
      </w:r>
      <w:r>
        <w:rPr>
          <w:i/>
          <w:iCs/>
          <w:color w:val="666666"/>
          <w:sz w:val="15"/>
          <w:szCs w:val="15"/>
        </w:rPr>
        <w:t>Aug 2024 – Dec 2025</w:t>
      </w:r>
      <w:r w:rsidR="00CA33BA">
        <w:rPr>
          <w:i/>
          <w:iCs/>
          <w:color w:val="666666"/>
          <w:sz w:val="15"/>
          <w:szCs w:val="15"/>
        </w:rPr>
        <w:t xml:space="preserve"> | Philadelphia, PA</w:t>
      </w:r>
    </w:p>
    <w:p w14:paraId="2AF26483" w14:textId="77777777" w:rsidR="00F823BA" w:rsidRDefault="00866B70" w:rsidP="00F823BA">
      <w:pPr>
        <w:numPr>
          <w:ilvl w:val="0"/>
          <w:numId w:val="1"/>
        </w:numPr>
        <w:spacing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66B70">
        <w:rPr>
          <w:color w:val="1A1A1A"/>
          <w:sz w:val="18"/>
          <w:szCs w:val="18"/>
        </w:rPr>
        <w:t>Built and launched a 5-module college readiness product (28 lessons)</w:t>
      </w:r>
      <w:r>
        <w:rPr>
          <w:color w:val="1A1A1A"/>
          <w:sz w:val="18"/>
          <w:szCs w:val="18"/>
        </w:rPr>
        <w:t xml:space="preserve"> “College App Classroom” </w:t>
      </w:r>
      <w:r w:rsidR="003A1491">
        <w:rPr>
          <w:color w:val="1A1A1A"/>
          <w:sz w:val="18"/>
          <w:szCs w:val="18"/>
        </w:rPr>
        <w:t>via</w:t>
      </w:r>
      <w:r>
        <w:rPr>
          <w:color w:val="1A1A1A"/>
          <w:sz w:val="18"/>
          <w:szCs w:val="18"/>
        </w:rPr>
        <w:t xml:space="preserve"> Google Suites and web</w:t>
      </w:r>
      <w:r w:rsidRPr="00866B70">
        <w:rPr>
          <w:color w:val="1A1A1A"/>
          <w:sz w:val="18"/>
          <w:szCs w:val="18"/>
        </w:rPr>
        <w:t xml:space="preserve"> </w:t>
      </w:r>
      <w:r w:rsidR="00BC6AAF">
        <w:rPr>
          <w:color w:val="1A1A1A"/>
          <w:sz w:val="18"/>
          <w:szCs w:val="18"/>
        </w:rPr>
        <w:t xml:space="preserve">development </w:t>
      </w:r>
      <w:r w:rsidR="00D5208B" w:rsidRPr="00D5208B">
        <w:rPr>
          <w:color w:val="1A1A1A"/>
          <w:sz w:val="18"/>
          <w:szCs w:val="18"/>
        </w:rPr>
        <w:t xml:space="preserve">across </w:t>
      </w:r>
      <w:r w:rsidR="00D5208B">
        <w:rPr>
          <w:color w:val="1A1A1A"/>
          <w:sz w:val="18"/>
          <w:szCs w:val="18"/>
        </w:rPr>
        <w:t>10+</w:t>
      </w:r>
      <w:r w:rsidR="00D5208B" w:rsidRPr="00D5208B">
        <w:rPr>
          <w:color w:val="1A1A1A"/>
          <w:sz w:val="18"/>
          <w:szCs w:val="18"/>
        </w:rPr>
        <w:t xml:space="preserve"> partner schools</w:t>
      </w:r>
      <w:r w:rsidR="003A1491">
        <w:rPr>
          <w:color w:val="1A1A1A"/>
          <w:sz w:val="18"/>
          <w:szCs w:val="18"/>
        </w:rPr>
        <w:t xml:space="preserve"> in both</w:t>
      </w:r>
      <w:r w:rsidR="00D5208B">
        <w:rPr>
          <w:color w:val="1A1A1A"/>
          <w:sz w:val="18"/>
          <w:szCs w:val="18"/>
        </w:rPr>
        <w:t xml:space="preserve"> </w:t>
      </w:r>
      <w:r w:rsidRPr="00866B70">
        <w:rPr>
          <w:color w:val="1A1A1A"/>
          <w:sz w:val="18"/>
          <w:szCs w:val="18"/>
        </w:rPr>
        <w:t>in-person and remote settings</w:t>
      </w:r>
      <w:r w:rsidR="00D5208B">
        <w:rPr>
          <w:color w:val="1A1A1A"/>
          <w:sz w:val="18"/>
          <w:szCs w:val="18"/>
        </w:rPr>
        <w:t>, impacting over 400 students</w:t>
      </w:r>
      <w:r>
        <w:rPr>
          <w:color w:val="1A1A1A"/>
          <w:sz w:val="18"/>
          <w:szCs w:val="18"/>
        </w:rPr>
        <w:t>.</w:t>
      </w:r>
    </w:p>
    <w:p w14:paraId="02DF9F9B" w14:textId="20C46F66" w:rsidR="00E4246B" w:rsidRPr="00F823BA" w:rsidRDefault="00AD2A94" w:rsidP="00F823BA">
      <w:pPr>
        <w:numPr>
          <w:ilvl w:val="0"/>
          <w:numId w:val="1"/>
        </w:numPr>
        <w:spacing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823BA">
        <w:rPr>
          <w:color w:val="1A1A1A"/>
          <w:sz w:val="18"/>
          <w:szCs w:val="18"/>
        </w:rPr>
        <w:t>Analyzed</w:t>
      </w:r>
      <w:proofErr w:type="spellEnd"/>
      <w:r w:rsidRPr="00F823BA">
        <w:rPr>
          <w:color w:val="1A1A1A"/>
          <w:sz w:val="18"/>
          <w:szCs w:val="18"/>
        </w:rPr>
        <w:t xml:space="preserve"> 300+ survey responses and 10 focus groups using Qualtrics, prioritizing features </w:t>
      </w:r>
      <w:r w:rsidR="00BC6AAF" w:rsidRPr="00F823BA">
        <w:rPr>
          <w:color w:val="1A1A1A"/>
          <w:sz w:val="18"/>
          <w:szCs w:val="18"/>
        </w:rPr>
        <w:t>with</w:t>
      </w:r>
      <w:r w:rsidRPr="00F823BA">
        <w:rPr>
          <w:color w:val="1A1A1A"/>
          <w:sz w:val="18"/>
          <w:szCs w:val="18"/>
        </w:rPr>
        <w:t xml:space="preserve"> value-effort framework</w:t>
      </w:r>
      <w:r w:rsidR="00E4246B" w:rsidRPr="00F823BA">
        <w:rPr>
          <w:color w:val="1A1A1A"/>
          <w:sz w:val="18"/>
          <w:szCs w:val="18"/>
        </w:rPr>
        <w:t>.</w:t>
      </w:r>
    </w:p>
    <w:p w14:paraId="3954593F" w14:textId="1C31FCBA" w:rsidR="00AD2A94" w:rsidRPr="000B7DFD" w:rsidRDefault="00E4246B" w:rsidP="00F823BA">
      <w:pPr>
        <w:numPr>
          <w:ilvl w:val="0"/>
          <w:numId w:val="1"/>
        </w:numPr>
        <w:spacing w:after="40" w:line="240" w:lineRule="auto"/>
        <w:rPr>
          <w:rFonts w:eastAsia="Times New Roman"/>
          <w:sz w:val="20"/>
          <w:szCs w:val="20"/>
        </w:rPr>
      </w:pPr>
      <w:r w:rsidRPr="000B7DFD">
        <w:rPr>
          <w:rFonts w:eastAsia="Times New Roman"/>
          <w:sz w:val="18"/>
          <w:szCs w:val="18"/>
        </w:rPr>
        <w:t>T</w:t>
      </w:r>
      <w:r w:rsidR="00AD2A94" w:rsidRPr="000B7DFD">
        <w:rPr>
          <w:color w:val="1A1A1A"/>
          <w:sz w:val="18"/>
          <w:szCs w:val="18"/>
        </w:rPr>
        <w:t>ranslat</w:t>
      </w:r>
      <w:r w:rsidRPr="000B7DFD">
        <w:rPr>
          <w:color w:val="1A1A1A"/>
          <w:sz w:val="18"/>
          <w:szCs w:val="18"/>
        </w:rPr>
        <w:t>ed</w:t>
      </w:r>
      <w:r w:rsidR="00AD2A94" w:rsidRPr="000B7DFD">
        <w:rPr>
          <w:color w:val="1A1A1A"/>
          <w:sz w:val="18"/>
          <w:szCs w:val="18"/>
        </w:rPr>
        <w:t xml:space="preserve"> user insights into product improvements (e.g., gamified checks for understanding, website usability), enhancing engagement and accessibility in both in-class and remote formats.</w:t>
      </w:r>
    </w:p>
    <w:p w14:paraId="00000017" w14:textId="04F96646" w:rsidR="00E64ED6" w:rsidRPr="00AD2A94" w:rsidRDefault="00AD2A94" w:rsidP="00F823BA">
      <w:pPr>
        <w:numPr>
          <w:ilvl w:val="0"/>
          <w:numId w:val="1"/>
        </w:numPr>
        <w:spacing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7DFD">
        <w:rPr>
          <w:color w:val="1A1A1A"/>
          <w:sz w:val="18"/>
          <w:szCs w:val="18"/>
        </w:rPr>
        <w:t>Led cross-functional coordination</w:t>
      </w:r>
      <w:r w:rsidRPr="00AD2A94">
        <w:rPr>
          <w:color w:val="1A1A1A"/>
          <w:sz w:val="18"/>
          <w:szCs w:val="18"/>
        </w:rPr>
        <w:t xml:space="preserve"> across design, outreach, and nonprofit partners, ensuring on-time delivery and scalable implementation across schools</w:t>
      </w:r>
      <w:r>
        <w:rPr>
          <w:color w:val="1A1A1A"/>
          <w:sz w:val="18"/>
          <w:szCs w:val="18"/>
        </w:rPr>
        <w:t>.</w:t>
      </w:r>
    </w:p>
    <w:p w14:paraId="21B99BB6" w14:textId="77777777" w:rsidR="00AD2A94" w:rsidRPr="00AF4E87" w:rsidRDefault="00AD2A94" w:rsidP="00F823BA">
      <w:pPr>
        <w:spacing w:after="40" w:line="240" w:lineRule="auto"/>
        <w:ind w:left="360"/>
        <w:rPr>
          <w:rFonts w:eastAsia="Times New Roman"/>
          <w:sz w:val="18"/>
          <w:szCs w:val="18"/>
        </w:rPr>
      </w:pPr>
    </w:p>
    <w:p w14:paraId="00000018" w14:textId="513D8102" w:rsidR="00E64ED6" w:rsidRDefault="00A93F21" w:rsidP="00F823BA">
      <w:pPr>
        <w:tabs>
          <w:tab w:val="right" w:pos="7000"/>
        </w:tabs>
        <w:spacing w:before="8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93F21">
        <w:rPr>
          <w:b/>
          <w:bCs/>
          <w:color w:val="8B7355"/>
          <w:sz w:val="18"/>
          <w:szCs w:val="18"/>
        </w:rPr>
        <w:t>Journey Sparks (</w:t>
      </w:r>
      <w:proofErr w:type="spellStart"/>
      <w:r w:rsidRPr="00A93F21">
        <w:rPr>
          <w:b/>
          <w:bCs/>
          <w:color w:val="8B7355"/>
          <w:sz w:val="18"/>
          <w:szCs w:val="18"/>
        </w:rPr>
        <w:t>Vivra</w:t>
      </w:r>
      <w:proofErr w:type="spellEnd"/>
      <w:r w:rsidRPr="00A93F21">
        <w:rPr>
          <w:b/>
          <w:bCs/>
          <w:color w:val="8B7355"/>
          <w:sz w:val="18"/>
          <w:szCs w:val="18"/>
        </w:rPr>
        <w:t>, Inc.)</w:t>
      </w:r>
      <w:r>
        <w:rPr>
          <w:color w:val="1A1A1A"/>
          <w:sz w:val="18"/>
          <w:szCs w:val="18"/>
        </w:rPr>
        <w:t xml:space="preserve">  Founder &amp; Product Manager </w:t>
      </w:r>
      <w:r>
        <w:rPr>
          <w:i/>
          <w:iCs/>
          <w:color w:val="666666"/>
          <w:sz w:val="15"/>
          <w:szCs w:val="15"/>
        </w:rPr>
        <w:t>Sep 2025 – Present</w:t>
      </w:r>
      <w:r w:rsidR="00CA33BA">
        <w:rPr>
          <w:i/>
          <w:iCs/>
          <w:color w:val="666666"/>
          <w:sz w:val="15"/>
          <w:szCs w:val="15"/>
        </w:rPr>
        <w:t xml:space="preserve"> | Philadelphia, PA</w:t>
      </w:r>
    </w:p>
    <w:p w14:paraId="60B4CE32" w14:textId="615F9CDC" w:rsidR="00AD2A94" w:rsidRDefault="00AD2A94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AD2A94">
        <w:rPr>
          <w:color w:val="1A1A1A"/>
          <w:sz w:val="18"/>
          <w:szCs w:val="18"/>
        </w:rPr>
        <w:t xml:space="preserve">Built and launched </w:t>
      </w:r>
      <w:r w:rsidR="00A93F21">
        <w:rPr>
          <w:color w:val="1A1A1A"/>
          <w:sz w:val="18"/>
          <w:szCs w:val="18"/>
        </w:rPr>
        <w:t xml:space="preserve">MVP of </w:t>
      </w:r>
      <w:r w:rsidRPr="00AD2A94">
        <w:rPr>
          <w:color w:val="1A1A1A"/>
          <w:sz w:val="18"/>
          <w:szCs w:val="18"/>
        </w:rPr>
        <w:t xml:space="preserve">an AI-powered learning </w:t>
      </w:r>
      <w:r w:rsidR="00402EA6">
        <w:rPr>
          <w:color w:val="1A1A1A"/>
          <w:sz w:val="18"/>
          <w:szCs w:val="18"/>
        </w:rPr>
        <w:t>web-</w:t>
      </w:r>
      <w:r w:rsidRPr="00AD2A94">
        <w:rPr>
          <w:color w:val="1A1A1A"/>
          <w:sz w:val="18"/>
          <w:szCs w:val="18"/>
        </w:rPr>
        <w:t>app (“Journey Sparks”) in 4 weeks</w:t>
      </w:r>
      <w:r w:rsidR="00CA33BA" w:rsidRPr="00AD2A94">
        <w:rPr>
          <w:color w:val="1A1A1A"/>
          <w:sz w:val="18"/>
          <w:szCs w:val="18"/>
        </w:rPr>
        <w:t xml:space="preserve"> </w:t>
      </w:r>
      <w:r w:rsidRPr="00AD2A94">
        <w:rPr>
          <w:color w:val="1A1A1A"/>
          <w:sz w:val="18"/>
          <w:szCs w:val="18"/>
        </w:rPr>
        <w:t>using Cursor AI and Figma</w:t>
      </w:r>
      <w:r w:rsidR="003A1491">
        <w:rPr>
          <w:color w:val="1A1A1A"/>
          <w:sz w:val="18"/>
          <w:szCs w:val="18"/>
        </w:rPr>
        <w:t xml:space="preserve"> with 3+ major iteration cycles</w:t>
      </w:r>
      <w:r w:rsidRPr="00AD2A94">
        <w:rPr>
          <w:color w:val="1A1A1A"/>
          <w:sz w:val="18"/>
          <w:szCs w:val="18"/>
        </w:rPr>
        <w:t xml:space="preserve">, transforming daily physical exploration into </w:t>
      </w:r>
      <w:r>
        <w:rPr>
          <w:color w:val="1A1A1A"/>
          <w:sz w:val="18"/>
          <w:szCs w:val="18"/>
        </w:rPr>
        <w:t xml:space="preserve">20-minute </w:t>
      </w:r>
      <w:r w:rsidRPr="00AD2A94">
        <w:rPr>
          <w:color w:val="1A1A1A"/>
          <w:sz w:val="18"/>
          <w:szCs w:val="18"/>
        </w:rPr>
        <w:t xml:space="preserve">personalized </w:t>
      </w:r>
      <w:r>
        <w:rPr>
          <w:color w:val="1A1A1A"/>
          <w:sz w:val="18"/>
          <w:szCs w:val="18"/>
        </w:rPr>
        <w:t xml:space="preserve">curiosity-driven </w:t>
      </w:r>
      <w:r w:rsidRPr="00AD2A94">
        <w:rPr>
          <w:color w:val="1A1A1A"/>
          <w:sz w:val="18"/>
          <w:szCs w:val="18"/>
        </w:rPr>
        <w:t>learning experiences</w:t>
      </w:r>
      <w:r>
        <w:rPr>
          <w:color w:val="1A1A1A"/>
          <w:sz w:val="18"/>
          <w:szCs w:val="18"/>
        </w:rPr>
        <w:t>.</w:t>
      </w:r>
      <w:r w:rsidRPr="00AD2A94">
        <w:rPr>
          <w:color w:val="1A1A1A"/>
          <w:sz w:val="18"/>
          <w:szCs w:val="18"/>
        </w:rPr>
        <w:t xml:space="preserve"> </w:t>
      </w:r>
    </w:p>
    <w:p w14:paraId="56332FE5" w14:textId="7C6B693E" w:rsidR="00AD2A94" w:rsidRDefault="00AD2A94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AD2A94">
        <w:rPr>
          <w:color w:val="1A1A1A"/>
          <w:sz w:val="18"/>
          <w:szCs w:val="18"/>
        </w:rPr>
        <w:t>De</w:t>
      </w:r>
      <w:r w:rsidR="00A93F21">
        <w:rPr>
          <w:color w:val="1A1A1A"/>
          <w:sz w:val="18"/>
          <w:szCs w:val="18"/>
        </w:rPr>
        <w:t xml:space="preserve">veloped </w:t>
      </w:r>
      <w:r w:rsidRPr="00AD2A94">
        <w:rPr>
          <w:color w:val="1A1A1A"/>
          <w:sz w:val="18"/>
          <w:szCs w:val="18"/>
        </w:rPr>
        <w:t xml:space="preserve">personalization system using Gemini API </w:t>
      </w:r>
      <w:r w:rsidR="00A93F21">
        <w:rPr>
          <w:color w:val="1A1A1A"/>
          <w:sz w:val="18"/>
          <w:szCs w:val="18"/>
        </w:rPr>
        <w:t xml:space="preserve">and </w:t>
      </w:r>
      <w:r w:rsidRPr="00AD2A94">
        <w:rPr>
          <w:color w:val="1A1A1A"/>
          <w:sz w:val="18"/>
          <w:szCs w:val="18"/>
        </w:rPr>
        <w:t>prompt logic, increasing early user engagement and retention</w:t>
      </w:r>
      <w:r>
        <w:rPr>
          <w:color w:val="1A1A1A"/>
          <w:sz w:val="18"/>
          <w:szCs w:val="18"/>
        </w:rPr>
        <w:t>.</w:t>
      </w:r>
    </w:p>
    <w:p w14:paraId="448381F1" w14:textId="1802D78A" w:rsidR="00AD2A94" w:rsidRDefault="00AD2A94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AD2A94">
        <w:rPr>
          <w:color w:val="1A1A1A"/>
          <w:sz w:val="18"/>
          <w:szCs w:val="18"/>
        </w:rPr>
        <w:t>Ran rapid user testing with 10+ users, identifying</w:t>
      </w:r>
      <w:r w:rsidR="00A93F21">
        <w:rPr>
          <w:color w:val="1A1A1A"/>
          <w:sz w:val="18"/>
          <w:szCs w:val="18"/>
        </w:rPr>
        <w:t xml:space="preserve"> onboarding and engagement</w:t>
      </w:r>
      <w:r w:rsidRPr="00AD2A94">
        <w:rPr>
          <w:color w:val="1A1A1A"/>
          <w:sz w:val="18"/>
          <w:szCs w:val="18"/>
        </w:rPr>
        <w:t xml:space="preserve"> friction points and iterating on </w:t>
      </w:r>
      <w:r w:rsidR="00A93F21">
        <w:rPr>
          <w:color w:val="1A1A1A"/>
          <w:sz w:val="18"/>
          <w:szCs w:val="18"/>
        </w:rPr>
        <w:t>user experiences</w:t>
      </w:r>
      <w:r>
        <w:rPr>
          <w:color w:val="1A1A1A"/>
          <w:sz w:val="18"/>
          <w:szCs w:val="18"/>
        </w:rPr>
        <w:t>.</w:t>
      </w:r>
    </w:p>
    <w:p w14:paraId="0000001D" w14:textId="18A19D0E" w:rsidR="00E64ED6" w:rsidRDefault="00AD2A94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AD2A94">
        <w:rPr>
          <w:color w:val="1A1A1A"/>
          <w:sz w:val="18"/>
          <w:szCs w:val="18"/>
        </w:rPr>
        <w:t>Defined product roadmap and prioritized</w:t>
      </w:r>
      <w:r w:rsidR="00D5208B">
        <w:rPr>
          <w:color w:val="1A1A1A"/>
          <w:sz w:val="18"/>
          <w:szCs w:val="18"/>
        </w:rPr>
        <w:t xml:space="preserve"> and built 5 core </w:t>
      </w:r>
      <w:r w:rsidRPr="00AD2A94">
        <w:rPr>
          <w:color w:val="1A1A1A"/>
          <w:sz w:val="18"/>
          <w:szCs w:val="18"/>
        </w:rPr>
        <w:t>features (personalization,</w:t>
      </w:r>
      <w:r w:rsidR="00122BCB">
        <w:rPr>
          <w:color w:val="1A1A1A"/>
          <w:sz w:val="18"/>
          <w:szCs w:val="18"/>
        </w:rPr>
        <w:t xml:space="preserve"> onboarding,</w:t>
      </w:r>
      <w:r w:rsidRPr="00AD2A94">
        <w:rPr>
          <w:color w:val="1A1A1A"/>
          <w:sz w:val="18"/>
          <w:szCs w:val="18"/>
        </w:rPr>
        <w:t xml:space="preserve"> location-awareness, </w:t>
      </w:r>
      <w:r w:rsidR="00122BCB">
        <w:rPr>
          <w:color w:val="1A1A1A"/>
          <w:sz w:val="18"/>
          <w:szCs w:val="18"/>
        </w:rPr>
        <w:t>progress</w:t>
      </w:r>
      <w:r w:rsidRPr="00AD2A94">
        <w:rPr>
          <w:color w:val="1A1A1A"/>
          <w:sz w:val="18"/>
          <w:szCs w:val="18"/>
        </w:rPr>
        <w:t xml:space="preserve"> </w:t>
      </w:r>
      <w:r w:rsidR="00122BCB">
        <w:rPr>
          <w:color w:val="1A1A1A"/>
          <w:sz w:val="18"/>
          <w:szCs w:val="18"/>
        </w:rPr>
        <w:t>tracking with data storage</w:t>
      </w:r>
      <w:r w:rsidRPr="00AD2A94">
        <w:rPr>
          <w:color w:val="1A1A1A"/>
          <w:sz w:val="18"/>
          <w:szCs w:val="18"/>
        </w:rPr>
        <w:t xml:space="preserve">) </w:t>
      </w:r>
      <w:r w:rsidR="00E4246B">
        <w:rPr>
          <w:color w:val="1A1A1A"/>
          <w:sz w:val="18"/>
          <w:szCs w:val="18"/>
        </w:rPr>
        <w:t xml:space="preserve">based on </w:t>
      </w:r>
      <w:r w:rsidRPr="00AD2A94">
        <w:rPr>
          <w:color w:val="1A1A1A"/>
          <w:sz w:val="18"/>
          <w:szCs w:val="18"/>
        </w:rPr>
        <w:t>user value and technical feasibility</w:t>
      </w:r>
      <w:r>
        <w:rPr>
          <w:color w:val="1A1A1A"/>
          <w:sz w:val="18"/>
          <w:szCs w:val="18"/>
        </w:rPr>
        <w:t>.</w:t>
      </w:r>
    </w:p>
    <w:p w14:paraId="2EDBF933" w14:textId="77777777" w:rsidR="00E4246B" w:rsidRPr="00AD2A94" w:rsidRDefault="00E4246B" w:rsidP="00F823BA">
      <w:pPr>
        <w:spacing w:before="18" w:after="18" w:line="240" w:lineRule="auto"/>
        <w:ind w:left="360"/>
        <w:rPr>
          <w:color w:val="1A1A1A"/>
          <w:sz w:val="18"/>
          <w:szCs w:val="18"/>
        </w:rPr>
      </w:pPr>
    </w:p>
    <w:p w14:paraId="0000001E" w14:textId="29E30BF6" w:rsidR="00E64ED6" w:rsidRDefault="00000000" w:rsidP="00F823BA">
      <w:pPr>
        <w:tabs>
          <w:tab w:val="right" w:pos="7000"/>
        </w:tabs>
        <w:spacing w:before="80" w:after="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b/>
          <w:bCs/>
          <w:color w:val="8B7355"/>
          <w:sz w:val="18"/>
          <w:szCs w:val="18"/>
        </w:rPr>
        <w:t>Corgan</w:t>
      </w:r>
      <w:r>
        <w:rPr>
          <w:color w:val="1A1A1A"/>
          <w:sz w:val="18"/>
          <w:szCs w:val="18"/>
        </w:rPr>
        <w:t xml:space="preserve">  Project</w:t>
      </w:r>
      <w:proofErr w:type="gramEnd"/>
      <w:r>
        <w:rPr>
          <w:color w:val="1A1A1A"/>
          <w:sz w:val="18"/>
          <w:szCs w:val="18"/>
        </w:rPr>
        <w:t xml:space="preserve"> Coordinator </w:t>
      </w:r>
      <w:r>
        <w:rPr>
          <w:i/>
          <w:iCs/>
          <w:color w:val="666666"/>
          <w:sz w:val="15"/>
          <w:szCs w:val="15"/>
        </w:rPr>
        <w:t>Jul 2021 – May 2024</w:t>
      </w:r>
      <w:r w:rsidR="00CA33BA">
        <w:rPr>
          <w:i/>
          <w:iCs/>
          <w:color w:val="666666"/>
          <w:sz w:val="15"/>
          <w:szCs w:val="15"/>
        </w:rPr>
        <w:t xml:space="preserve"> | Dallas, TX</w:t>
      </w:r>
    </w:p>
    <w:p w14:paraId="66BCF7AC" w14:textId="77777777" w:rsidR="00F823BA" w:rsidRDefault="00AD2A94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AD2A94">
        <w:rPr>
          <w:color w:val="1A1A1A"/>
          <w:sz w:val="18"/>
          <w:szCs w:val="18"/>
        </w:rPr>
        <w:t>Led end-to-end delivery of 10+ complex projects and supported 50</w:t>
      </w:r>
      <w:r w:rsidR="000B7DFD">
        <w:rPr>
          <w:color w:val="1A1A1A"/>
          <w:sz w:val="18"/>
          <w:szCs w:val="18"/>
        </w:rPr>
        <w:t xml:space="preserve"> more</w:t>
      </w:r>
      <w:r w:rsidRPr="00AD2A94">
        <w:rPr>
          <w:color w:val="1A1A1A"/>
          <w:sz w:val="18"/>
          <w:szCs w:val="18"/>
        </w:rPr>
        <w:t>, coordinating across clients, engineers, and contractors in high-stakes environments</w:t>
      </w:r>
      <w:r>
        <w:rPr>
          <w:color w:val="1A1A1A"/>
          <w:sz w:val="18"/>
          <w:szCs w:val="18"/>
        </w:rPr>
        <w:t>.</w:t>
      </w:r>
      <w:r w:rsidRPr="00AD2A94">
        <w:rPr>
          <w:color w:val="1A1A1A"/>
          <w:sz w:val="18"/>
          <w:szCs w:val="18"/>
        </w:rPr>
        <w:t xml:space="preserve"> </w:t>
      </w:r>
    </w:p>
    <w:p w14:paraId="6343BFFC" w14:textId="6633A7E5" w:rsidR="00AD2A94" w:rsidRPr="00F823BA" w:rsidRDefault="00AD2A94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F823BA">
        <w:rPr>
          <w:color w:val="1A1A1A"/>
          <w:sz w:val="18"/>
          <w:szCs w:val="18"/>
        </w:rPr>
        <w:t>Managed multi-month to multi-year timelines across concurrent projects, balancing scope, risk, and resource constraints.</w:t>
      </w:r>
    </w:p>
    <w:p w14:paraId="1013E6B0" w14:textId="24601FD5" w:rsidR="00E4246B" w:rsidRDefault="00000000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E4246B">
        <w:rPr>
          <w:color w:val="1A1A1A"/>
          <w:sz w:val="18"/>
          <w:szCs w:val="18"/>
        </w:rPr>
        <w:t xml:space="preserve">Drove stakeholder alignment through clear communication, documentation, and visual deliverables, </w:t>
      </w:r>
      <w:r w:rsidR="00E4246B" w:rsidRPr="00E4246B">
        <w:rPr>
          <w:color w:val="1A1A1A"/>
          <w:sz w:val="18"/>
          <w:szCs w:val="18"/>
        </w:rPr>
        <w:t>translat</w:t>
      </w:r>
      <w:r w:rsidR="003A1491">
        <w:rPr>
          <w:color w:val="1A1A1A"/>
          <w:sz w:val="18"/>
          <w:szCs w:val="18"/>
        </w:rPr>
        <w:t>ing</w:t>
      </w:r>
      <w:r w:rsidR="00E4246B" w:rsidRPr="00E4246B">
        <w:rPr>
          <w:color w:val="1A1A1A"/>
          <w:sz w:val="18"/>
          <w:szCs w:val="18"/>
        </w:rPr>
        <w:t xml:space="preserve"> ambiguous client needs into structured plans, aligning technical feasibility, user experience, and business priorities</w:t>
      </w:r>
      <w:r w:rsidR="00E4246B">
        <w:rPr>
          <w:color w:val="1A1A1A"/>
          <w:sz w:val="18"/>
          <w:szCs w:val="18"/>
        </w:rPr>
        <w:t>.</w:t>
      </w:r>
    </w:p>
    <w:p w14:paraId="00000023" w14:textId="3ABAE751" w:rsidR="00E64ED6" w:rsidRPr="00E4246B" w:rsidRDefault="00AD2A94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E4246B">
        <w:rPr>
          <w:color w:val="1A1A1A"/>
          <w:sz w:val="18"/>
          <w:szCs w:val="18"/>
        </w:rPr>
        <w:t>Improved team workflows by identifying inefficiencies and implementing process changes, contributing to ~30% of team revenue and achieving ~90% design approval rates</w:t>
      </w:r>
      <w:r w:rsidR="00814AF7">
        <w:rPr>
          <w:color w:val="1A1A1A"/>
          <w:sz w:val="18"/>
          <w:szCs w:val="18"/>
        </w:rPr>
        <w:t>.</w:t>
      </w:r>
    </w:p>
    <w:p w14:paraId="34AC95BE" w14:textId="77777777" w:rsidR="00AD2A94" w:rsidRPr="00AD2A94" w:rsidRDefault="00AD2A94" w:rsidP="00F823BA">
      <w:pPr>
        <w:spacing w:before="18" w:after="18" w:line="240" w:lineRule="auto"/>
        <w:ind w:left="160"/>
        <w:rPr>
          <w:color w:val="1A1A1A"/>
          <w:sz w:val="18"/>
          <w:szCs w:val="18"/>
        </w:rPr>
      </w:pPr>
    </w:p>
    <w:p w14:paraId="1F7EB812" w14:textId="562823CB" w:rsidR="00CA33BA" w:rsidRPr="00CA33BA" w:rsidRDefault="00CA33BA" w:rsidP="00F823BA">
      <w:pPr>
        <w:pBdr>
          <w:bottom w:val="single" w:sz="6" w:space="1" w:color="8B7355"/>
        </w:pBdr>
        <w:spacing w:before="10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>Skills &amp; Domains</w:t>
      </w:r>
    </w:p>
    <w:p w14:paraId="214E38CA" w14:textId="7B6AFC71" w:rsidR="00B1285D" w:rsidRPr="00B1285D" w:rsidRDefault="00B1285D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B1285D">
        <w:rPr>
          <w:color w:val="1A1A1A"/>
          <w:sz w:val="18"/>
          <w:szCs w:val="18"/>
        </w:rPr>
        <w:t xml:space="preserve">Tools: Figma, </w:t>
      </w:r>
      <w:proofErr w:type="spellStart"/>
      <w:r w:rsidRPr="00B1285D">
        <w:rPr>
          <w:color w:val="1A1A1A"/>
          <w:sz w:val="18"/>
          <w:szCs w:val="18"/>
        </w:rPr>
        <w:t>FigJam</w:t>
      </w:r>
      <w:proofErr w:type="spellEnd"/>
      <w:r w:rsidRPr="00B1285D">
        <w:rPr>
          <w:color w:val="1A1A1A"/>
          <w:sz w:val="18"/>
          <w:szCs w:val="18"/>
        </w:rPr>
        <w:t>, Miro, Jira, Notion, Google Analytics, Tableau, Qualtrics</w:t>
      </w:r>
      <w:r>
        <w:rPr>
          <w:color w:val="1A1A1A"/>
          <w:sz w:val="18"/>
          <w:szCs w:val="18"/>
        </w:rPr>
        <w:t>, SQL</w:t>
      </w:r>
    </w:p>
    <w:p w14:paraId="0AEB3C1C" w14:textId="4B265942" w:rsidR="00B1285D" w:rsidRPr="00B1285D" w:rsidRDefault="00B1285D" w:rsidP="00F823BA">
      <w:pPr>
        <w:numPr>
          <w:ilvl w:val="0"/>
          <w:numId w:val="1"/>
        </w:numPr>
        <w:spacing w:before="18" w:after="18" w:line="240" w:lineRule="auto"/>
        <w:rPr>
          <w:color w:val="1A1A1A"/>
          <w:sz w:val="18"/>
          <w:szCs w:val="18"/>
        </w:rPr>
      </w:pPr>
      <w:r w:rsidRPr="00B1285D">
        <w:rPr>
          <w:color w:val="1A1A1A"/>
          <w:sz w:val="18"/>
          <w:szCs w:val="18"/>
        </w:rPr>
        <w:t>Technical: HTML/CSS/JavaScript, Firebase, Gemini API</w:t>
      </w:r>
      <w:r>
        <w:rPr>
          <w:color w:val="1A1A1A"/>
          <w:sz w:val="18"/>
          <w:szCs w:val="18"/>
        </w:rPr>
        <w:t xml:space="preserve">, </w:t>
      </w:r>
      <w:r w:rsidRPr="00B1285D">
        <w:rPr>
          <w:color w:val="1A1A1A"/>
          <w:sz w:val="18"/>
          <w:szCs w:val="18"/>
        </w:rPr>
        <w:t>AI-assisted development (Cursor, Claude Code, Gemini)</w:t>
      </w:r>
    </w:p>
    <w:p w14:paraId="0000002A" w14:textId="4D76EFAC" w:rsidR="00E64ED6" w:rsidRPr="00B236FC" w:rsidRDefault="00B1285D" w:rsidP="00F823BA">
      <w:pPr>
        <w:numPr>
          <w:ilvl w:val="0"/>
          <w:numId w:val="1"/>
        </w:numPr>
        <w:spacing w:before="18" w:after="18" w:line="240" w:lineRule="auto"/>
        <w:rPr>
          <w:b/>
          <w:bCs/>
          <w:color w:val="1A1A1A"/>
          <w:sz w:val="20"/>
          <w:szCs w:val="20"/>
        </w:rPr>
      </w:pPr>
      <w:r w:rsidRPr="00B1285D">
        <w:rPr>
          <w:color w:val="1A1A1A"/>
          <w:sz w:val="18"/>
          <w:szCs w:val="18"/>
        </w:rPr>
        <w:t xml:space="preserve">Domains: EdTech, Architecture/Construction </w:t>
      </w:r>
      <w:r>
        <w:rPr>
          <w:color w:val="1A1A1A"/>
          <w:sz w:val="18"/>
          <w:szCs w:val="18"/>
        </w:rPr>
        <w:t>Tech</w:t>
      </w:r>
      <w:r w:rsidRPr="00AD2A94">
        <w:rPr>
          <w:color w:val="1A1A1A"/>
          <w:sz w:val="18"/>
          <w:szCs w:val="18"/>
        </w:rPr>
        <w:t xml:space="preserve"> </w:t>
      </w:r>
    </w:p>
    <w:sectPr w:rsidR="00E64ED6" w:rsidRPr="00B236FC" w:rsidSect="00FC6F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720" w:bottom="432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DB47F" w14:textId="77777777" w:rsidR="00A03637" w:rsidRDefault="00A03637" w:rsidP="00C75F4A">
      <w:pPr>
        <w:spacing w:line="240" w:lineRule="auto"/>
      </w:pPr>
      <w:r>
        <w:separator/>
      </w:r>
    </w:p>
  </w:endnote>
  <w:endnote w:type="continuationSeparator" w:id="0">
    <w:p w14:paraId="56D1068E" w14:textId="77777777" w:rsidR="00A03637" w:rsidRDefault="00A03637" w:rsidP="00C75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0763F50-F9DF-B74F-ABC8-7164985639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D65458A-B0B2-344D-8338-C17E1562E9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855CA207-14D7-0143-9EC0-54AFBDB8B68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DA5675FF-BF31-5549-9FF2-6A8366AD2C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74B7485B-3E1D-2448-8415-DE87E4E74BF2}"/>
    <w:embedBold r:id="rId6" w:fontKey="{C36536AA-D832-1C43-9B73-635D75A8E6A4}"/>
    <w:embedItalic r:id="rId7" w:fontKey="{AD1770B7-62B0-C04B-86D3-BF49A44B2B3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482F81E-7F4E-4E4F-960E-C20165BBB1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34EB19D-D7F9-5F4F-AE90-306BE5D2AD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71816" w14:textId="77777777" w:rsidR="007C6A6F" w:rsidRDefault="007C6A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C911B" w14:textId="77777777" w:rsidR="007C6A6F" w:rsidRDefault="007C6A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1CD5C9" w14:textId="77777777" w:rsidR="007C6A6F" w:rsidRDefault="007C6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0935E" w14:textId="77777777" w:rsidR="00A03637" w:rsidRDefault="00A03637" w:rsidP="00C75F4A">
      <w:pPr>
        <w:spacing w:line="240" w:lineRule="auto"/>
      </w:pPr>
      <w:r>
        <w:separator/>
      </w:r>
    </w:p>
  </w:footnote>
  <w:footnote w:type="continuationSeparator" w:id="0">
    <w:p w14:paraId="21D02518" w14:textId="77777777" w:rsidR="00A03637" w:rsidRDefault="00A03637" w:rsidP="00C75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E1574" w14:textId="77777777" w:rsidR="00C75F4A" w:rsidRDefault="00C75F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90807" w14:textId="77777777" w:rsidR="00C75F4A" w:rsidRDefault="00C75F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FBC4C" w14:textId="77777777" w:rsidR="00C75F4A" w:rsidRDefault="00C75F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A44D27"/>
    <w:multiLevelType w:val="hybridMultilevel"/>
    <w:tmpl w:val="48B82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E586D"/>
    <w:multiLevelType w:val="multilevel"/>
    <w:tmpl w:val="48F68CC8"/>
    <w:lvl w:ilvl="0">
      <w:start w:val="1"/>
      <w:numFmt w:val="bullet"/>
      <w:lvlText w:val="•"/>
      <w:lvlJc w:val="left"/>
      <w:pPr>
        <w:ind w:left="360" w:hanging="20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num w:numId="1" w16cid:durableId="2137094274">
    <w:abstractNumId w:val="1"/>
  </w:num>
  <w:num w:numId="2" w16cid:durableId="51111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ED6"/>
    <w:rsid w:val="000B7DFD"/>
    <w:rsid w:val="00122BCB"/>
    <w:rsid w:val="002A6C78"/>
    <w:rsid w:val="002C52A7"/>
    <w:rsid w:val="00345465"/>
    <w:rsid w:val="003615EF"/>
    <w:rsid w:val="00372D1F"/>
    <w:rsid w:val="003A1491"/>
    <w:rsid w:val="00402EA6"/>
    <w:rsid w:val="004535A1"/>
    <w:rsid w:val="004667BD"/>
    <w:rsid w:val="00564929"/>
    <w:rsid w:val="00753751"/>
    <w:rsid w:val="007C6A6F"/>
    <w:rsid w:val="00814AF7"/>
    <w:rsid w:val="00866B70"/>
    <w:rsid w:val="009F3D16"/>
    <w:rsid w:val="00A03637"/>
    <w:rsid w:val="00A93F21"/>
    <w:rsid w:val="00AD2A94"/>
    <w:rsid w:val="00AF4E87"/>
    <w:rsid w:val="00B1285D"/>
    <w:rsid w:val="00B236FC"/>
    <w:rsid w:val="00BC6AAF"/>
    <w:rsid w:val="00C15407"/>
    <w:rsid w:val="00C75F4A"/>
    <w:rsid w:val="00CA33BA"/>
    <w:rsid w:val="00D5208B"/>
    <w:rsid w:val="00E4246B"/>
    <w:rsid w:val="00E64ED6"/>
    <w:rsid w:val="00E76919"/>
    <w:rsid w:val="00EB6CBD"/>
    <w:rsid w:val="00F52E2D"/>
    <w:rsid w:val="00F823BA"/>
    <w:rsid w:val="00FC6F42"/>
    <w:rsid w:val="00F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53EDB"/>
  <w15:docId w15:val="{0F1401B0-4612-334C-9C27-FBBAFE83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75F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F4A"/>
  </w:style>
  <w:style w:type="paragraph" w:styleId="Footer">
    <w:name w:val="footer"/>
    <w:basedOn w:val="Normal"/>
    <w:link w:val="FooterChar"/>
    <w:uiPriority w:val="99"/>
    <w:unhideWhenUsed/>
    <w:rsid w:val="00C75F4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F4A"/>
  </w:style>
  <w:style w:type="paragraph" w:styleId="ListParagraph">
    <w:name w:val="List Paragraph"/>
    <w:basedOn w:val="Normal"/>
    <w:uiPriority w:val="34"/>
    <w:qFormat/>
    <w:rsid w:val="00EB6C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67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7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A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7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abellaouyang0614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isabellaouyang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isabella-ouyang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yushano</cp:lastModifiedBy>
  <cp:revision>20</cp:revision>
  <dcterms:created xsi:type="dcterms:W3CDTF">2026-05-01T19:18:00Z</dcterms:created>
  <dcterms:modified xsi:type="dcterms:W3CDTF">2026-05-04T18:55:00Z</dcterms:modified>
</cp:coreProperties>
</file>