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awxq3y6trpy" w:id="0"/>
      <w:bookmarkEnd w:id="0"/>
      <w:r w:rsidDel="00000000" w:rsidR="00000000" w:rsidRPr="00000000">
        <w:rPr>
          <w:rtl w:val="0"/>
        </w:rPr>
        <w:t xml:space="preserve">Mid term project EDA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file contains our hypothesis during EDA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sgc595jz0a1" w:id="1"/>
      <w:bookmarkEnd w:id="1"/>
      <w:r w:rsidDel="00000000" w:rsidR="00000000" w:rsidRPr="00000000">
        <w:rPr>
          <w:rtl w:val="0"/>
        </w:rPr>
        <w:t xml:space="preserve">Passengers DB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departure scheduled / departures performed?</w:t>
      </w:r>
      <w:r w:rsidDel="00000000" w:rsidR="00000000" w:rsidRPr="00000000">
        <w:rPr>
          <w:rtl w:val="0"/>
        </w:rPr>
        <w:t xml:space="preserve">Is the payload only passengers or total?  (is it freight + mail + available seats?)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join this to the flights DB?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Numerical data (continuous):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'departures_scheduled', 'departures_performed', 'payload', 'seats',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'passengers', 'freight', 'mail', 'distance', 'ramp_to_ramp', 'air_time',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'airline_id', 'origin_airport_id',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'origin_city_market_id', 'dest_airport_id', 'dest_city_market_id',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'aircraft_group', 'aircraft_type', 'aircraft_config',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Numerical data (categorical):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'Carrier_group' (4 values), 'Carrier_group_new' (4 values)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'aircraft_config',  (4 values)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'year', 'month', 'Day'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String data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'unique_carrier', 'unique_carrier_name' (377 values)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'Region', (6 values)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'Carrier' (388 values), 'carrier_name', (396 values)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'origin', 'origin_city_name', (2514 values)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'origin_country', 'origin_country_name', 154 values)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'dest', 'dest_city_name', 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'dest_country',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'dest_country_name', 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'distance_group',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highlight w:val="white"/>
          <w:rtl w:val="0"/>
        </w:rPr>
        <w:t xml:space="preserve">'Class' (4 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Redundant features </w:t>
      </w:r>
      <w:r w:rsidDel="00000000" w:rsidR="00000000" w:rsidRPr="00000000">
        <w:rPr>
          <w:rtl w:val="0"/>
        </w:rPr>
        <w:t xml:space="preserve">removed one of the two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carrier and unique_carrier (99% similar)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unique_carrier_name and carrier_name (94% similar)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carrier_group and carrier_group_new (94% similar)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Highly correlated features </w:t>
      </w:r>
      <w:r w:rsidDel="00000000" w:rsidR="00000000" w:rsidRPr="00000000">
        <w:rPr>
          <w:highlight w:val="yellow"/>
          <w:rtl w:val="0"/>
        </w:rPr>
        <w:t xml:space="preserve">remove one of the two?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origin and origin_city_name (70% correlated)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origin country and origin_country_name (91% correlated)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dest and destination_city_name (70% correlated)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dest_country country and dest_country_name (91% correlated)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Unique_carrier and unique_carrier name (50% correlated - keeping those two)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4ktvy0h3jdts" w:id="2"/>
      <w:bookmarkEnd w:id="2"/>
      <w:r w:rsidDel="00000000" w:rsidR="00000000" w:rsidRPr="00000000">
        <w:rPr>
          <w:rtl w:val="0"/>
        </w:rPr>
        <w:t xml:space="preserve">Fuels DB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DB is structured like a report showing fuel consumption (in gallons) per month &amp; per airline.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Confirm the unique ID of this DB.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Scheduled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Total scheduled domestic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International atlantic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International pacific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International latin america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International scheduled subtotal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Total scheduled</w:t>
        <w:tab/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Total domestic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Total international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Grand total real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Numerical data (continuous):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'sdomt_gallons',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'satl_gallons', 'spac_gallons', 'slat_gallons', 'sint_gallons',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'ts_gallons', 'tdomt_gallons', 'tint_gallons', 'total_gallons',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'sdomt_cost', 'satl_cost', 'spac_cost', 'slat_cost', 'sint_cost',</w:t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highlight w:val="white"/>
          <w:rtl w:val="0"/>
        </w:rPr>
        <w:t xml:space="preserve">       'ts_cost', 'tdomt_cost', 'tint_cost', 'total_cost']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Numerical data (categorical):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highlight w:val="white"/>
          <w:rtl w:val="0"/>
        </w:rPr>
        <w:t xml:space="preserve">'Month’, 'year', 'airline_id', 'carrier_group_new'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String data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['unique_carrier', 'carrier', 'carrier_name']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u w:val="single"/>
          <w:rtl w:val="0"/>
        </w:rPr>
        <w:t xml:space="preserve">Redundant features </w:t>
      </w:r>
      <w:r w:rsidDel="00000000" w:rsidR="00000000" w:rsidRPr="00000000">
        <w:rPr>
          <w:rtl w:val="0"/>
        </w:rPr>
        <w:t xml:space="preserve">removed one of the two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carrier and unique_carrier (99% similar)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1 - Maggie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here to start small (with outliers it is not normally distributed)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IQR to determine outliers you can take anything outside the range of</w:t>
      </w:r>
      <w:r w:rsidDel="00000000" w:rsidR="00000000" w:rsidRPr="00000000">
        <w:rPr>
          <w:highlight w:val="yellow"/>
          <w:rtl w:val="0"/>
        </w:rPr>
        <w:t xml:space="preserve"> -33 to 33 </w:t>
      </w:r>
      <w:r w:rsidDel="00000000" w:rsidR="00000000" w:rsidRPr="00000000">
        <w:rPr>
          <w:rtl w:val="0"/>
        </w:rPr>
        <w:t xml:space="preserve">minutes as an outlier (this accounts for 12.6% of all observations) Hesitant to make such a narrow window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LOF analysis in progress 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 neighbors -- -67 to 286 minutes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 neighbors -68 to 302 minutes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35 neighbors -58 to 266 minutes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2 - Maggie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Seems to be more “outliers” in june/july overall the median is lower but you can expect more longer delays in those months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impact due to winter months than anticipated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3 - Isa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Notes from technical documentation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Below is a list of examples of causes for delays and cancellations that we believe are the result of weather. This list should be used as a guide for the type of occurrences that should be reported as an air carrier delay and/or cancellation. It should not be considered a complete list, and we welcome comments on additions or deletions. WEATHER 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Below minimum conditions 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Clear ice inspection 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Deicing aircraft 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Earthquake 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Extreme high or low temperatures 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Hail Damage 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Holding at gate for enroute weather 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Hurricane 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Lightning damage 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Pre-planned cancellations that result from predicted weather 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Snow Storm 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Thunder Storm T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ornado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API research</w:t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Meteomatics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Registered for a free trial (valid until November 02)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4 - Maggie 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Strategy will be binning 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Midnight to 3 am == 0 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3am to 6am == 1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6am to 9am ==2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9am to noon =3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Noon to 3pm =4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3pm to 6pm =5 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6pm to 9pm = 6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9pm to midnight = 7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5 - Maggie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is interesting to look at and good information about how delayed departure impacts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departure is delayed ~75% you will be delayed in the end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arrival is delayed you almost definitely we delayed on your departures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7 ties into this so I am going to look there next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Task 6 -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7 - Maggie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Ties into task 5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air time then distance over time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delayed departure to no delayed depature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also try to play with the direction in here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big sample you have strong evidence to support that planes fly faster if they have a delayed depature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8 - Maggie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Linking to Task 4 and going to regroup that one to hourly and then will be able to bin the distances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9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Additional Questions/Thoughts/Hypotheses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 of travel and speed -- like is a flight more likely to be delayed if its traveling E-W than W-E or vice-versa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have an origin airport ID and destination airport ID and origin city market ID and destination city market ID in the passengers DB?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