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Formulário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Inscrição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Projeto</w:t>
      </w:r>
      <w:r>
        <w:rPr>
          <w:spacing w:val="-3"/>
        </w:rPr>
        <w:t> </w:t>
      </w:r>
      <w:r>
        <w:rPr/>
        <w:t>LabEst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2023/2º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212" w:right="208" w:firstLine="0"/>
        <w:jc w:val="both"/>
        <w:rPr>
          <w:i/>
          <w:sz w:val="22"/>
        </w:rPr>
      </w:pPr>
      <w:r>
        <w:rPr>
          <w:b/>
          <w:i/>
          <w:sz w:val="22"/>
        </w:rPr>
        <w:t>Instruções: </w:t>
      </w:r>
      <w:r>
        <w:rPr>
          <w:i/>
          <w:sz w:val="22"/>
        </w:rPr>
        <w:t>Preencha todos os campos a seguir usando apenas texto. </w:t>
      </w:r>
      <w:r>
        <w:rPr>
          <w:i/>
          <w:sz w:val="22"/>
          <w:u w:val="single"/>
        </w:rPr>
        <w:t>Não ultrapasse três páginas.</w:t>
      </w:r>
      <w:r>
        <w:rPr>
          <w:i/>
          <w:sz w:val="22"/>
        </w:rPr>
        <w:t> Não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altere a formatação do documento (margens, espaçamento, etc) ou da fonte do texto (tipo, tamanho, cor,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etc.).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Não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insira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fórmulas,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figuras,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tabelas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qualquer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objeto. </w:t>
      </w:r>
      <w:r>
        <w:rPr>
          <w:i/>
          <w:sz w:val="22"/>
          <w:u w:val="single"/>
        </w:rPr>
        <w:t>Envie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no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formato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Word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original</w:t>
      </w:r>
      <w:r>
        <w:rPr>
          <w:i/>
          <w:sz w:val="22"/>
        </w:rPr>
        <w:t>.</w:t>
      </w:r>
    </w:p>
    <w:p>
      <w:pPr>
        <w:pStyle w:val="BodyText"/>
        <w:spacing w:before="3"/>
        <w:rPr>
          <w:i/>
          <w:sz w:val="24"/>
        </w:rPr>
      </w:pPr>
    </w:p>
    <w:p>
      <w:pPr>
        <w:spacing w:before="1"/>
        <w:ind w:left="212" w:right="0" w:firstLine="0"/>
        <w:jc w:val="both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completo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do(a)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aluno(a)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pós-graduação: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1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92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Roberta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Brandão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da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Cunha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7"/>
        </w:rPr>
      </w:pPr>
    </w:p>
    <w:p>
      <w:pPr>
        <w:spacing w:before="51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E-mail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do(a)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aluno(a)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pós-graduação: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92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hyperlink r:id="rId6">
                    <w:r>
                      <w:rPr>
                        <w:sz w:val="24"/>
                      </w:rPr>
                      <w:t>rbnutricao@gmail.com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17"/>
        </w:rPr>
      </w:pPr>
    </w:p>
    <w:p>
      <w:pPr>
        <w:spacing w:before="52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Telefone(s)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do(a)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aluno(a)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pós-graduação: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1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92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(21)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971709546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7"/>
        </w:rPr>
      </w:pPr>
    </w:p>
    <w:p>
      <w:pPr>
        <w:spacing w:before="52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Completo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do(a)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orientador(a)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(lotado(a)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UFMG):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before="2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Aline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Cristine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Souza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Lopes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17"/>
        </w:rPr>
      </w:pPr>
    </w:p>
    <w:p>
      <w:pPr>
        <w:spacing w:before="52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Departamento/Unidade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do(a)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orientador(a):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1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92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NUT/Escola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Enfermagem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7"/>
        </w:rPr>
      </w:pPr>
    </w:p>
    <w:p>
      <w:pPr>
        <w:spacing w:before="51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E-mail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do(a)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orientador(a):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before="2"/>
                    <w:ind w:left="103" w:right="0" w:firstLine="0"/>
                    <w:jc w:val="left"/>
                    <w:rPr>
                      <w:sz w:val="24"/>
                    </w:rPr>
                  </w:pPr>
                  <w:hyperlink r:id="rId7">
                    <w:r>
                      <w:rPr>
                        <w:sz w:val="24"/>
                      </w:rPr>
                      <w:t>alinelopesenf@gmail.com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17"/>
        </w:rPr>
      </w:pPr>
    </w:p>
    <w:p>
      <w:pPr>
        <w:tabs>
          <w:tab w:pos="5212" w:val="left" w:leader="none"/>
          <w:tab w:pos="6886" w:val="left" w:leader="none"/>
          <w:tab w:pos="7411" w:val="left" w:leader="none"/>
          <w:tab w:pos="7709" w:val="left" w:leader="none"/>
        </w:tabs>
        <w:spacing w:before="52"/>
        <w:ind w:left="212" w:right="1020" w:firstLine="0"/>
        <w:jc w:val="left"/>
        <w:rPr>
          <w:b/>
          <w:sz w:val="24"/>
        </w:rPr>
      </w:pPr>
      <w:r>
        <w:rPr>
          <w:b/>
          <w:sz w:val="24"/>
        </w:rPr>
        <w:t>Nível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Pós-graduação 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UFMG:</w:t>
        <w:tab/>
        <w:t>[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 ]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Mestrado</w:t>
        <w:tab/>
        <w:t>ou</w:t>
        <w:tab/>
        <w:t>[</w:t>
        <w:tab/>
        <w:t>]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Doutorado.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Nome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Programa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Pós-graduação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UFMG: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1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92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Mestrado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Acadêmico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em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Nutrição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Saúde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17"/>
        </w:rPr>
      </w:pPr>
    </w:p>
    <w:p>
      <w:pPr>
        <w:spacing w:before="52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Faculdade/Escola/Instituto: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1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92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UFMG/Escola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Enfermagem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7"/>
        </w:rPr>
      </w:pPr>
    </w:p>
    <w:p>
      <w:pPr>
        <w:spacing w:before="51"/>
        <w:ind w:left="212" w:right="0" w:firstLine="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prevista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qualificação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defesa:</w:t>
      </w:r>
      <w:r>
        <w:rPr>
          <w:b/>
          <w:spacing w:val="52"/>
          <w:sz w:val="24"/>
        </w:rPr>
        <w:t> </w:t>
      </w:r>
      <w:r>
        <w:rPr>
          <w:sz w:val="24"/>
        </w:rPr>
        <w:t>Dezembro</w:t>
      </w:r>
      <w:r>
        <w:rPr>
          <w:spacing w:val="-4"/>
          <w:sz w:val="24"/>
        </w:rPr>
        <w:t> </w:t>
      </w:r>
      <w:r>
        <w:rPr>
          <w:sz w:val="24"/>
        </w:rPr>
        <w:t>2024</w:t>
      </w:r>
    </w:p>
    <w:p>
      <w:pPr>
        <w:pStyle w:val="BodyText"/>
        <w:rPr>
          <w:sz w:val="24"/>
        </w:rPr>
      </w:pPr>
    </w:p>
    <w:p>
      <w:pPr>
        <w:tabs>
          <w:tab w:pos="6878" w:val="left" w:leader="none"/>
          <w:tab w:pos="7894" w:val="left" w:leader="none"/>
          <w:tab w:pos="8369" w:val="left" w:leader="none"/>
          <w:tab w:pos="8665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Você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LEU,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ENTENDEU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ACEITA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REGULAMENTO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projeto?</w:t>
        <w:tab/>
        <w:t>[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</w:t>
        <w:tab/>
        <w:t>ou</w:t>
        <w:tab/>
        <w:t>[</w:t>
        <w:tab/>
        <w:t>]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Não.</w:t>
      </w:r>
    </w:p>
    <w:p>
      <w:pPr>
        <w:pStyle w:val="BodyText"/>
        <w:spacing w:before="12"/>
        <w:rPr>
          <w:b/>
          <w:sz w:val="23"/>
        </w:rPr>
      </w:pPr>
    </w:p>
    <w:p>
      <w:pPr>
        <w:tabs>
          <w:tab w:pos="2788" w:val="left" w:leader="none"/>
          <w:tab w:pos="3264" w:val="left" w:leader="none"/>
          <w:tab w:pos="3559" w:val="left" w:leader="none"/>
        </w:tabs>
        <w:spacing w:before="0"/>
        <w:ind w:left="212" w:right="209" w:firstLine="0"/>
        <w:jc w:val="left"/>
        <w:rPr>
          <w:b/>
          <w:sz w:val="24"/>
        </w:rPr>
      </w:pPr>
      <w:r>
        <w:rPr>
          <w:b/>
          <w:sz w:val="24"/>
        </w:rPr>
        <w:t>Você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está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ciente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dos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prazos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execução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projeto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(as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duas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“rodadas”)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descritos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Cronograma?   [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 ]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Sim</w:t>
        <w:tab/>
        <w:t>ou</w:t>
        <w:tab/>
        <w:t>[</w:t>
        <w:tab/>
        <w:t>]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Não.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Você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prefere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atendido(a)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1ª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2ª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rodada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(Vide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Cronograma)?</w:t>
      </w:r>
    </w:p>
    <w:p>
      <w:pPr>
        <w:tabs>
          <w:tab w:pos="510" w:val="left" w:leader="none"/>
          <w:tab w:pos="4209" w:val="left" w:leader="none"/>
          <w:tab w:pos="4848" w:val="left" w:leader="none"/>
          <w:tab w:pos="5143" w:val="left" w:leader="none"/>
          <w:tab w:pos="8948" w:val="left" w:leader="none"/>
        </w:tabs>
        <w:spacing w:before="0"/>
        <w:ind w:left="212" w:right="859" w:firstLine="0"/>
        <w:jc w:val="left"/>
        <w:rPr>
          <w:b/>
          <w:sz w:val="24"/>
        </w:rPr>
      </w:pPr>
      <w:r>
        <w:rPr>
          <w:b/>
          <w:sz w:val="24"/>
        </w:rPr>
        <w:t>[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1ª rodada (25/08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06/10/2023)</w:t>
        <w:tab/>
        <w:t>ou</w:t>
        <w:tab/>
        <w:t>[</w:t>
        <w:tab/>
        <w:t>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2ª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rodada (20/10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01/12/2023)</w:t>
        <w:tab/>
      </w:r>
      <w:r>
        <w:rPr>
          <w:b/>
          <w:spacing w:val="-2"/>
          <w:sz w:val="24"/>
        </w:rPr>
        <w:t>ou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[</w:t>
        <w:tab/>
        <w:t>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Não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tenho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preferência.</w:t>
      </w:r>
    </w:p>
    <w:p>
      <w:pPr>
        <w:pStyle w:val="BodyText"/>
        <w:spacing w:before="12"/>
        <w:rPr>
          <w:b/>
          <w:sz w:val="23"/>
        </w:rPr>
      </w:pPr>
    </w:p>
    <w:p>
      <w:pPr>
        <w:spacing w:before="0"/>
        <w:ind w:left="212" w:right="210" w:firstLine="0"/>
        <w:jc w:val="both"/>
        <w:rPr>
          <w:b/>
          <w:sz w:val="24"/>
        </w:rPr>
      </w:pPr>
      <w:r>
        <w:rPr>
          <w:b/>
          <w:color w:val="FF0000"/>
          <w:sz w:val="24"/>
        </w:rPr>
        <w:t>O seu </w:t>
      </w:r>
      <w:r>
        <w:rPr>
          <w:b/>
          <w:color w:val="FF0000"/>
          <w:sz w:val="24"/>
          <w:u w:val="single" w:color="FF0000"/>
        </w:rPr>
        <w:t>banco de dados</w:t>
      </w:r>
      <w:r>
        <w:rPr>
          <w:b/>
          <w:color w:val="FF0000"/>
          <w:sz w:val="24"/>
        </w:rPr>
        <w:t> estará digitalizado em planilha eletrônica, em formato DEFINITIVO e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COMPLETO, </w:t>
      </w:r>
      <w:r>
        <w:rPr>
          <w:b/>
          <w:color w:val="FF0000"/>
          <w:sz w:val="24"/>
          <w:u w:val="single" w:color="FF0000"/>
        </w:rPr>
        <w:t>pronto para ser analisado</w:t>
      </w:r>
      <w:r>
        <w:rPr>
          <w:b/>
          <w:color w:val="FF0000"/>
          <w:sz w:val="24"/>
        </w:rPr>
        <w:t> (todas as coletas), </w:t>
      </w:r>
      <w:r>
        <w:rPr>
          <w:b/>
          <w:color w:val="FF0000"/>
          <w:sz w:val="24"/>
          <w:u w:val="single" w:color="FF0000"/>
        </w:rPr>
        <w:t>no dia da reunião inicial</w:t>
      </w:r>
      <w:r>
        <w:rPr>
          <w:b/>
          <w:color w:val="FF0000"/>
          <w:sz w:val="24"/>
        </w:rPr>
        <w:t> prevista no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Cronograma?</w:t>
      </w:r>
    </w:p>
    <w:p>
      <w:pPr>
        <w:spacing w:line="292" w:lineRule="exact" w:before="0"/>
        <w:ind w:left="212" w:right="0" w:firstLine="0"/>
        <w:jc w:val="both"/>
        <w:rPr>
          <w:b/>
          <w:sz w:val="24"/>
        </w:rPr>
      </w:pPr>
      <w:r>
        <w:rPr>
          <w:b/>
          <w:color w:val="FF0000"/>
          <w:sz w:val="24"/>
        </w:rPr>
        <w:t>[x ]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Sim, na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1ª rodada     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ou    </w:t>
      </w:r>
      <w:r>
        <w:rPr>
          <w:b/>
          <w:color w:val="FF0000"/>
          <w:spacing w:val="53"/>
          <w:sz w:val="24"/>
        </w:rPr>
        <w:t> </w:t>
      </w:r>
      <w:r>
        <w:rPr>
          <w:b/>
          <w:color w:val="FF0000"/>
          <w:sz w:val="24"/>
        </w:rPr>
        <w:t>[  </w:t>
      </w:r>
      <w:r>
        <w:rPr>
          <w:b/>
          <w:color w:val="FF0000"/>
          <w:spacing w:val="53"/>
          <w:sz w:val="24"/>
        </w:rPr>
        <w:t> </w:t>
      </w:r>
      <w:r>
        <w:rPr>
          <w:b/>
          <w:color w:val="FF0000"/>
          <w:sz w:val="24"/>
        </w:rPr>
        <w:t>]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Apenas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na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2ª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rodada     </w:t>
      </w:r>
      <w:r>
        <w:rPr>
          <w:b/>
          <w:color w:val="FF0000"/>
          <w:spacing w:val="53"/>
          <w:sz w:val="24"/>
        </w:rPr>
        <w:t> </w:t>
      </w:r>
      <w:r>
        <w:rPr>
          <w:b/>
          <w:color w:val="FF0000"/>
          <w:sz w:val="24"/>
        </w:rPr>
        <w:t>ou     </w:t>
      </w:r>
      <w:r>
        <w:rPr>
          <w:b/>
          <w:color w:val="FF0000"/>
          <w:spacing w:val="52"/>
          <w:sz w:val="24"/>
        </w:rPr>
        <w:t> </w:t>
      </w:r>
      <w:r>
        <w:rPr>
          <w:b/>
          <w:color w:val="FF0000"/>
          <w:sz w:val="24"/>
        </w:rPr>
        <w:t>[  </w:t>
      </w:r>
      <w:r>
        <w:rPr>
          <w:b/>
          <w:color w:val="FF0000"/>
          <w:spacing w:val="53"/>
          <w:sz w:val="24"/>
        </w:rPr>
        <w:t> </w:t>
      </w:r>
      <w:r>
        <w:rPr>
          <w:b/>
          <w:color w:val="FF0000"/>
          <w:sz w:val="24"/>
        </w:rPr>
        <w:t>]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Não.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1"/>
        <w:ind w:left="212" w:right="208" w:firstLine="0"/>
        <w:jc w:val="both"/>
        <w:rPr>
          <w:b/>
          <w:sz w:val="24"/>
        </w:rPr>
      </w:pPr>
      <w:r>
        <w:rPr>
          <w:b/>
          <w:color w:val="FF0000"/>
          <w:sz w:val="24"/>
        </w:rPr>
        <w:t>Você tem disponibilidade para se reunir com os consultores </w:t>
      </w:r>
      <w:r>
        <w:rPr>
          <w:b/>
          <w:color w:val="FF0000"/>
          <w:sz w:val="24"/>
          <w:u w:val="single" w:color="FF0000"/>
        </w:rPr>
        <w:t>às sextas-feiras entre 07h30 e 11h00</w:t>
      </w:r>
      <w:r>
        <w:rPr>
          <w:b/>
          <w:color w:val="FF0000"/>
          <w:spacing w:val="-52"/>
          <w:sz w:val="24"/>
        </w:rPr>
        <w:t> </w:t>
      </w:r>
      <w:r>
        <w:rPr>
          <w:b/>
          <w:color w:val="FF0000"/>
          <w:sz w:val="24"/>
        </w:rPr>
        <w:t>(duração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de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1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2h)</w:t>
      </w:r>
      <w:r>
        <w:rPr>
          <w:b/>
          <w:color w:val="FF0000"/>
          <w:spacing w:val="3"/>
          <w:sz w:val="24"/>
        </w:rPr>
        <w:t> </w:t>
      </w:r>
      <w:r>
        <w:rPr>
          <w:b/>
          <w:color w:val="FF0000"/>
          <w:sz w:val="24"/>
        </w:rPr>
        <w:t>no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período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da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rodada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escolhida?</w:t>
      </w:r>
    </w:p>
    <w:p>
      <w:pPr>
        <w:spacing w:line="293" w:lineRule="exact" w:before="0"/>
        <w:ind w:left="212" w:right="0" w:firstLine="0"/>
        <w:jc w:val="both"/>
        <w:rPr>
          <w:b/>
          <w:sz w:val="24"/>
        </w:rPr>
      </w:pPr>
      <w:r>
        <w:rPr>
          <w:b/>
          <w:color w:val="FF0000"/>
          <w:sz w:val="24"/>
        </w:rPr>
        <w:t>[x ]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Sim  </w:t>
      </w:r>
      <w:r>
        <w:rPr>
          <w:b/>
          <w:color w:val="FF0000"/>
          <w:spacing w:val="2"/>
          <w:sz w:val="24"/>
        </w:rPr>
        <w:t> </w:t>
      </w:r>
      <w:r>
        <w:rPr>
          <w:b/>
          <w:color w:val="FF0000"/>
          <w:sz w:val="24"/>
        </w:rPr>
        <w:t>ou    [  </w:t>
      </w:r>
      <w:r>
        <w:rPr>
          <w:b/>
          <w:color w:val="FF0000"/>
          <w:spacing w:val="52"/>
          <w:sz w:val="24"/>
        </w:rPr>
        <w:t> </w:t>
      </w:r>
      <w:r>
        <w:rPr>
          <w:b/>
          <w:color w:val="FF0000"/>
          <w:sz w:val="24"/>
        </w:rPr>
        <w:t>]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Não.</w:t>
      </w:r>
    </w:p>
    <w:p>
      <w:pPr>
        <w:spacing w:after="0" w:line="293" w:lineRule="exact"/>
        <w:jc w:val="both"/>
        <w:rPr>
          <w:sz w:val="24"/>
        </w:rPr>
        <w:sectPr>
          <w:headerReference w:type="default" r:id="rId5"/>
          <w:type w:val="continuous"/>
          <w:pgSz w:w="11910" w:h="16850"/>
          <w:pgMar w:header="355" w:top="1140" w:bottom="280" w:left="920" w:right="920"/>
          <w:pgNumType w:start="1"/>
        </w:sectPr>
      </w:pPr>
    </w:p>
    <w:p>
      <w:pPr>
        <w:spacing w:before="41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(ainda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provisório):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27.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ind w:left="103" w:right="484"/>
                  </w:pPr>
                  <w:r>
                    <w:rPr/>
                    <w:t>CONSUMO ALIMENTAR SEGUNDO A CONDIÇÃO DE SEGURANÇA ALIMENTAR APÓS O ROMPIMENTO DE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BARRAGEM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 BRUMADINHO-MG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16"/>
        </w:rPr>
      </w:pPr>
    </w:p>
    <w:p>
      <w:pPr>
        <w:spacing w:before="52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Objetivo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geral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pesquisa: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27.4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ind w:left="103" w:right="484"/>
                  </w:pPr>
                  <w:r>
                    <w:rPr/>
                    <w:t>Analisar 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consumo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alimentar segundo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 condição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 segurança alimentar após o</w:t>
                  </w:r>
                  <w:r>
                    <w:rPr>
                      <w:spacing w:val="49"/>
                    </w:rPr>
                    <w:t> </w:t>
                  </w:r>
                  <w:r>
                    <w:rPr/>
                    <w:t>rompimento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barragem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rejeitos em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Brumadinho-MG.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16"/>
        </w:rPr>
      </w:pPr>
    </w:p>
    <w:p>
      <w:pPr>
        <w:spacing w:before="51"/>
        <w:ind w:left="212" w:right="1929" w:firstLine="0"/>
        <w:jc w:val="left"/>
        <w:rPr>
          <w:b/>
          <w:sz w:val="24"/>
        </w:rPr>
      </w:pPr>
      <w:r>
        <w:rPr>
          <w:b/>
          <w:sz w:val="24"/>
        </w:rPr>
        <w:t>Cite e descreva as variáveis coletadas (incluindo tipo – quantitativa/qualitativa,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resposta/explicativa, grupos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comparação):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242.3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ind w:left="103" w:right="99"/>
                    <w:jc w:val="both"/>
                  </w:pPr>
                  <w:r>
                    <w:rPr/>
                    <w:t>Este é um estudo seccional, desenvolvido a partir da linha de base do “Projeto Saúde Brumadinho”, um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estudo de coorte, coordenado pela Fundação Oswaldo Cruz em Minas Gerais (Fiocruz Minas), em parceria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 a Universidade Federal do Rio de Janeiro (UFRJ), conduzido no município de Brumadinho. A população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participante será acompanhada por seguimentos anuais, permitindo a avaliação longitudinal de aspectos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relevantes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após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desastre.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Os acompanhamentos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ocorrerão,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inicialmente,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entre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os anos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2022 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2024.</w:t>
                  </w:r>
                </w:p>
                <w:p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3" w:right="98"/>
                    <w:jc w:val="both"/>
                  </w:pPr>
                  <w:r>
                    <w:rPr/>
                    <w:t>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informações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linha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foram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obtidas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entrevista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realizada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domicílios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amostrados,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incluindo os moradores na faixa etária de interesse, contemplando três questionários: domiciliar 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individual - adultos. O questionário domiciliar foi respondido por qualquer morador adulto que</w:t>
                  </w:r>
                  <w:r>
                    <w:rPr>
                      <w:spacing w:val="49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mostrasse capaz de prestar as informações solicitadas: características demográficas dos residentes;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características físicas do domicílio, incluindo origem da água e saneamento; c. bens móveis, imóveis 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trabalhadores domésticos; renda e recebimento de benefícios; cultivo de alimentos e criação de animais;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escala de insegurança alimentar e nutricional. No nível individual, para a população com 18 anos ou mais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foram coletados os seguintes dados: sociodemográficos; contato com água dos rios e lama de rejeitos;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capital social, percepção da vizinhança e discriminação; características do trabalho (atual e passado);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atividade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física,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consumo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tabaco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álcool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indicadores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consumo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alimentar;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condições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gerais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saúde (autoavaliação da saúde, diagnóstico médico de doenças e sinais e sintomas); e perda de amigos 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familiares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pelo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desastre.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17"/>
        </w:rPr>
      </w:pPr>
    </w:p>
    <w:p>
      <w:pPr>
        <w:spacing w:before="51"/>
        <w:ind w:left="212" w:right="265" w:firstLine="0"/>
        <w:jc w:val="left"/>
        <w:rPr>
          <w:b/>
          <w:sz w:val="24"/>
        </w:rPr>
      </w:pPr>
      <w:r>
        <w:rPr>
          <w:b/>
          <w:sz w:val="24"/>
        </w:rPr>
        <w:t>Número de indivíduos/observações/tamanho da amostra geral e em cada grupo de comparação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(se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 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caso)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81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ind w:left="103" w:right="100"/>
                    <w:jc w:val="both"/>
                  </w:pPr>
                  <w:r>
                    <w:rPr/>
                    <w:t>População residente no município de Brumadinho, com 18 anos ou mais de idade. Estratificação 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população por setor censitário, em três domínios de estimação: diretamente expostos ao rompimento da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barragem de rejeitos da mina do Córrego do Feijão, que incluiu as comunidades mais próximas à área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atingida pela lama (981/ 92,5%); aqueles que residiam em área com atividade de mineração (537/ 83,5%); 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dos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não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expostos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diretamente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lama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rejeitos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ou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atividade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mineradora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(1.562/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84,0%).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Um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total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</w:t>
                  </w:r>
                </w:p>
                <w:p>
                  <w:pPr>
                    <w:pStyle w:val="BodyText"/>
                    <w:spacing w:line="267" w:lineRule="exact"/>
                    <w:ind w:left="103"/>
                    <w:jc w:val="both"/>
                  </w:pPr>
                  <w:r>
                    <w:rPr/>
                    <w:t>3.080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indivíduos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foram entrevistados.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7"/>
        </w:rPr>
      </w:pPr>
    </w:p>
    <w:p>
      <w:pPr>
        <w:spacing w:before="51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Objetivos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específicos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análise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estatística: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54.3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ind w:left="103" w:right="99"/>
                    <w:jc w:val="both"/>
                  </w:pPr>
                  <w:r>
                    <w:rPr/>
                    <w:t>Calcular a prevalência de Insegurança Alimentar e Segurança Alimentar; Caracterizar a Insegurança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Alimentar conforme as características sociodemográficas e de saúde dos participantes; Descrever 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consumo alimentar dos participantes; Verificar a associação entre a situação de Insegurança Alimentar 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domicílio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consumo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alimentar dos participantes.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52" w:lineRule="exact" w:before="0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Você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já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fez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alguma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análise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estatística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(descritiva,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testes,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modelos,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etc.)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com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estes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dados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(sim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ou</w:t>
      </w:r>
    </w:p>
    <w:p>
      <w:pPr>
        <w:spacing w:before="0"/>
        <w:ind w:left="212" w:right="0" w:firstLine="0"/>
        <w:jc w:val="left"/>
        <w:rPr>
          <w:b/>
          <w:sz w:val="24"/>
        </w:rPr>
      </w:pPr>
      <w:r>
        <w:rPr>
          <w:b/>
          <w:sz w:val="24"/>
        </w:rPr>
        <w:t>não)?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sim,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quais análises?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1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92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Não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7"/>
        </w:rPr>
      </w:pPr>
    </w:p>
    <w:p>
      <w:pPr>
        <w:spacing w:before="51"/>
        <w:ind w:left="212" w:right="209" w:firstLine="0"/>
        <w:jc w:val="left"/>
        <w:rPr>
          <w:b/>
          <w:sz w:val="24"/>
        </w:rPr>
      </w:pPr>
      <w:r>
        <w:rPr>
          <w:b/>
          <w:sz w:val="24"/>
        </w:rPr>
        <w:t>Você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já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tem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alguma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indicação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da(s)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técnica(s)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estatística(s)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ser(em)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utilizada(s)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com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estes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dados (sim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não)? 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sim,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qual(is)?</w:t>
      </w: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shape style="width:492.85pt;height:15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92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Não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17"/>
        </w:rPr>
      </w:pPr>
    </w:p>
    <w:p>
      <w:pPr>
        <w:tabs>
          <w:tab w:pos="7409" w:val="left" w:leader="none"/>
          <w:tab w:pos="8792" w:val="left" w:leader="none"/>
          <w:tab w:pos="9085" w:val="left" w:leader="none"/>
        </w:tabs>
        <w:spacing w:before="52"/>
        <w:ind w:left="212" w:right="377" w:firstLine="0"/>
        <w:jc w:val="left"/>
        <w:rPr>
          <w:b/>
          <w:sz w:val="24"/>
        </w:rPr>
      </w:pPr>
      <w:r>
        <w:rPr>
          <w:b/>
          <w:sz w:val="24"/>
        </w:rPr>
        <w:t>Seu(sua)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orientador(a)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concorda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inscrição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neste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projeto?</w:t>
        <w:tab/>
        <w:t>[x ]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Sim</w:t>
      </w:r>
      <w:r>
        <w:rPr>
          <w:b/>
          <w:spacing w:val="108"/>
          <w:sz w:val="24"/>
        </w:rPr>
        <w:t> </w:t>
      </w:r>
      <w:r>
        <w:rPr>
          <w:b/>
          <w:sz w:val="24"/>
        </w:rPr>
        <w:t>ou</w:t>
        <w:tab/>
        <w:t>[</w:t>
        <w:tab/>
        <w:t>] Não.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Data: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07/06/2023</w:t>
      </w:r>
    </w:p>
    <w:sectPr>
      <w:pgSz w:w="11910" w:h="16850"/>
      <w:pgMar w:header="355" w:footer="0" w:top="114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440002pt;margin-top:44.759941pt;width:482.75pt;height:.5pt;mso-position-horizontal-relative:page;mso-position-vertical-relative:page;z-index:-15817216" coordorigin="1049,895" coordsize="9655,10" path="m10703,895l6733,895,6729,895,6719,895,1049,895,1049,905,6719,905,6729,905,6733,905,10703,905,10703,895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999pt;margin-top:16.759977pt;width:251.05pt;height:26.5pt;mso-position-horizontal-relative:page;mso-position-vertical-relative:page;z-index:-158167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Departamento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de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Estatística –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ICEx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UFMG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CECiDa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Consultoria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em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Estatística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Ciência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de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Dados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149994pt;margin-top:16.759977pt;width:175.55pt;height:26.5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line="245" w:lineRule="exact" w:before="0"/>
                  <w:ind w:left="0" w:right="18" w:firstLine="0"/>
                  <w:jc w:val="righ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Webpage:</w:t>
                </w:r>
                <w:r>
                  <w:rPr>
                    <w:b/>
                    <w:spacing w:val="40"/>
                    <w:sz w:val="22"/>
                  </w:rPr>
                  <w:t> </w:t>
                </w:r>
                <w:hyperlink r:id="rId1">
                  <w:r>
                    <w:rPr>
                      <w:b/>
                      <w:sz w:val="22"/>
                    </w:rPr>
                    <w:t>www.est.ufmg.br/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</w:hyperlink>
                <w:r>
                  <w:rPr>
                    <w:b/>
                    <w:sz w:val="22"/>
                  </w:rPr>
                  <w:t>~cecida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b/>
                    <w:sz w:val="22"/>
                  </w:rPr>
                </w:pPr>
                <w:r>
                  <w:rPr>
                    <w:b/>
                    <w:spacing w:val="-1"/>
                    <w:sz w:val="22"/>
                  </w:rPr>
                  <w:t>E-mail:</w:t>
                </w:r>
                <w:r>
                  <w:rPr>
                    <w:b/>
                    <w:spacing w:val="-10"/>
                    <w:sz w:val="22"/>
                  </w:rPr>
                  <w:t> </w:t>
                </w:r>
                <w:hyperlink r:id="rId2">
                  <w:r>
                    <w:rPr>
                      <w:b/>
                      <w:sz w:val="22"/>
                    </w:rPr>
                    <w:t>cecidaufmg@gmail.com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1778" w:right="1778"/>
      <w:jc w:val="center"/>
    </w:pPr>
    <w:rPr>
      <w:rFonts w:ascii="Calibri" w:hAnsi="Calibri" w:eastAsia="Calibri" w:cs="Calibri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rbnutricao@gmail.com" TargetMode="External"/><Relationship Id="rId7" Type="http://schemas.openxmlformats.org/officeDocument/2006/relationships/hyperlink" Target="mailto:alinelopesenf@gmail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est.ufmg.br/" TargetMode="External"/><Relationship Id="rId2" Type="http://schemas.openxmlformats.org/officeDocument/2006/relationships/hyperlink" Target="mailto:cecidaufmg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2023-08-16T16:15:35Z</dcterms:created>
  <dcterms:modified xsi:type="dcterms:W3CDTF">2023-08-16T16:15:35Z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2023-08-16T00:00:00Z</vt:filetime>
  </property>
</Properties>
</file>