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6.png" ContentType="image/png"/>
  <Override PartName="/word/media/rId40.png" ContentType="image/png"/>
  <Override PartName="/word/media/rId44.png" ContentType="image/png"/>
  <Override PartName="/word/media/rId48.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120.png" ContentType="image/png"/>
  <Override PartName="/word/media/rId124.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152.png" ContentType="image/png"/>
  <Override PartName="/word/media/rId156.png" ContentType="image/png"/>
  <Override PartName="/word/media/rId160.png" ContentType="image/png"/>
  <Override PartName="/word/media/rId164.png" ContentType="image/png"/>
  <Override PartName="/word/media/rId168.png" ContentType="image/png"/>
  <Override PartName="/word/media/rId172.png" ContentType="image/png"/>
  <Override PartName="/word/media/rId176.png" ContentType="image/png"/>
  <Override PartName="/word/media/rId180.png" ContentType="image/png"/>
  <Override PartName="/word/media/rId184.png" ContentType="image/png"/>
  <Override PartName="/word/media/rId188.png" ContentType="image/png"/>
  <Override PartName="/word/media/rId192.png" ContentType="image/png"/>
  <Override PartName="/word/media/rId196.png" ContentType="image/png"/>
  <Override PartName="/word/media/rId200.png" ContentType="image/png"/>
  <Override PartName="/word/media/rId204.png" ContentType="image/png"/>
  <Override PartName="/word/media/rId208.png" ContentType="image/png"/>
  <Override PartName="/word/media/rId217.png" ContentType="image/png"/>
  <Override PartName="/word/media/rId222.png" ContentType="image/png"/>
  <Override PartName="/word/media/rId226.png" ContentType="image/png"/>
  <Override PartName="/word/media/rId24.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introdução"/>
    <w:p>
      <w:pPr>
        <w:pStyle w:val="Heading1"/>
      </w:pPr>
      <w:r>
        <w:t xml:space="preserve">1. Introdução</w:t>
      </w:r>
    </w:p>
    <w:p>
      <w:pPr>
        <w:pStyle w:val="FirstParagraph"/>
      </w:pPr>
      <w:r>
        <w:t xml:space="preserve">Este trabalho propõe uma análise das experiências dos turistas motivados por produções audiovisuais (</w:t>
      </w:r>
      <w:r>
        <w:rPr>
          <w:bCs/>
          <w:b/>
        </w:rPr>
        <w:t xml:space="preserve">turistas específicos</w:t>
      </w:r>
      <w:r>
        <w:t xml:space="preserve">), explorando como as produções audiovisuais impactam suas motivações, expectativas e percepções durante a vivência do turismo como experiência de lazer.</w:t>
      </w:r>
    </w:p>
    <w:p>
      <w:pPr>
        <w:pStyle w:val="BodyText"/>
      </w:pPr>
      <w:r>
        <w:t xml:space="preserve">O autor definiu os conceitos da classificação de turistas como:</w:t>
      </w:r>
    </w:p>
    <w:p>
      <w:pPr>
        <w:numPr>
          <w:ilvl w:val="0"/>
          <w:numId w:val="1001"/>
        </w:numPr>
      </w:pPr>
      <w:r>
        <w:t xml:space="preserve">Casual: estava em um local relacionado ao universo das produções audiovisual por acaso;</w:t>
      </w:r>
    </w:p>
    <w:p>
      <w:pPr>
        <w:numPr>
          <w:ilvl w:val="0"/>
          <w:numId w:val="1001"/>
        </w:numPr>
      </w:pPr>
      <w:r>
        <w:t xml:space="preserve">Geral: o local não foi escolhido especificamente motivado pelas produções audiovisuais, mas aproveitei para realizar alguma atividade relacionadas ao universo cinematográfico;</w:t>
      </w:r>
    </w:p>
    <w:p>
      <w:pPr>
        <w:numPr>
          <w:ilvl w:val="0"/>
          <w:numId w:val="1001"/>
        </w:numPr>
      </w:pPr>
      <w:r>
        <w:t xml:space="preserve">Específica: quando a escolha do destino foi exclusivamente induzida/motivada por uma produção audiovisual.</w:t>
      </w:r>
    </w:p>
    <w:p>
      <w:pPr>
        <w:pStyle w:val="FirstParagraph"/>
      </w:pPr>
      <w:r>
        <w:t xml:space="preserve">Como o interesse é entender a relação do turista motivado pelo audiovisual e as variáveis da viagem, o trabalho focalizou no grupo de turistas específicos, já que são eles que viajam motivados exclusivamente pelo audiovisual.</w:t>
      </w:r>
    </w:p>
    <w:p>
      <w:pPr>
        <w:pStyle w:val="BodyText"/>
      </w:pPr>
      <w:r>
        <w:t xml:space="preserve">A coleta de dados foi concretizada por meio da aplicação de um questionário</w:t>
      </w:r>
      <w:r>
        <w:t xml:space="preserve"> </w:t>
      </w:r>
      <w:r>
        <w:t xml:space="preserve">disponibilizado pelo Google Forms, entre os meses de julho e agosto de 2022. O</w:t>
      </w:r>
      <w:r>
        <w:t xml:space="preserve"> </w:t>
      </w:r>
      <w:r>
        <w:t xml:space="preserve">questionário incluiu 27 questões ao todo, contemplando informações sobre os dados</w:t>
      </w:r>
      <w:r>
        <w:t xml:space="preserve"> </w:t>
      </w:r>
      <w:r>
        <w:t xml:space="preserve">sociodemográficos e a caracterização do grupo de voluntários: idade, gênero, educação,</w:t>
      </w:r>
      <w:r>
        <w:t xml:space="preserve"> </w:t>
      </w:r>
      <w:r>
        <w:t xml:space="preserve">ocupação, país e região do residente; questões relacionadas ao turismo</w:t>
      </w:r>
      <w:r>
        <w:t xml:space="preserve"> </w:t>
      </w:r>
      <w:r>
        <w:t xml:space="preserve">induzido por produções audiovisuais; questões relacionadas à viagem realizada pelos participantes da pesquisa, contemplando as seguintes categorias: motivação, percepção e sentimentos.</w:t>
      </w:r>
    </w:p>
    <w:bookmarkStart w:id="20" w:name="objetivos-gerais-do-estudo"/>
    <w:p>
      <w:pPr>
        <w:pStyle w:val="Heading4"/>
      </w:pPr>
      <w:r>
        <w:t xml:space="preserve">1.1 Objetivos Gerais do estudo</w:t>
      </w:r>
      <w:r>
        <w:br/>
      </w:r>
    </w:p>
    <w:p>
      <w:pPr>
        <w:pStyle w:val="FirstParagraph"/>
      </w:pPr>
      <w:r>
        <w:br/>
      </w:r>
      <w:r>
        <w:t xml:space="preserve">Identificar as variáveis que impactam mais quando a viagem é motivada exclusivamente pelo audiovisual.</w:t>
      </w:r>
    </w:p>
    <w:bookmarkEnd w:id="20"/>
    <w:bookmarkStart w:id="21" w:name="objetivos-específicos"/>
    <w:p>
      <w:pPr>
        <w:pStyle w:val="Heading4"/>
      </w:pPr>
      <w:r>
        <w:t xml:space="preserve">1.2 Objetivos Específicos</w:t>
      </w:r>
    </w:p>
    <w:p>
      <w:pPr>
        <w:numPr>
          <w:ilvl w:val="0"/>
          <w:numId w:val="1002"/>
        </w:numPr>
      </w:pPr>
      <w:r>
        <w:t xml:space="preserve">Fazer uma análise por grupo de entrevistados;</w:t>
      </w:r>
    </w:p>
    <w:p>
      <w:pPr>
        <w:numPr>
          <w:ilvl w:val="0"/>
          <w:numId w:val="1002"/>
        </w:numPr>
      </w:pPr>
      <w:r>
        <w:t xml:space="preserve">Mensurar o impacto das variáveis que estão mais associadas com o turista específico</w:t>
      </w:r>
    </w:p>
    <w:p>
      <w:r>
        <w:br w:type="page"/>
      </w:r>
    </w:p>
    <w:bookmarkEnd w:id="21"/>
    <w:bookmarkEnd w:id="22"/>
    <w:bookmarkStart w:id="23" w:name="metodologia"/>
    <w:p>
      <w:pPr>
        <w:pStyle w:val="Heading1"/>
      </w:pPr>
      <w:r>
        <w:t xml:space="preserve">2 Metodologia</w:t>
      </w:r>
    </w:p>
    <w:p>
      <w:pPr>
        <w:pStyle w:val="FirstParagraph"/>
      </w:pPr>
      <w:r>
        <w:t xml:space="preserve">O presente estudo busca uma compreensão aprofundada das motivações dos turistas ao visitarem uma localidade específica, com especial ênfase na influência do audiovisual.</w:t>
      </w:r>
    </w:p>
    <w:p>
      <w:pPr>
        <w:pStyle w:val="BodyText"/>
      </w:pPr>
      <w:r>
        <w:rPr>
          <w:bCs/>
          <w:b/>
        </w:rPr>
        <w:t xml:space="preserve">1. Tratamento do Banco de Dados:</w:t>
      </w:r>
      <w:r>
        <w:t xml:space="preserve"> </w:t>
      </w:r>
      <w:r>
        <w:t xml:space="preserve">Inicialmente, o banco de dados, coletado pelo nosso cliente, passou por um processo de tratamento. Essa etapa foi crucial para garantir a integridade e relevância dos dados, permitindo uma análise estatística mais precisa.</w:t>
      </w:r>
    </w:p>
    <w:p>
      <w:pPr>
        <w:pStyle w:val="BodyText"/>
      </w:pPr>
      <w:r>
        <w:rPr>
          <w:bCs/>
          <w:b/>
        </w:rPr>
        <w:t xml:space="preserve">2. Análise Exploratória:</w:t>
      </w:r>
      <w:r>
        <w:t xml:space="preserve"> </w:t>
      </w:r>
      <w:r>
        <w:t xml:space="preserve">Utilizando estatísticas descritivas e gráficos para obter e apresentar insights preliminares sobre as variáveis presentes no banco de dados. Isso proporcionou uma compreensão inicial da distribuição e tendências dos dados, destacando padrões e anomalias que orientaram as etapas subsequentes da pesquisa.</w:t>
      </w:r>
    </w:p>
    <w:p>
      <w:pPr>
        <w:pStyle w:val="BodyText"/>
      </w:pPr>
      <w:r>
        <w:rPr>
          <w:bCs/>
          <w:b/>
        </w:rPr>
        <w:t xml:space="preserve">3. Testes Qui-Quadrado:</w:t>
      </w:r>
      <w:r>
        <w:t xml:space="preserve"> </w:t>
      </w:r>
      <w:r>
        <w:t xml:space="preserve">Para investigar as relações entre a variável de interesse, representada pelo grupo dos participantes, e outras variáveis relevantes, empregamos testes qui-quadrado. Com isso determinamos se existem associações significativas entre as variáveis, revelando fatores que influenciam a motivação dos turistas. Os resultados orientaram a seleção das variáveis mais relevantes para o modelo de regressão logística.</w:t>
      </w:r>
    </w:p>
    <w:p>
      <w:pPr>
        <w:pStyle w:val="BodyText"/>
      </w:pPr>
      <w:r>
        <w:rPr>
          <w:bCs/>
          <w:b/>
        </w:rPr>
        <w:t xml:space="preserve">4. Modelo de Regressão Logística:</w:t>
      </w:r>
      <w:r>
        <w:t xml:space="preserve"> </w:t>
      </w:r>
      <w:r>
        <w:t xml:space="preserve">Com base nas variáveis identificadas como estatisticamente significativas nos testes qui-quadrado, desenvolvemos um modelo de regressão logística explorando a relação entre as variáveis independentes selecionadas e a variável dependente de interesse.</w:t>
      </w:r>
    </w:p>
    <w:p>
      <w:r>
        <w:br w:type="page"/>
      </w:r>
    </w:p>
    <w:bookmarkEnd w:id="23"/>
    <w:bookmarkStart w:id="231" w:name="resultados"/>
    <w:p>
      <w:pPr>
        <w:pStyle w:val="Heading1"/>
      </w:pPr>
      <w:r>
        <w:t xml:space="preserve">3 Resultados</w:t>
      </w:r>
    </w:p>
    <w:p>
      <w:pPr>
        <w:pStyle w:val="FirstParagraph"/>
      </w:pPr>
      <w:r>
        <w:t xml:space="preserve">Os resultados são apresentados de maneira abrangente, com gráficos, testes estatísticos para avaliação das variáveis e tabelas que descrevem os dados no geral. Além disso, foram empregadas a regressão logística para compreender a relação das variáveis explicativas com a variável de interesse.</w:t>
      </w:r>
    </w:p>
    <w:p>
      <w:pPr>
        <w:pStyle w:val="BodyText"/>
      </w:pPr>
      <w:r>
        <w:rPr>
          <w:bCs/>
          <w:b/>
        </w:rPr>
        <w:t xml:space="preserve">Teste qui-quadrado de independência</w:t>
      </w:r>
    </w:p>
    <w:p>
      <w:pPr>
        <w:pStyle w:val="BodyText"/>
      </w:pPr>
      <w:r>
        <w:t xml:space="preserve">Foi aplicado o teste qui-quadrado para verificar se existe associação entre as variáveis grupo com cada uma das outras variáveis qualitativas.</w:t>
      </w:r>
    </w:p>
    <w:p>
      <w:pPr>
        <w:pStyle w:val="BodyText"/>
      </w:pPr>
      <w:r>
        <w:t xml:space="preserve">Hipóteses:</w:t>
      </w:r>
    </w:p>
    <w:p>
      <w:pPr>
        <w:pStyle w:val="BodyText"/>
      </w:pPr>
      <m:oMath>
        <m:sSub>
          <m:e>
            <m:r>
              <m:t>H</m:t>
            </m:r>
          </m:e>
          <m:sub>
            <m:r>
              <m:t>0</m:t>
            </m:r>
          </m:sub>
        </m:sSub>
      </m:oMath>
      <w:r>
        <w:t xml:space="preserve">: As variáveis</w:t>
      </w:r>
      <w:r>
        <w:t xml:space="preserve"> </w:t>
      </w:r>
      <w:r>
        <w:rPr>
          <w:bCs/>
          <w:b/>
        </w:rPr>
        <w:t xml:space="preserve">grupo</w:t>
      </w:r>
      <w:r>
        <w:t xml:space="preserve"> </w:t>
      </w:r>
      <w:r>
        <w:t xml:space="preserve">com outra variável de interesse são independentes</w:t>
      </w:r>
    </w:p>
    <w:p>
      <w:pPr>
        <w:pStyle w:val="BodyText"/>
      </w:pPr>
      <m:oMath>
        <m:sSub>
          <m:e>
            <m:r>
              <m:t>H</m:t>
            </m:r>
          </m:e>
          <m:sub>
            <m:r>
              <m:t>1</m:t>
            </m:r>
          </m:sub>
        </m:sSub>
      </m:oMath>
      <w:r>
        <w:t xml:space="preserve">: As variáveis</w:t>
      </w:r>
      <w:r>
        <w:t xml:space="preserve"> </w:t>
      </w:r>
      <w:r>
        <w:rPr>
          <w:bCs/>
          <w:b/>
        </w:rPr>
        <w:t xml:space="preserve">grupo</w:t>
      </w:r>
      <w:r>
        <w:t xml:space="preserve"> </w:t>
      </w:r>
      <w:r>
        <w:t xml:space="preserve">com outra variável de interesse estão associadas</w:t>
      </w:r>
    </w:p>
    <w:p>
      <w:pPr>
        <w:pStyle w:val="BodyText"/>
      </w:pPr>
      <w:r>
        <w:t xml:space="preserve">Caso o valor-p do teste seja inferior a 0.05, então rejeitamos</w:t>
      </w:r>
      <w:r>
        <w:t xml:space="preserve"> </w:t>
      </w:r>
      <m:oMath>
        <m:sSub>
          <m:e>
            <m:r>
              <m:t>H</m:t>
            </m:r>
          </m:e>
          <m:sub>
            <m:r>
              <m:t>0</m:t>
            </m:r>
          </m:sub>
        </m:sSub>
      </m:oMath>
      <w:r>
        <w:t xml:space="preserve"> </w:t>
      </w:r>
      <w:r>
        <w:t xml:space="preserve">e acredita-se com que as variáveis analisadas estejam associadas. Em outras palavras, significa dizer que a proporção do cruzamento das duas variáveis é significativa.</w:t>
      </w:r>
    </w:p>
    <w:bookmarkStart w:id="214" w:name="Xa7538d77c8c8604881c8789f3761ccb6e3825da"/>
    <w:p>
      <w:pPr>
        <w:pStyle w:val="Heading2"/>
      </w:pPr>
      <w:r>
        <w:t xml:space="preserve">3.1 Análise exploratória - Estatísticas descritivas</w:t>
      </w:r>
    </w:p>
    <w:bookmarkStart w:id="27" w:name="Xdc47e0b8130fd7d3fe110523303b2a030031d8f"/>
    <w:p>
      <w:pPr>
        <w:pStyle w:val="Heading3"/>
      </w:pPr>
      <w:r>
        <w:t xml:space="preserve">Gráfico 1: Turistas classificados segundo o grupo</w:t>
      </w:r>
    </w:p>
    <w:p>
      <w:pPr>
        <w:pStyle w:val="FirstParagraph"/>
      </w:pPr>
      <w:r>
        <w:drawing>
          <wp:inline>
            <wp:extent cx="4620126" cy="3696101"/>
            <wp:effectExtent b="0" l="0" r="0" t="0"/>
            <wp:docPr descr="" title="" id="25" name="Picture"/>
            <a:graphic>
              <a:graphicData uri="http://schemas.openxmlformats.org/drawingml/2006/picture">
                <pic:pic>
                  <pic:nvPicPr>
                    <pic:cNvPr descr="Trabalho-lab1---parte2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gráfico-2-sexo-por-grupo"/>
    <w:p>
      <w:pPr>
        <w:pStyle w:val="Heading3"/>
      </w:pPr>
      <w:r>
        <w:t xml:space="preserve">Gráfico 2: Sexo por grupo</w:t>
      </w:r>
    </w:p>
    <w:p>
      <w:pPr>
        <w:pStyle w:val="FirstParagraph"/>
      </w:pPr>
      <w:r>
        <w:drawing>
          <wp:inline>
            <wp:extent cx="4620126" cy="3696101"/>
            <wp:effectExtent b="0" l="0" r="0" t="0"/>
            <wp:docPr descr="" title="" id="29" name="Picture"/>
            <a:graphic>
              <a:graphicData uri="http://schemas.openxmlformats.org/drawingml/2006/picture">
                <pic:pic>
                  <pic:nvPicPr>
                    <pic:cNvPr descr="Trabalho-lab1---parte2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0.8796. Como o valor-p é superior a 0.05, não rejeitamos a hipótese </w:t>
      </w:r>
      <w:r>
        <w:br/>
      </w:r>
      <w:r>
        <w:rPr>
          <w:rStyle w:val="VerbatimChar"/>
        </w:rPr>
        <w:t xml:space="preserve">## nula e acredita-se que as variáveis são independentes.</w:t>
      </w:r>
    </w:p>
    <w:bookmarkEnd w:id="31"/>
    <w:bookmarkStart w:id="35" w:name="gráfico-3-faixa-etária-por-grupo"/>
    <w:p>
      <w:pPr>
        <w:pStyle w:val="Heading3"/>
      </w:pPr>
      <w:r>
        <w:t xml:space="preserve">Gráfico 3: Faixa etária por grupo</w:t>
      </w:r>
    </w:p>
    <w:p>
      <w:pPr>
        <w:pStyle w:val="FirstParagraph"/>
      </w:pPr>
      <w:r>
        <w:drawing>
          <wp:inline>
            <wp:extent cx="4620126" cy="3696101"/>
            <wp:effectExtent b="0" l="0" r="0" t="0"/>
            <wp:docPr descr="" title="" id="33" name="Picture"/>
            <a:graphic>
              <a:graphicData uri="http://schemas.openxmlformats.org/drawingml/2006/picture">
                <pic:pic>
                  <pic:nvPicPr>
                    <pic:cNvPr descr="Trabalho-lab1---parte2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0.1454. Como o valor-p é superior a 0.05, não rejeitamos a hipótese </w:t>
      </w:r>
      <w:r>
        <w:br/>
      </w:r>
      <w:r>
        <w:rPr>
          <w:rStyle w:val="VerbatimChar"/>
        </w:rPr>
        <w:t xml:space="preserve">## nula e acredita-se que as variáveis são independentes.</w:t>
      </w:r>
    </w:p>
    <w:bookmarkEnd w:id="35"/>
    <w:bookmarkStart w:id="39" w:name="gráfico-4-escolaridade-por-grupo"/>
    <w:p>
      <w:pPr>
        <w:pStyle w:val="Heading3"/>
      </w:pPr>
      <w:r>
        <w:t xml:space="preserve">Gráfico 4: Escolaridade por grupo</w:t>
      </w:r>
    </w:p>
    <w:p>
      <w:pPr>
        <w:pStyle w:val="FirstParagraph"/>
      </w:pPr>
      <w:r>
        <w:drawing>
          <wp:inline>
            <wp:extent cx="4620126" cy="3696101"/>
            <wp:effectExtent b="0" l="0" r="0" t="0"/>
            <wp:docPr descr="" title="" id="37" name="Picture"/>
            <a:graphic>
              <a:graphicData uri="http://schemas.openxmlformats.org/drawingml/2006/picture">
                <pic:pic>
                  <pic:nvPicPr>
                    <pic:cNvPr descr="Trabalho-lab1---parte2_files/figure-docx/unnamed-chunk-1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0.4523. Como o valor-p é superior a 0.05, não rejeitamos a hipótese </w:t>
      </w:r>
      <w:r>
        <w:br/>
      </w:r>
      <w:r>
        <w:rPr>
          <w:rStyle w:val="VerbatimChar"/>
        </w:rPr>
        <w:t xml:space="preserve">## nula e acredita-se que as variáveis são independentes.</w:t>
      </w:r>
    </w:p>
    <w:bookmarkEnd w:id="39"/>
    <w:bookmarkStart w:id="43" w:name="gráfico-5-região-de-residência-por-grupo"/>
    <w:p>
      <w:pPr>
        <w:pStyle w:val="Heading3"/>
      </w:pPr>
      <w:r>
        <w:t xml:space="preserve">Gráfico 5: Região de residência por grupo</w:t>
      </w:r>
    </w:p>
    <w:p>
      <w:pPr>
        <w:pStyle w:val="FirstParagraph"/>
      </w:pPr>
      <w:r>
        <w:drawing>
          <wp:inline>
            <wp:extent cx="4620126" cy="3696101"/>
            <wp:effectExtent b="0" l="0" r="0" t="0"/>
            <wp:docPr descr="" title="" id="41" name="Picture"/>
            <a:graphic>
              <a:graphicData uri="http://schemas.openxmlformats.org/drawingml/2006/picture">
                <pic:pic>
                  <pic:nvPicPr>
                    <pic:cNvPr descr="Trabalho-lab1---parte2_files/figure-docx/unnamed-chunk-11-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0.6159. Como o valor-p é superior a 0.05, não rejeitamos a hipótese </w:t>
      </w:r>
      <w:r>
        <w:br/>
      </w:r>
      <w:r>
        <w:rPr>
          <w:rStyle w:val="VerbatimChar"/>
        </w:rPr>
        <w:t xml:space="preserve">## nula e acredita-se que as variáveis são independentes.</w:t>
      </w:r>
    </w:p>
    <w:bookmarkEnd w:id="43"/>
    <w:bookmarkStart w:id="47" w:name="Xea6f5db0af04acfef82ce5e411fb3c4e541cb99"/>
    <w:p>
      <w:pPr>
        <w:pStyle w:val="Heading3"/>
      </w:pPr>
      <w:r>
        <w:t xml:space="preserve">Gráfico 6: Frequência de consumo audiovisual por grupo</w:t>
      </w:r>
    </w:p>
    <w:p>
      <w:pPr>
        <w:pStyle w:val="FirstParagraph"/>
      </w:pPr>
      <w:r>
        <w:drawing>
          <wp:inline>
            <wp:extent cx="4620126" cy="3696101"/>
            <wp:effectExtent b="0" l="0" r="0" t="0"/>
            <wp:docPr descr="" title="" id="45" name="Picture"/>
            <a:graphic>
              <a:graphicData uri="http://schemas.openxmlformats.org/drawingml/2006/picture">
                <pic:pic>
                  <pic:nvPicPr>
                    <pic:cNvPr descr="Trabalho-lab1---parte2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0.6619. Como o valor-p é superior a 0.05, não rejeitamos a hipótese </w:t>
      </w:r>
      <w:r>
        <w:br/>
      </w:r>
      <w:r>
        <w:rPr>
          <w:rStyle w:val="VerbatimChar"/>
        </w:rPr>
        <w:t xml:space="preserve">## nula e acredita-se que as variáveis são independentes.</w:t>
      </w:r>
    </w:p>
    <w:bookmarkEnd w:id="47"/>
    <w:bookmarkStart w:id="51" w:name="gráfico-7-assinatura-streaming-por-grupo"/>
    <w:p>
      <w:pPr>
        <w:pStyle w:val="Heading3"/>
      </w:pPr>
      <w:r>
        <w:t xml:space="preserve">Gráfico 7: Assinatura streaming por grupo</w:t>
      </w:r>
    </w:p>
    <w:p>
      <w:pPr>
        <w:pStyle w:val="FirstParagraph"/>
      </w:pPr>
      <w:r>
        <w:drawing>
          <wp:inline>
            <wp:extent cx="4620126" cy="3696101"/>
            <wp:effectExtent b="0" l="0" r="0" t="0"/>
            <wp:docPr descr="" title="" id="49" name="Picture"/>
            <a:graphic>
              <a:graphicData uri="http://schemas.openxmlformats.org/drawingml/2006/picture">
                <pic:pic>
                  <pic:nvPicPr>
                    <pic:cNvPr descr="Trabalho-lab1---parte2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1. Como o valor-p é superior a 0.05, não rejeitamos a hipótese </w:t>
      </w:r>
      <w:r>
        <w:br/>
      </w:r>
      <w:r>
        <w:rPr>
          <w:rStyle w:val="VerbatimChar"/>
        </w:rPr>
        <w:t xml:space="preserve">## nula e acredita-se que as variáveis são independentes.</w:t>
      </w:r>
    </w:p>
    <w:bookmarkEnd w:id="51"/>
    <w:bookmarkStart w:id="55" w:name="gráfico-8-motivação-da-viagem-por-grupo"/>
    <w:p>
      <w:pPr>
        <w:pStyle w:val="Heading3"/>
      </w:pPr>
      <w:r>
        <w:t xml:space="preserve">Gráfico 8: Motivação da viagem por grupo</w:t>
      </w:r>
    </w:p>
    <w:p>
      <w:pPr>
        <w:pStyle w:val="FirstParagraph"/>
      </w:pPr>
      <w:r>
        <w:drawing>
          <wp:inline>
            <wp:extent cx="5334000" cy="4267200"/>
            <wp:effectExtent b="0" l="0" r="0" t="0"/>
            <wp:docPr descr="" title="" id="53" name="Picture"/>
            <a:graphic>
              <a:graphicData uri="http://schemas.openxmlformats.org/drawingml/2006/picture">
                <pic:pic>
                  <pic:nvPicPr>
                    <pic:cNvPr descr="Trabalho-lab1---parte2_files/figure-docx/plot-wider-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Valor-p do teste qui-quadrado: 0.2362. Como o valor-p é superior a 0.05, não rejeitamos a hipótese </w:t>
      </w:r>
      <w:r>
        <w:br/>
      </w:r>
      <w:r>
        <w:rPr>
          <w:rStyle w:val="VerbatimChar"/>
        </w:rPr>
        <w:t xml:space="preserve">## nula e acredita-se que as variáveis são independentes.</w:t>
      </w:r>
    </w:p>
    <w:bookmarkEnd w:id="55"/>
    <w:bookmarkStart w:id="59" w:name="X3e7ea0e1b5af191581fb340f12fd41cc9a0da25"/>
    <w:p>
      <w:pPr>
        <w:pStyle w:val="Heading3"/>
      </w:pPr>
      <w:r>
        <w:t xml:space="preserve">Gráfico 9: Locais visitados estavam de acordo com os retratados em produção audiovisual por grupo</w:t>
      </w:r>
    </w:p>
    <w:p>
      <w:pPr>
        <w:pStyle w:val="FirstParagraph"/>
      </w:pPr>
      <w:r>
        <w:drawing>
          <wp:inline>
            <wp:extent cx="4620126" cy="3696101"/>
            <wp:effectExtent b="0" l="0" r="0" t="0"/>
            <wp:docPr descr="" title="" id="57" name="Picture"/>
            <a:graphic>
              <a:graphicData uri="http://schemas.openxmlformats.org/drawingml/2006/picture">
                <pic:pic>
                  <pic:nvPicPr>
                    <pic:cNvPr descr="Trabalho-lab1---parte2_files/figure-docx/unnamed-chunk-1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0.307. Como o valor-p é superior a 0.05, não rejeitamos a hipótese </w:t>
      </w:r>
      <w:r>
        <w:br/>
      </w:r>
      <w:r>
        <w:rPr>
          <w:rStyle w:val="VerbatimChar"/>
        </w:rPr>
        <w:t xml:space="preserve">## nula e acredita-se que as variáveis são independentes.</w:t>
      </w:r>
    </w:p>
    <w:bookmarkEnd w:id="59"/>
    <w:bookmarkStart w:id="63" w:name="gráfico-10-companhia-da-viagem-por-grupo"/>
    <w:p>
      <w:pPr>
        <w:pStyle w:val="Heading3"/>
      </w:pPr>
      <w:r>
        <w:t xml:space="preserve">Gráfico 10: Companhia da viagem por grupo</w:t>
      </w:r>
    </w:p>
    <w:p>
      <w:pPr>
        <w:pStyle w:val="FirstParagraph"/>
      </w:pPr>
      <w:r>
        <w:drawing>
          <wp:inline>
            <wp:extent cx="4620126" cy="3696101"/>
            <wp:effectExtent b="0" l="0" r="0" t="0"/>
            <wp:docPr descr="" title="" id="61" name="Picture"/>
            <a:graphic>
              <a:graphicData uri="http://schemas.openxmlformats.org/drawingml/2006/picture">
                <pic:pic>
                  <pic:nvPicPr>
                    <pic:cNvPr descr="Trabalho-lab1---parte2_files/figure-docx/unnamed-chunk-1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0.4781. Como o valor-p é superior a 0.05, não rejeitamos a hipótese </w:t>
      </w:r>
      <w:r>
        <w:br/>
      </w:r>
      <w:r>
        <w:rPr>
          <w:rStyle w:val="VerbatimChar"/>
        </w:rPr>
        <w:t xml:space="preserve">## nula e acredita-se que as variáveis são independentes.</w:t>
      </w:r>
    </w:p>
    <w:bookmarkEnd w:id="63"/>
    <w:bookmarkStart w:id="67" w:name="Xed91054b5acbf41ddc48d4b0de8dd2e0142cae5"/>
    <w:p>
      <w:pPr>
        <w:pStyle w:val="Heading3"/>
      </w:pPr>
      <w:r>
        <w:t xml:space="preserve">Gráfico 11: Satisfação com viagem induzida pelo audiovisual por grupo</w:t>
      </w:r>
    </w:p>
    <w:p>
      <w:pPr>
        <w:pStyle w:val="FirstParagraph"/>
      </w:pPr>
      <w:r>
        <w:drawing>
          <wp:inline>
            <wp:extent cx="4620126" cy="3696101"/>
            <wp:effectExtent b="0" l="0" r="0" t="0"/>
            <wp:docPr descr="" title="" id="65" name="Picture"/>
            <a:graphic>
              <a:graphicData uri="http://schemas.openxmlformats.org/drawingml/2006/picture">
                <pic:pic>
                  <pic:nvPicPr>
                    <pic:cNvPr descr="Trabalho-lab1---parte2_files/figure-docx/unnamed-chunk-1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0.092. Como o valor-p é superior a 0.05, não rejeitamos a hipótese </w:t>
      </w:r>
      <w:r>
        <w:br/>
      </w:r>
      <w:r>
        <w:rPr>
          <w:rStyle w:val="VerbatimChar"/>
        </w:rPr>
        <w:t xml:space="preserve">## nula e acredita-se que as variáveis são independentes.</w:t>
      </w:r>
    </w:p>
    <w:bookmarkEnd w:id="67"/>
    <w:bookmarkStart w:id="71" w:name="X0d27e74305fde0d8bf18fb7331302e4c9fd3313"/>
    <w:p>
      <w:pPr>
        <w:pStyle w:val="Heading3"/>
      </w:pPr>
      <w:r>
        <w:t xml:space="preserve">Gráfico 12: Realizar outra viagem pelo audiovisual por grupo</w:t>
      </w:r>
    </w:p>
    <w:p>
      <w:pPr>
        <w:pStyle w:val="FirstParagraph"/>
      </w:pPr>
      <w:r>
        <w:drawing>
          <wp:inline>
            <wp:extent cx="4620126" cy="3696101"/>
            <wp:effectExtent b="0" l="0" r="0" t="0"/>
            <wp:docPr descr="" title="" id="69" name="Picture"/>
            <a:graphic>
              <a:graphicData uri="http://schemas.openxmlformats.org/drawingml/2006/picture">
                <pic:pic>
                  <pic:nvPicPr>
                    <pic:cNvPr descr="Trabalho-lab1---parte2_files/figure-docx/unnamed-chunk-1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0.9771. Como o valor-p é superior a 0.05, não rejeitamos a hipótese </w:t>
      </w:r>
      <w:r>
        <w:br/>
      </w:r>
      <w:r>
        <w:rPr>
          <w:rStyle w:val="VerbatimChar"/>
        </w:rPr>
        <w:t xml:space="preserve">## nula e acredita-se que as variáveis são independentes.</w:t>
      </w:r>
    </w:p>
    <w:bookmarkEnd w:id="71"/>
    <w:bookmarkStart w:id="75" w:name="Xafe14fc94066afc5679cb31320b6ba6be9c9819"/>
    <w:p>
      <w:pPr>
        <w:pStyle w:val="Heading3"/>
      </w:pPr>
      <w:r>
        <w:t xml:space="preserve">Gráfico 13: Consumo de produção audiovisual</w:t>
      </w:r>
    </w:p>
    <w:p>
      <w:pPr>
        <w:pStyle w:val="FirstParagraph"/>
      </w:pPr>
      <w:r>
        <w:drawing>
          <wp:inline>
            <wp:extent cx="4620126" cy="3696101"/>
            <wp:effectExtent b="0" l="0" r="0" t="0"/>
            <wp:docPr descr="" title="" id="73" name="Picture"/>
            <a:graphic>
              <a:graphicData uri="http://schemas.openxmlformats.org/drawingml/2006/picture">
                <pic:pic>
                  <pic:nvPicPr>
                    <pic:cNvPr descr="Trabalho-lab1---parte2_files/figure-docx/unnamed-chunk-1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Entre os que citaram</w:t>
      </w:r>
      <w:r>
        <w:t xml:space="preserve"> </w:t>
      </w:r>
      <w:r>
        <w:t xml:space="preserve">“</w:t>
      </w:r>
      <w:r>
        <w:t xml:space="preserve">Outro audiovisual</w:t>
      </w:r>
      <w:r>
        <w:t xml:space="preserve">”</w:t>
      </w:r>
      <w:r>
        <w:t xml:space="preserve">, descreveram: documentários,</w:t>
      </w:r>
      <w:r>
        <w:t xml:space="preserve"> </w:t>
      </w:r>
      <w:r>
        <w:t xml:space="preserve">curtas, propagandas criativas, produtores de conteúdo nas redes sociais.</w:t>
      </w:r>
    </w:p>
    <w:bookmarkEnd w:id="75"/>
    <w:bookmarkStart w:id="79" w:name="Xefc49cf9f52088b9cdd87cbdbcf357ec4e8d2f6"/>
    <w:p>
      <w:pPr>
        <w:pStyle w:val="Heading3"/>
      </w:pPr>
      <w:r>
        <w:t xml:space="preserve">Gráfico 14: Turistas que assistem filmes por grupo</w:t>
      </w:r>
    </w:p>
    <w:p>
      <w:pPr>
        <w:pStyle w:val="FirstParagraph"/>
      </w:pPr>
      <w:r>
        <w:drawing>
          <wp:inline>
            <wp:extent cx="4620126" cy="3696101"/>
            <wp:effectExtent b="0" l="0" r="0" t="0"/>
            <wp:docPr descr="" title="" id="77" name="Picture"/>
            <a:graphic>
              <a:graphicData uri="http://schemas.openxmlformats.org/drawingml/2006/picture">
                <pic:pic>
                  <pic:nvPicPr>
                    <pic:cNvPr descr="Trabalho-lab1---parte2_files/figure-docx/unnamed-chunk-2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0.0086. Como o valor-p é inferior a 0.05, rejeitamos a hipótese nula</w:t>
      </w:r>
      <w:r>
        <w:br/>
      </w:r>
      <w:r>
        <w:rPr>
          <w:rStyle w:val="VerbatimChar"/>
        </w:rPr>
        <w:t xml:space="preserve">##  e acredita-se que as variáveis estão associadas.</w:t>
      </w:r>
    </w:p>
    <w:bookmarkEnd w:id="79"/>
    <w:bookmarkStart w:id="83" w:name="Xfc5ecf0ec49fdf83257a22521011d88dfb0afb2"/>
    <w:p>
      <w:pPr>
        <w:pStyle w:val="Heading3"/>
      </w:pPr>
      <w:r>
        <w:t xml:space="preserve">Gráfico 15: Turistas que assistem novelas por grupo</w:t>
      </w:r>
    </w:p>
    <w:p>
      <w:pPr>
        <w:pStyle w:val="FirstParagraph"/>
      </w:pPr>
      <w:r>
        <w:drawing>
          <wp:inline>
            <wp:extent cx="4620126" cy="3696101"/>
            <wp:effectExtent b="0" l="0" r="0" t="0"/>
            <wp:docPr descr="" title="" id="81" name="Picture"/>
            <a:graphic>
              <a:graphicData uri="http://schemas.openxmlformats.org/drawingml/2006/picture">
                <pic:pic>
                  <pic:nvPicPr>
                    <pic:cNvPr descr="Trabalho-lab1---parte2_files/figure-docx/unnamed-chunk-2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0.4242. Como o valor-p é superior a 0.05, não rejeitamos a hipótese </w:t>
      </w:r>
      <w:r>
        <w:br/>
      </w:r>
      <w:r>
        <w:rPr>
          <w:rStyle w:val="VerbatimChar"/>
        </w:rPr>
        <w:t xml:space="preserve">## nula e acredita-se que as variáveis são independentes.</w:t>
      </w:r>
    </w:p>
    <w:bookmarkEnd w:id="83"/>
    <w:bookmarkStart w:id="87" w:name="Xe5d62d8b60ba5988a0792f32d30ba2aae5ac7d8"/>
    <w:p>
      <w:pPr>
        <w:pStyle w:val="Heading3"/>
      </w:pPr>
      <w:r>
        <w:t xml:space="preserve">Gráfico 16: Turistas que assistem seriados por grupo</w:t>
      </w:r>
    </w:p>
    <w:p>
      <w:pPr>
        <w:pStyle w:val="FirstParagraph"/>
      </w:pPr>
      <w:r>
        <w:drawing>
          <wp:inline>
            <wp:extent cx="4620126" cy="3696101"/>
            <wp:effectExtent b="0" l="0" r="0" t="0"/>
            <wp:docPr descr="" title="" id="85" name="Picture"/>
            <a:graphic>
              <a:graphicData uri="http://schemas.openxmlformats.org/drawingml/2006/picture">
                <pic:pic>
                  <pic:nvPicPr>
                    <pic:cNvPr descr="Trabalho-lab1---parte2_files/figure-docx/unnamed-chunk-2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1. Como o valor-p é superior a 0.05, não rejeitamos a hipótese </w:t>
      </w:r>
      <w:r>
        <w:br/>
      </w:r>
      <w:r>
        <w:rPr>
          <w:rStyle w:val="VerbatimChar"/>
        </w:rPr>
        <w:t xml:space="preserve">## nula e acredita-se que as variáveis são independentes.</w:t>
      </w:r>
    </w:p>
    <w:bookmarkEnd w:id="87"/>
    <w:bookmarkStart w:id="91" w:name="Xba9eb0f43ae92d40ed62c35ab453c7106c17cc7"/>
    <w:p>
      <w:pPr>
        <w:pStyle w:val="Heading3"/>
      </w:pPr>
      <w:r>
        <w:t xml:space="preserve">Gráfico 17: Turistas que assistem clipes de música por grupo</w:t>
      </w:r>
    </w:p>
    <w:p>
      <w:pPr>
        <w:pStyle w:val="FirstParagraph"/>
      </w:pPr>
      <w:r>
        <w:drawing>
          <wp:inline>
            <wp:extent cx="4620126" cy="3696101"/>
            <wp:effectExtent b="0" l="0" r="0" t="0"/>
            <wp:docPr descr="" title="" id="89" name="Picture"/>
            <a:graphic>
              <a:graphicData uri="http://schemas.openxmlformats.org/drawingml/2006/picture">
                <pic:pic>
                  <pic:nvPicPr>
                    <pic:cNvPr descr="Trabalho-lab1---parte2_files/figure-docx/unnamed-chunk-23-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0.4644. Como o valor-p é superior a 0.05, não rejeitamos a hipótese </w:t>
      </w:r>
      <w:r>
        <w:br/>
      </w:r>
      <w:r>
        <w:rPr>
          <w:rStyle w:val="VerbatimChar"/>
        </w:rPr>
        <w:t xml:space="preserve">## nula e acredita-se que as variáveis são independentes.</w:t>
      </w:r>
    </w:p>
    <w:bookmarkEnd w:id="91"/>
    <w:bookmarkStart w:id="95" w:name="Xb67c5b627d0caf2c8ce4b3988f0ccf3625d6ada"/>
    <w:p>
      <w:pPr>
        <w:pStyle w:val="Heading3"/>
      </w:pPr>
      <w:r>
        <w:t xml:space="preserve">Gráfico 18: Turistas que assistem outro produto audiovisual por grupo</w:t>
      </w:r>
    </w:p>
    <w:p>
      <w:pPr>
        <w:pStyle w:val="FirstParagraph"/>
      </w:pPr>
      <w:r>
        <w:drawing>
          <wp:inline>
            <wp:extent cx="4620126" cy="3696101"/>
            <wp:effectExtent b="0" l="0" r="0" t="0"/>
            <wp:docPr descr="" title="" id="93" name="Picture"/>
            <a:graphic>
              <a:graphicData uri="http://schemas.openxmlformats.org/drawingml/2006/picture">
                <pic:pic>
                  <pic:nvPicPr>
                    <pic:cNvPr descr="Trabalho-lab1---parte2_files/figure-docx/unnamed-chunk-24-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1. Como o valor-p é superior a 0.05, não rejeitamos a hipótese </w:t>
      </w:r>
      <w:r>
        <w:br/>
      </w:r>
      <w:r>
        <w:rPr>
          <w:rStyle w:val="VerbatimChar"/>
        </w:rPr>
        <w:t xml:space="preserve">## nula e acredita-se que as variáveis são independentes.</w:t>
      </w:r>
    </w:p>
    <w:bookmarkEnd w:id="95"/>
    <w:bookmarkStart w:id="99" w:name="Xcf7310f99a87783b652aaacc1f188bdd3fcbc85"/>
    <w:p>
      <w:pPr>
        <w:pStyle w:val="Heading3"/>
      </w:pPr>
      <w:r>
        <w:t xml:space="preserve">Gráfico 19: Produção audiovisual consumida pelos turistas</w:t>
      </w:r>
    </w:p>
    <w:p>
      <w:pPr>
        <w:pStyle w:val="FirstParagraph"/>
      </w:pPr>
      <w:r>
        <w:drawing>
          <wp:inline>
            <wp:extent cx="4620126" cy="3696101"/>
            <wp:effectExtent b="0" l="0" r="0" t="0"/>
            <wp:docPr descr="" title="" id="97" name="Picture"/>
            <a:graphic>
              <a:graphicData uri="http://schemas.openxmlformats.org/drawingml/2006/picture">
                <pic:pic>
                  <pic:nvPicPr>
                    <pic:cNvPr descr="Trabalho-lab1---parte2_files/figure-docx/unnamed-chunk-25-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Entre os que citaram</w:t>
      </w:r>
      <w:r>
        <w:t xml:space="preserve"> </w:t>
      </w:r>
      <w:r>
        <w:t xml:space="preserve">“</w:t>
      </w:r>
      <w:r>
        <w:t xml:space="preserve">Outros streaming</w:t>
      </w:r>
      <w:r>
        <w:t xml:space="preserve">”</w:t>
      </w:r>
      <w:r>
        <w:t xml:space="preserve">, descreveram: Pluto TV, Apple</w:t>
      </w:r>
      <w:r>
        <w:t xml:space="preserve"> </w:t>
      </w:r>
      <w:r>
        <w:t xml:space="preserve">TV, Hulu, My Família TV.</w:t>
      </w:r>
    </w:p>
    <w:bookmarkEnd w:id="99"/>
    <w:bookmarkStart w:id="103" w:name="X6569e424e159bd9e0831566baaa346ce9fd8c90"/>
    <w:p>
      <w:pPr>
        <w:pStyle w:val="Heading3"/>
      </w:pPr>
      <w:r>
        <w:t xml:space="preserve">Gráfico 20: Turistas que assinam Netflix por grupo</w:t>
      </w:r>
    </w:p>
    <w:p>
      <w:pPr>
        <w:pStyle w:val="FirstParagraph"/>
      </w:pPr>
      <w:r>
        <w:drawing>
          <wp:inline>
            <wp:extent cx="4620126" cy="3696101"/>
            <wp:effectExtent b="0" l="0" r="0" t="0"/>
            <wp:docPr descr="" title="" id="101" name="Picture"/>
            <a:graphic>
              <a:graphicData uri="http://schemas.openxmlformats.org/drawingml/2006/picture">
                <pic:pic>
                  <pic:nvPicPr>
                    <pic:cNvPr descr="Trabalho-lab1---parte2_files/figure-docx/unnamed-chunk-27-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0.4536. Como o valor-p é superior a 0.05, não rejeitamos a hipótese </w:t>
      </w:r>
      <w:r>
        <w:br/>
      </w:r>
      <w:r>
        <w:rPr>
          <w:rStyle w:val="VerbatimChar"/>
        </w:rPr>
        <w:t xml:space="preserve">## nula e acredita-se que as variáveis são independentes.</w:t>
      </w:r>
    </w:p>
    <w:bookmarkEnd w:id="103"/>
    <w:bookmarkStart w:id="107" w:name="X6c577feb96d857cf09bdd869f8e7061e7a053a1"/>
    <w:p>
      <w:pPr>
        <w:pStyle w:val="Heading3"/>
      </w:pPr>
      <w:r>
        <w:t xml:space="preserve">Gráfico 21: Turistas que assinam Globoplay por grupo</w:t>
      </w:r>
    </w:p>
    <w:p>
      <w:pPr>
        <w:pStyle w:val="FirstParagraph"/>
      </w:pPr>
      <w:r>
        <w:drawing>
          <wp:inline>
            <wp:extent cx="4620126" cy="3696101"/>
            <wp:effectExtent b="0" l="0" r="0" t="0"/>
            <wp:docPr descr="" title="" id="105" name="Picture"/>
            <a:graphic>
              <a:graphicData uri="http://schemas.openxmlformats.org/drawingml/2006/picture">
                <pic:pic>
                  <pic:nvPicPr>
                    <pic:cNvPr descr="Trabalho-lab1---parte2_files/figure-docx/unnamed-chunk-28-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0.2695. Como o valor-p é superior a 0.05, não rejeitamos a hipótese </w:t>
      </w:r>
      <w:r>
        <w:br/>
      </w:r>
      <w:r>
        <w:rPr>
          <w:rStyle w:val="VerbatimChar"/>
        </w:rPr>
        <w:t xml:space="preserve">## nula e acredita-se que as variáveis são independentes.</w:t>
      </w:r>
    </w:p>
    <w:bookmarkEnd w:id="107"/>
    <w:bookmarkStart w:id="111" w:name="X9eed786a5511e30e55c90780e5a70a438c2f3a1"/>
    <w:p>
      <w:pPr>
        <w:pStyle w:val="Heading3"/>
      </w:pPr>
      <w:r>
        <w:t xml:space="preserve">Gráfico 22: Turistas que assinam Amazon Prime Video por grupo</w:t>
      </w:r>
    </w:p>
    <w:p>
      <w:pPr>
        <w:pStyle w:val="FirstParagraph"/>
      </w:pPr>
      <w:r>
        <w:drawing>
          <wp:inline>
            <wp:extent cx="4620126" cy="3696101"/>
            <wp:effectExtent b="0" l="0" r="0" t="0"/>
            <wp:docPr descr="" title="" id="109" name="Picture"/>
            <a:graphic>
              <a:graphicData uri="http://schemas.openxmlformats.org/drawingml/2006/picture">
                <pic:pic>
                  <pic:nvPicPr>
                    <pic:cNvPr descr="Trabalho-lab1---parte2_files/figure-docx/unnamed-chunk-29-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0.6991. Como o valor-p é superior a 0.05, não rejeitamos a hipótese </w:t>
      </w:r>
      <w:r>
        <w:br/>
      </w:r>
      <w:r>
        <w:rPr>
          <w:rStyle w:val="VerbatimChar"/>
        </w:rPr>
        <w:t xml:space="preserve">## nula e acredita-se que as variáveis são independentes.</w:t>
      </w:r>
    </w:p>
    <w:bookmarkEnd w:id="111"/>
    <w:bookmarkStart w:id="115" w:name="Xf9830e95980d04b98850a5589db16d30539ca8c"/>
    <w:p>
      <w:pPr>
        <w:pStyle w:val="Heading3"/>
      </w:pPr>
      <w:r>
        <w:t xml:space="preserve">Gráfico 23: Turistas que assinam HBO Max por grupo</w:t>
      </w:r>
    </w:p>
    <w:p>
      <w:pPr>
        <w:pStyle w:val="FirstParagraph"/>
      </w:pPr>
      <w:r>
        <w:drawing>
          <wp:inline>
            <wp:extent cx="4620126" cy="3696101"/>
            <wp:effectExtent b="0" l="0" r="0" t="0"/>
            <wp:docPr descr="" title="" id="113" name="Picture"/>
            <a:graphic>
              <a:graphicData uri="http://schemas.openxmlformats.org/drawingml/2006/picture">
                <pic:pic>
                  <pic:nvPicPr>
                    <pic:cNvPr descr="Trabalho-lab1---parte2_files/figure-docx/unnamed-chunk-30-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0.9704. Como o valor-p é superior a 0.05, não rejeitamos a hipótese </w:t>
      </w:r>
      <w:r>
        <w:br/>
      </w:r>
      <w:r>
        <w:rPr>
          <w:rStyle w:val="VerbatimChar"/>
        </w:rPr>
        <w:t xml:space="preserve">## nula e acredita-se que as variáveis são independentes.</w:t>
      </w:r>
    </w:p>
    <w:bookmarkEnd w:id="115"/>
    <w:bookmarkStart w:id="119" w:name="X3143218a37a6f8293bf9aea8ccc9d16b8b6ade4"/>
    <w:p>
      <w:pPr>
        <w:pStyle w:val="Heading3"/>
      </w:pPr>
      <w:r>
        <w:t xml:space="preserve">Gráfico 24: Turistas que assinam Disney+ por grupo</w:t>
      </w:r>
    </w:p>
    <w:p>
      <w:pPr>
        <w:pStyle w:val="FirstParagraph"/>
      </w:pPr>
      <w:r>
        <w:drawing>
          <wp:inline>
            <wp:extent cx="4620126" cy="3696101"/>
            <wp:effectExtent b="0" l="0" r="0" t="0"/>
            <wp:docPr descr="" title="" id="117" name="Picture"/>
            <a:graphic>
              <a:graphicData uri="http://schemas.openxmlformats.org/drawingml/2006/picture">
                <pic:pic>
                  <pic:nvPicPr>
                    <pic:cNvPr descr="Trabalho-lab1---parte2_files/figure-docx/unnamed-chunk-31-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0.6156. Como o valor-p é superior a 0.05, não rejeitamos a hipótese </w:t>
      </w:r>
      <w:r>
        <w:br/>
      </w:r>
      <w:r>
        <w:rPr>
          <w:rStyle w:val="VerbatimChar"/>
        </w:rPr>
        <w:t xml:space="preserve">## nula e acredita-se que as variáveis são independentes.</w:t>
      </w:r>
    </w:p>
    <w:bookmarkEnd w:id="119"/>
    <w:bookmarkStart w:id="123" w:name="X8225b9b99f9bbec9075d6381801c7a719453370"/>
    <w:p>
      <w:pPr>
        <w:pStyle w:val="Heading3"/>
      </w:pPr>
      <w:r>
        <w:t xml:space="preserve">Gráfico 25: Turistas que assinam Telecine por grupo</w:t>
      </w:r>
    </w:p>
    <w:p>
      <w:pPr>
        <w:pStyle w:val="FirstParagraph"/>
      </w:pPr>
      <w:r>
        <w:drawing>
          <wp:inline>
            <wp:extent cx="4620126" cy="3696101"/>
            <wp:effectExtent b="0" l="0" r="0" t="0"/>
            <wp:docPr descr="" title="" id="121" name="Picture"/>
            <a:graphic>
              <a:graphicData uri="http://schemas.openxmlformats.org/drawingml/2006/picture">
                <pic:pic>
                  <pic:nvPicPr>
                    <pic:cNvPr descr="Trabalho-lab1---parte2_files/figure-docx/unnamed-chunk-32-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1. Como o valor-p é superior a 0.05, não rejeitamos a hipótese </w:t>
      </w:r>
      <w:r>
        <w:br/>
      </w:r>
      <w:r>
        <w:rPr>
          <w:rStyle w:val="VerbatimChar"/>
        </w:rPr>
        <w:t xml:space="preserve">## nula e acredita-se que as variáveis são independentes.</w:t>
      </w:r>
    </w:p>
    <w:bookmarkEnd w:id="123"/>
    <w:bookmarkStart w:id="127" w:name="Xe33cf91fb69e6ee5cf5d3bb3e8048ab491f699b"/>
    <w:p>
      <w:pPr>
        <w:pStyle w:val="Heading3"/>
      </w:pPr>
      <w:r>
        <w:t xml:space="preserve">Gráfico 26: Turistas que assinam Star+ por grupo</w:t>
      </w:r>
    </w:p>
    <w:p>
      <w:pPr>
        <w:pStyle w:val="FirstParagraph"/>
      </w:pPr>
      <w:r>
        <w:drawing>
          <wp:inline>
            <wp:extent cx="4620126" cy="3696101"/>
            <wp:effectExtent b="0" l="0" r="0" t="0"/>
            <wp:docPr descr="" title="" id="125" name="Picture"/>
            <a:graphic>
              <a:graphicData uri="http://schemas.openxmlformats.org/drawingml/2006/picture">
                <pic:pic>
                  <pic:nvPicPr>
                    <pic:cNvPr descr="Trabalho-lab1---parte2_files/figure-docx/unnamed-chunk-33-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0.2845. Como o valor-p é superior a 0.05, não rejeitamos a hipótese </w:t>
      </w:r>
      <w:r>
        <w:br/>
      </w:r>
      <w:r>
        <w:rPr>
          <w:rStyle w:val="VerbatimChar"/>
        </w:rPr>
        <w:t xml:space="preserve">## nula e acredita-se que as variáveis são independentes.</w:t>
      </w:r>
    </w:p>
    <w:bookmarkEnd w:id="127"/>
    <w:bookmarkStart w:id="131" w:name="X0a8b0ec11efdaa05bbfc3c8eb13d6d22e6ea9cf"/>
    <w:p>
      <w:pPr>
        <w:pStyle w:val="Heading3"/>
      </w:pPr>
      <w:r>
        <w:t xml:space="preserve">Gráfico 27: Turistas que assinam Viki por grupo</w:t>
      </w:r>
    </w:p>
    <w:p>
      <w:pPr>
        <w:pStyle w:val="FirstParagraph"/>
      </w:pPr>
      <w:r>
        <w:drawing>
          <wp:inline>
            <wp:extent cx="4620126" cy="3696101"/>
            <wp:effectExtent b="0" l="0" r="0" t="0"/>
            <wp:docPr descr="" title="" id="129" name="Picture"/>
            <a:graphic>
              <a:graphicData uri="http://schemas.openxmlformats.org/drawingml/2006/picture">
                <pic:pic>
                  <pic:nvPicPr>
                    <pic:cNvPr descr="Trabalho-lab1---parte2_files/figure-docx/unnamed-chunk-34-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0.5576. Como o valor-p é superior a 0.05, não rejeitamos a hipótese </w:t>
      </w:r>
      <w:r>
        <w:br/>
      </w:r>
      <w:r>
        <w:rPr>
          <w:rStyle w:val="VerbatimChar"/>
        </w:rPr>
        <w:t xml:space="preserve">## nula e acredita-se que as variáveis são independentes.</w:t>
      </w:r>
    </w:p>
    <w:bookmarkEnd w:id="131"/>
    <w:bookmarkStart w:id="135" w:name="Xe8ec753007112de4da6edfc979d99583569928e"/>
    <w:p>
      <w:pPr>
        <w:pStyle w:val="Heading3"/>
      </w:pPr>
      <w:r>
        <w:t xml:space="preserve">Gráfico 28: Turistas que assinam Outros streamig por grupo</w:t>
      </w:r>
    </w:p>
    <w:p>
      <w:pPr>
        <w:pStyle w:val="FirstParagraph"/>
      </w:pPr>
      <w:r>
        <w:drawing>
          <wp:inline>
            <wp:extent cx="4620126" cy="3696101"/>
            <wp:effectExtent b="0" l="0" r="0" t="0"/>
            <wp:docPr descr="" title="" id="133" name="Picture"/>
            <a:graphic>
              <a:graphicData uri="http://schemas.openxmlformats.org/drawingml/2006/picture">
                <pic:pic>
                  <pic:nvPicPr>
                    <pic:cNvPr descr="Trabalho-lab1---parte2_files/figure-docx/unnamed-chunk-35-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1. Como o valor-p é superior a 0.05, não rejeitamos a hipótese </w:t>
      </w:r>
      <w:r>
        <w:br/>
      </w:r>
      <w:r>
        <w:rPr>
          <w:rStyle w:val="VerbatimChar"/>
        </w:rPr>
        <w:t xml:space="preserve">## nula e acredita-se que as variáveis são independentes.</w:t>
      </w:r>
    </w:p>
    <w:p>
      <w:pPr>
        <w:pStyle w:val="FirstParagraph"/>
      </w:pPr>
      <w:r>
        <w:t xml:space="preserve">Precisa fazer a mesma coisa feita do result2 para as demais…</w:t>
      </w:r>
    </w:p>
    <w:bookmarkEnd w:id="135"/>
    <w:bookmarkStart w:id="139" w:name="X681cd70eca2a245c11d9a5ea5f46de41cbf2f49"/>
    <w:p>
      <w:pPr>
        <w:pStyle w:val="Heading3"/>
      </w:pPr>
      <w:r>
        <w:t xml:space="preserve">Gráfico 29: Atividade de lazer relacionada ao audiovisual realizada pelos turistas</w:t>
      </w:r>
    </w:p>
    <w:p>
      <w:pPr>
        <w:pStyle w:val="FirstParagraph"/>
      </w:pPr>
      <w:r>
        <w:drawing>
          <wp:inline>
            <wp:extent cx="5334000" cy="4267200"/>
            <wp:effectExtent b="0" l="0" r="0" t="0"/>
            <wp:docPr descr="" title="" id="137" name="Picture"/>
            <a:graphic>
              <a:graphicData uri="http://schemas.openxmlformats.org/drawingml/2006/picture">
                <pic:pic>
                  <pic:nvPicPr>
                    <pic:cNvPr descr="Trabalho-lab1---parte2_files/figure-docx/unnamed-chunk-36-1.png" id="138" name="Picture"/>
                    <pic:cNvPicPr>
                      <a:picLocks noChangeArrowheads="1" noChangeAspect="1"/>
                    </pic:cNvPicPr>
                  </pic:nvPicPr>
                  <pic:blipFill>
                    <a:blip r:embed="rId136"/>
                    <a:stretch>
                      <a:fillRect/>
                    </a:stretch>
                  </pic:blipFill>
                  <pic:spPr bwMode="auto">
                    <a:xfrm>
                      <a:off x="0" y="0"/>
                      <a:ext cx="5334000" cy="4267200"/>
                    </a:xfrm>
                    <a:prstGeom prst="rect">
                      <a:avLst/>
                    </a:prstGeom>
                    <a:noFill/>
                    <a:ln w="9525">
                      <a:noFill/>
                      <a:headEnd/>
                      <a:tailEnd/>
                    </a:ln>
                  </pic:spPr>
                </pic:pic>
              </a:graphicData>
            </a:graphic>
          </wp:inline>
        </w:drawing>
      </w:r>
    </w:p>
    <w:bookmarkEnd w:id="139"/>
    <w:bookmarkStart w:id="143" w:name="X50c89439886f08ccc770eb680db596219c1d843"/>
    <w:p>
      <w:pPr>
        <w:pStyle w:val="Heading3"/>
      </w:pPr>
      <w:r>
        <w:t xml:space="preserve">Gráfico 30: Turistas que realizaram a atividade Visita a parques, praças e espaços na natureza exibidos na tela por grupo</w:t>
      </w:r>
    </w:p>
    <w:p>
      <w:pPr>
        <w:pStyle w:val="FirstParagraph"/>
      </w:pPr>
      <w:r>
        <w:drawing>
          <wp:inline>
            <wp:extent cx="4620126" cy="3696101"/>
            <wp:effectExtent b="0" l="0" r="0" t="0"/>
            <wp:docPr descr="" title="" id="141" name="Picture"/>
            <a:graphic>
              <a:graphicData uri="http://schemas.openxmlformats.org/drawingml/2006/picture">
                <pic:pic>
                  <pic:nvPicPr>
                    <pic:cNvPr descr="Trabalho-lab1---parte2_files/figure-docx/unnamed-chunk-38-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0.0033. Como o valor-p é inferior a 0.05, rejeitamos a hipótese nula</w:t>
      </w:r>
      <w:r>
        <w:br/>
      </w:r>
      <w:r>
        <w:rPr>
          <w:rStyle w:val="VerbatimChar"/>
        </w:rPr>
        <w:t xml:space="preserve">##  e acredita-se que as variáveis estão associadas.</w:t>
      </w:r>
    </w:p>
    <w:bookmarkEnd w:id="143"/>
    <w:bookmarkStart w:id="147" w:name="X4cabad5e0085e7a2a04f707cf15e8dad15825c2"/>
    <w:p>
      <w:pPr>
        <w:pStyle w:val="Heading3"/>
      </w:pPr>
      <w:r>
        <w:t xml:space="preserve">Gráfico 31: Turistas que realizaram a atividade Visita a Parques temáticos baseados em atrações inspiradas em séries, filmes, etc por grupo</w:t>
      </w:r>
    </w:p>
    <w:p>
      <w:pPr>
        <w:pStyle w:val="FirstParagraph"/>
      </w:pPr>
      <w:r>
        <w:drawing>
          <wp:inline>
            <wp:extent cx="4620126" cy="3696101"/>
            <wp:effectExtent b="0" l="0" r="0" t="0"/>
            <wp:docPr descr="" title="" id="145" name="Picture"/>
            <a:graphic>
              <a:graphicData uri="http://schemas.openxmlformats.org/drawingml/2006/picture">
                <pic:pic>
                  <pic:nvPicPr>
                    <pic:cNvPr descr="Trabalho-lab1---parte2_files/figure-docx/unnamed-chunk-39-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0.3274. Como o valor-p é superior a 0.05, não rejeitamos a hipótese </w:t>
      </w:r>
      <w:r>
        <w:br/>
      </w:r>
      <w:r>
        <w:rPr>
          <w:rStyle w:val="VerbatimChar"/>
        </w:rPr>
        <w:t xml:space="preserve">## nula e acredita-se que as variáveis são independentes.</w:t>
      </w:r>
    </w:p>
    <w:bookmarkEnd w:id="147"/>
    <w:bookmarkStart w:id="151" w:name="X04ea34ac19c71cfcbe87340fffe3013d186fe90"/>
    <w:p>
      <w:pPr>
        <w:pStyle w:val="Heading3"/>
      </w:pPr>
      <w:r>
        <w:t xml:space="preserve">Gráfico 32: Turistas que realizaram a atividade Visita a cenários internos ou externos onde foram filmadas por grupo</w:t>
      </w:r>
    </w:p>
    <w:p>
      <w:pPr>
        <w:pStyle w:val="FirstParagraph"/>
      </w:pPr>
      <w:r>
        <w:drawing>
          <wp:inline>
            <wp:extent cx="4620126" cy="3696101"/>
            <wp:effectExtent b="0" l="0" r="0" t="0"/>
            <wp:docPr descr="" title="" id="149" name="Picture"/>
            <a:graphic>
              <a:graphicData uri="http://schemas.openxmlformats.org/drawingml/2006/picture">
                <pic:pic>
                  <pic:nvPicPr>
                    <pic:cNvPr descr="Trabalho-lab1---parte2_files/figure-docx/unnamed-chunk-40-1.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0.9107. Como o valor-p é superior a 0.05, não rejeitamos a hipótese </w:t>
      </w:r>
      <w:r>
        <w:br/>
      </w:r>
      <w:r>
        <w:rPr>
          <w:rStyle w:val="VerbatimChar"/>
        </w:rPr>
        <w:t xml:space="preserve">## nula e acredita-se que as variáveis são independentes.</w:t>
      </w:r>
    </w:p>
    <w:bookmarkEnd w:id="151"/>
    <w:bookmarkStart w:id="155" w:name="X6ec9bc34a8057151b0b32ce2e8078ee636a99d9"/>
    <w:p>
      <w:pPr>
        <w:pStyle w:val="Heading3"/>
      </w:pPr>
      <w:r>
        <w:t xml:space="preserve">Gráfico 33: Turistas que realizaram a atividade Desfrute da gastronomia retratada na tela, incluindo alimentos e bebidas por grupo</w:t>
      </w:r>
    </w:p>
    <w:p>
      <w:pPr>
        <w:pStyle w:val="FirstParagraph"/>
      </w:pPr>
      <w:r>
        <w:drawing>
          <wp:inline>
            <wp:extent cx="4620126" cy="3696101"/>
            <wp:effectExtent b="0" l="0" r="0" t="0"/>
            <wp:docPr descr="" title="" id="153" name="Picture"/>
            <a:graphic>
              <a:graphicData uri="http://schemas.openxmlformats.org/drawingml/2006/picture">
                <pic:pic>
                  <pic:nvPicPr>
                    <pic:cNvPr descr="Trabalho-lab1---parte2_files/figure-docx/unnamed-chunk-41-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0.1077. Como o valor-p é superior a 0.05, não rejeitamos a hipótese </w:t>
      </w:r>
      <w:r>
        <w:br/>
      </w:r>
      <w:r>
        <w:rPr>
          <w:rStyle w:val="VerbatimChar"/>
        </w:rPr>
        <w:t xml:space="preserve">## nula e acredita-se que as variáveis são independentes.</w:t>
      </w:r>
    </w:p>
    <w:bookmarkEnd w:id="155"/>
    <w:bookmarkStart w:id="159" w:name="Xb5fd41d621e242007eb29778bf4c7519b6a31c9"/>
    <w:p>
      <w:pPr>
        <w:pStyle w:val="Heading3"/>
      </w:pPr>
      <w:r>
        <w:t xml:space="preserve">Gráfico 34: Turistas que realizaram a atividade Participação em eventos relacionados a filmes por grupo</w:t>
      </w:r>
    </w:p>
    <w:p>
      <w:pPr>
        <w:pStyle w:val="FirstParagraph"/>
      </w:pPr>
      <w:r>
        <w:drawing>
          <wp:inline>
            <wp:extent cx="4620126" cy="3696101"/>
            <wp:effectExtent b="0" l="0" r="0" t="0"/>
            <wp:docPr descr="" title="" id="157" name="Picture"/>
            <a:graphic>
              <a:graphicData uri="http://schemas.openxmlformats.org/drawingml/2006/picture">
                <pic:pic>
                  <pic:nvPicPr>
                    <pic:cNvPr descr="Trabalho-lab1---parte2_files/figure-docx/unnamed-chunk-42-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0.6317. Como o valor-p é superior a 0.05, não rejeitamos a hipótese </w:t>
      </w:r>
      <w:r>
        <w:br/>
      </w:r>
      <w:r>
        <w:rPr>
          <w:rStyle w:val="VerbatimChar"/>
        </w:rPr>
        <w:t xml:space="preserve">## nula e acredita-se que as variáveis são independentes.</w:t>
      </w:r>
    </w:p>
    <w:bookmarkEnd w:id="159"/>
    <w:bookmarkStart w:id="163" w:name="X6c386932540650d29133c18f18e2bb8b899b135"/>
    <w:p>
      <w:pPr>
        <w:pStyle w:val="Heading3"/>
      </w:pPr>
      <w:r>
        <w:t xml:space="preserve">Gráfico 35: Turistas que realizaram a atividade Visita a estabelecimentos exibidos na tela, como bares, restaurantes e outros por grupo</w:t>
      </w:r>
    </w:p>
    <w:p>
      <w:pPr>
        <w:pStyle w:val="FirstParagraph"/>
      </w:pPr>
      <w:r>
        <w:drawing>
          <wp:inline>
            <wp:extent cx="4620126" cy="3696101"/>
            <wp:effectExtent b="0" l="0" r="0" t="0"/>
            <wp:docPr descr="" title="" id="161" name="Picture"/>
            <a:graphic>
              <a:graphicData uri="http://schemas.openxmlformats.org/drawingml/2006/picture">
                <pic:pic>
                  <pic:nvPicPr>
                    <pic:cNvPr descr="Trabalho-lab1---parte2_files/figure-docx/unnamed-chunk-43-1.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1. Como o valor-p é superior a 0.05, não rejeitamos a hipótese </w:t>
      </w:r>
      <w:r>
        <w:br/>
      </w:r>
      <w:r>
        <w:rPr>
          <w:rStyle w:val="VerbatimChar"/>
        </w:rPr>
        <w:t xml:space="preserve">## nula e acredita-se que as variáveis são independentes.</w:t>
      </w:r>
    </w:p>
    <w:bookmarkEnd w:id="163"/>
    <w:bookmarkStart w:id="167" w:name="Xd61b55cc511c16937afb1bd7fb172dceb7396ec"/>
    <w:p>
      <w:pPr>
        <w:pStyle w:val="Heading3"/>
      </w:pPr>
      <w:r>
        <w:t xml:space="preserve">Gráfico 36: Turistas que realizaram a atividade Realização de roteiros guiados em locais de filmagem por grupo</w:t>
      </w:r>
    </w:p>
    <w:p>
      <w:pPr>
        <w:pStyle w:val="FirstParagraph"/>
      </w:pPr>
      <w:r>
        <w:drawing>
          <wp:inline>
            <wp:extent cx="4620126" cy="3696101"/>
            <wp:effectExtent b="0" l="0" r="0" t="0"/>
            <wp:docPr descr="" title="" id="165" name="Picture"/>
            <a:graphic>
              <a:graphicData uri="http://schemas.openxmlformats.org/drawingml/2006/picture">
                <pic:pic>
                  <pic:nvPicPr>
                    <pic:cNvPr descr="Trabalho-lab1---parte2_files/figure-docx/unnamed-chunk-44-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1. Como o valor-p é superior a 0.05, não rejeitamos a hipótese </w:t>
      </w:r>
      <w:r>
        <w:br/>
      </w:r>
      <w:r>
        <w:rPr>
          <w:rStyle w:val="VerbatimChar"/>
        </w:rPr>
        <w:t xml:space="preserve">## nula e acredita-se que as variáveis são independentes.</w:t>
      </w:r>
    </w:p>
    <w:bookmarkEnd w:id="167"/>
    <w:bookmarkStart w:id="171" w:name="X16ac6a7e4a7091a587502745861671131d9cb2d"/>
    <w:p>
      <w:pPr>
        <w:pStyle w:val="Heading3"/>
      </w:pPr>
      <w:r>
        <w:t xml:space="preserve">Gráfico 37: Turistas que realizaram a atividade Outra atividade por grupo</w:t>
      </w:r>
    </w:p>
    <w:p>
      <w:pPr>
        <w:pStyle w:val="FirstParagraph"/>
      </w:pPr>
      <w:r>
        <w:drawing>
          <wp:inline>
            <wp:extent cx="4620126" cy="3696101"/>
            <wp:effectExtent b="0" l="0" r="0" t="0"/>
            <wp:docPr descr="" title="" id="169" name="Picture"/>
            <a:graphic>
              <a:graphicData uri="http://schemas.openxmlformats.org/drawingml/2006/picture">
                <pic:pic>
                  <pic:nvPicPr>
                    <pic:cNvPr descr="Trabalho-lab1---parte2_files/figure-docx/unnamed-chunk-45-1.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1. Como o valor-p é superior a 0.05, não rejeitamos a hipótese </w:t>
      </w:r>
      <w:r>
        <w:br/>
      </w:r>
      <w:r>
        <w:rPr>
          <w:rStyle w:val="VerbatimChar"/>
        </w:rPr>
        <w:t xml:space="preserve">## nula e acredita-se que as variáveis são independentes.</w:t>
      </w:r>
    </w:p>
    <w:bookmarkEnd w:id="171"/>
    <w:bookmarkStart w:id="175" w:name="X4ceb48a5fe2beb498acf94ab5f1b0093d9ce2d5"/>
    <w:p>
      <w:pPr>
        <w:pStyle w:val="Heading3"/>
      </w:pPr>
      <w:r>
        <w:t xml:space="preserve">Gráfico 38: Turistas que realizaram a atividade Visita a patrimônios culturais exibidos na tela por grupo</w:t>
      </w:r>
    </w:p>
    <w:p>
      <w:pPr>
        <w:pStyle w:val="FirstParagraph"/>
      </w:pPr>
      <w:r>
        <w:drawing>
          <wp:inline>
            <wp:extent cx="4620126" cy="3696101"/>
            <wp:effectExtent b="0" l="0" r="0" t="0"/>
            <wp:docPr descr="" title="" id="173" name="Picture"/>
            <a:graphic>
              <a:graphicData uri="http://schemas.openxmlformats.org/drawingml/2006/picture">
                <pic:pic>
                  <pic:nvPicPr>
                    <pic:cNvPr descr="Trabalho-lab1---parte2_files/figure-docx/unnamed-chunk-46-1.png" id="174"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0.1014. Como o valor-p é superior a 0.05, não rejeitamos a hipótese </w:t>
      </w:r>
      <w:r>
        <w:br/>
      </w:r>
      <w:r>
        <w:rPr>
          <w:rStyle w:val="VerbatimChar"/>
        </w:rPr>
        <w:t xml:space="preserve">## nula e acredita-se que as variáveis são independentes.</w:t>
      </w:r>
    </w:p>
    <w:bookmarkEnd w:id="175"/>
    <w:bookmarkStart w:id="179" w:name="X6b7100bfe126617227c9d136b08f5a6fa7a8d22"/>
    <w:p>
      <w:pPr>
        <w:pStyle w:val="Heading3"/>
      </w:pPr>
      <w:r>
        <w:t xml:space="preserve">Gráfico 39: Produção audiovisual consumida pelos turistas</w:t>
      </w:r>
    </w:p>
    <w:p>
      <w:pPr>
        <w:pStyle w:val="FirstParagraph"/>
      </w:pPr>
      <w:r>
        <w:drawing>
          <wp:inline>
            <wp:extent cx="4620126" cy="3696101"/>
            <wp:effectExtent b="0" l="0" r="0" t="0"/>
            <wp:docPr descr="" title="" id="177" name="Picture"/>
            <a:graphic>
              <a:graphicData uri="http://schemas.openxmlformats.org/drawingml/2006/picture">
                <pic:pic>
                  <pic:nvPicPr>
                    <pic:cNvPr descr="Trabalho-lab1---parte2_files/figure-docx/unnamed-chunk-47-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Entre os que citaram</w:t>
      </w:r>
      <w:r>
        <w:t xml:space="preserve"> </w:t>
      </w:r>
      <w:r>
        <w:t xml:space="preserve">“</w:t>
      </w:r>
      <w:r>
        <w:t xml:space="preserve">Outros streaming</w:t>
      </w:r>
      <w:r>
        <w:t xml:space="preserve">”</w:t>
      </w:r>
      <w:r>
        <w:t xml:space="preserve">, descreveram: Pluto TV, Apple</w:t>
      </w:r>
      <w:r>
        <w:t xml:space="preserve"> </w:t>
      </w:r>
      <w:r>
        <w:t xml:space="preserve">TV, Hulu, My Família TV.</w:t>
      </w:r>
    </w:p>
    <w:bookmarkEnd w:id="179"/>
    <w:bookmarkStart w:id="183" w:name="X885a6b4d5fe2072c688d004a08cf7aafe076edf"/>
    <w:p>
      <w:pPr>
        <w:pStyle w:val="Heading3"/>
      </w:pPr>
      <w:r>
        <w:t xml:space="preserve">Gráfico 40: Turistas que teve o sentimento nostalgia despertado durante a viagem por grupo</w:t>
      </w:r>
    </w:p>
    <w:p>
      <w:pPr>
        <w:pStyle w:val="FirstParagraph"/>
      </w:pPr>
      <w:r>
        <w:drawing>
          <wp:inline>
            <wp:extent cx="4620126" cy="3696101"/>
            <wp:effectExtent b="0" l="0" r="0" t="0"/>
            <wp:docPr descr="" title="" id="181" name="Picture"/>
            <a:graphic>
              <a:graphicData uri="http://schemas.openxmlformats.org/drawingml/2006/picture">
                <pic:pic>
                  <pic:nvPicPr>
                    <pic:cNvPr descr="Trabalho-lab1---parte2_files/figure-docx/unnamed-chunk-49-1.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0.8735. Como o valor-p é superior a 0.05, não rejeitamos a hipótese </w:t>
      </w:r>
      <w:r>
        <w:br/>
      </w:r>
      <w:r>
        <w:rPr>
          <w:rStyle w:val="VerbatimChar"/>
        </w:rPr>
        <w:t xml:space="preserve">## nula e acredita-se que as variáveis são independentes.</w:t>
      </w:r>
    </w:p>
    <w:bookmarkEnd w:id="183"/>
    <w:bookmarkStart w:id="187" w:name="Xb3c522c767628702a906115c822e9c6367d0594"/>
    <w:p>
      <w:pPr>
        <w:pStyle w:val="Heading3"/>
      </w:pPr>
      <w:r>
        <w:t xml:space="preserve">Gráfico 41: Turistas que teve o sentimento autorrealização despertado durante a viagem por grupo</w:t>
      </w:r>
    </w:p>
    <w:p>
      <w:pPr>
        <w:pStyle w:val="FirstParagraph"/>
      </w:pPr>
      <w:r>
        <w:drawing>
          <wp:inline>
            <wp:extent cx="4620126" cy="3696101"/>
            <wp:effectExtent b="0" l="0" r="0" t="0"/>
            <wp:docPr descr="" title="" id="185" name="Picture"/>
            <a:graphic>
              <a:graphicData uri="http://schemas.openxmlformats.org/drawingml/2006/picture">
                <pic:pic>
                  <pic:nvPicPr>
                    <pic:cNvPr descr="Trabalho-lab1---parte2_files/figure-docx/unnamed-chunk-50-1.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0.3636. Como o valor-p é superior a 0.05, não rejeitamos a hipótese </w:t>
      </w:r>
      <w:r>
        <w:br/>
      </w:r>
      <w:r>
        <w:rPr>
          <w:rStyle w:val="VerbatimChar"/>
        </w:rPr>
        <w:t xml:space="preserve">## nula e acredita-se que as variáveis são independentes.</w:t>
      </w:r>
    </w:p>
    <w:bookmarkEnd w:id="187"/>
    <w:bookmarkStart w:id="191" w:name="X3d555a92f86109c5beed630324c9f2f44545bfb"/>
    <w:p>
      <w:pPr>
        <w:pStyle w:val="Heading3"/>
      </w:pPr>
      <w:r>
        <w:t xml:space="preserve">Gráfico 42: Turistas que teve o sentimento escapismo da realidade despertado durante a viagem por grupo</w:t>
      </w:r>
    </w:p>
    <w:p>
      <w:pPr>
        <w:pStyle w:val="FirstParagraph"/>
      </w:pPr>
      <w:r>
        <w:drawing>
          <wp:inline>
            <wp:extent cx="4620126" cy="3696101"/>
            <wp:effectExtent b="0" l="0" r="0" t="0"/>
            <wp:docPr descr="" title="" id="189" name="Picture"/>
            <a:graphic>
              <a:graphicData uri="http://schemas.openxmlformats.org/drawingml/2006/picture">
                <pic:pic>
                  <pic:nvPicPr>
                    <pic:cNvPr descr="Trabalho-lab1---parte2_files/figure-docx/unnamed-chunk-51-1.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0.4644. Como o valor-p é superior a 0.05, não rejeitamos a hipótese </w:t>
      </w:r>
      <w:r>
        <w:br/>
      </w:r>
      <w:r>
        <w:rPr>
          <w:rStyle w:val="VerbatimChar"/>
        </w:rPr>
        <w:t xml:space="preserve">## nula e acredita-se que as variáveis são independentes.</w:t>
      </w:r>
    </w:p>
    <w:bookmarkEnd w:id="191"/>
    <w:bookmarkStart w:id="195" w:name="Xc83c2f1650a493e084cc53f61571282f36eaf7d"/>
    <w:p>
      <w:pPr>
        <w:pStyle w:val="Heading3"/>
      </w:pPr>
      <w:r>
        <w:t xml:space="preserve">Gráfico 43: Turistas que teve o sentimento fantasia despertado durante a viagem por grupo</w:t>
      </w:r>
    </w:p>
    <w:p>
      <w:pPr>
        <w:pStyle w:val="FirstParagraph"/>
      </w:pPr>
      <w:r>
        <w:drawing>
          <wp:inline>
            <wp:extent cx="4620126" cy="3696101"/>
            <wp:effectExtent b="0" l="0" r="0" t="0"/>
            <wp:docPr descr="" title="" id="193" name="Picture"/>
            <a:graphic>
              <a:graphicData uri="http://schemas.openxmlformats.org/drawingml/2006/picture">
                <pic:pic>
                  <pic:nvPicPr>
                    <pic:cNvPr descr="Trabalho-lab1---parte2_files/figure-docx/unnamed-chunk-52-1.png" id="194"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0.5535. Como o valor-p é superior a 0.05, não rejeitamos a hipótese </w:t>
      </w:r>
      <w:r>
        <w:br/>
      </w:r>
      <w:r>
        <w:rPr>
          <w:rStyle w:val="VerbatimChar"/>
        </w:rPr>
        <w:t xml:space="preserve">## nula e acredita-se que as variáveis são independentes.</w:t>
      </w:r>
    </w:p>
    <w:bookmarkEnd w:id="195"/>
    <w:bookmarkStart w:id="199" w:name="X76ea26f173d8efe63d7c415eda7f2dffe00d95c"/>
    <w:p>
      <w:pPr>
        <w:pStyle w:val="Heading3"/>
      </w:pPr>
      <w:r>
        <w:t xml:space="preserve">Gráfico 44: Turistas que teve o sentimento encantamento despertado durante a viagem por grupo</w:t>
      </w:r>
    </w:p>
    <w:p>
      <w:pPr>
        <w:pStyle w:val="FirstParagraph"/>
      </w:pPr>
      <w:r>
        <w:drawing>
          <wp:inline>
            <wp:extent cx="4620126" cy="3696101"/>
            <wp:effectExtent b="0" l="0" r="0" t="0"/>
            <wp:docPr descr="" title="" id="197" name="Picture"/>
            <a:graphic>
              <a:graphicData uri="http://schemas.openxmlformats.org/drawingml/2006/picture">
                <pic:pic>
                  <pic:nvPicPr>
                    <pic:cNvPr descr="Trabalho-lab1---parte2_files/figure-docx/unnamed-chunk-53-1.png" id="198" name="Picture"/>
                    <pic:cNvPicPr>
                      <a:picLocks noChangeArrowheads="1" noChangeAspect="1"/>
                    </pic:cNvPicPr>
                  </pic:nvPicPr>
                  <pic:blipFill>
                    <a:blip r:embed="rId1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0.6646. Como o valor-p é superior a 0.05, não rejeitamos a hipótese </w:t>
      </w:r>
      <w:r>
        <w:br/>
      </w:r>
      <w:r>
        <w:rPr>
          <w:rStyle w:val="VerbatimChar"/>
        </w:rPr>
        <w:t xml:space="preserve">## nula e acredita-se que as variáveis são independentes.</w:t>
      </w:r>
    </w:p>
    <w:bookmarkEnd w:id="199"/>
    <w:bookmarkStart w:id="203" w:name="X832384f9b582071992f03ddda3310340801999a"/>
    <w:p>
      <w:pPr>
        <w:pStyle w:val="Heading3"/>
      </w:pPr>
      <w:r>
        <w:t xml:space="preserve">Gráfico 45: Turistas que teve o sentimento romance despertado durante a viagem por grupo</w:t>
      </w:r>
    </w:p>
    <w:p>
      <w:pPr>
        <w:pStyle w:val="FirstParagraph"/>
      </w:pPr>
      <w:r>
        <w:drawing>
          <wp:inline>
            <wp:extent cx="4620126" cy="3696101"/>
            <wp:effectExtent b="0" l="0" r="0" t="0"/>
            <wp:docPr descr="" title="" id="201" name="Picture"/>
            <a:graphic>
              <a:graphicData uri="http://schemas.openxmlformats.org/drawingml/2006/picture">
                <pic:pic>
                  <pic:nvPicPr>
                    <pic:cNvPr descr="Trabalho-lab1---parte2_files/figure-docx/unnamed-chunk-54-1.png" id="202" name="Picture"/>
                    <pic:cNvPicPr>
                      <a:picLocks noChangeArrowheads="1" noChangeAspect="1"/>
                    </pic:cNvPicPr>
                  </pic:nvPicPr>
                  <pic:blipFill>
                    <a:blip r:embed="rId2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0.2981. Como o valor-p é superior a 0.05, não rejeitamos a hipótese </w:t>
      </w:r>
      <w:r>
        <w:br/>
      </w:r>
      <w:r>
        <w:rPr>
          <w:rStyle w:val="VerbatimChar"/>
        </w:rPr>
        <w:t xml:space="preserve">## nula e acredita-se que as variáveis são independentes.</w:t>
      </w:r>
    </w:p>
    <w:bookmarkEnd w:id="203"/>
    <w:bookmarkStart w:id="207" w:name="Xe3785209bcfd16dc1824d6df4bb0869fbe748f5"/>
    <w:p>
      <w:pPr>
        <w:pStyle w:val="Heading3"/>
      </w:pPr>
      <w:r>
        <w:t xml:space="preserve">Gráfico 46: Turistas que teve o sentimento supeação de desafios despertados durante a viagem por grupo</w:t>
      </w:r>
    </w:p>
    <w:p>
      <w:pPr>
        <w:pStyle w:val="FirstParagraph"/>
      </w:pPr>
      <w:r>
        <w:drawing>
          <wp:inline>
            <wp:extent cx="4620126" cy="3696101"/>
            <wp:effectExtent b="0" l="0" r="0" t="0"/>
            <wp:docPr descr="" title="" id="205" name="Picture"/>
            <a:graphic>
              <a:graphicData uri="http://schemas.openxmlformats.org/drawingml/2006/picture">
                <pic:pic>
                  <pic:nvPicPr>
                    <pic:cNvPr descr="Trabalho-lab1---parte2_files/figure-docx/unnamed-chunk-55-1.png" id="206" name="Picture"/>
                    <pic:cNvPicPr>
                      <a:picLocks noChangeArrowheads="1" noChangeAspect="1"/>
                    </pic:cNvPicPr>
                  </pic:nvPicPr>
                  <pic:blipFill>
                    <a:blip r:embed="rId2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0.868. Como o valor-p é superior a 0.05, não rejeitamos a hipótese </w:t>
      </w:r>
      <w:r>
        <w:br/>
      </w:r>
      <w:r>
        <w:rPr>
          <w:rStyle w:val="VerbatimChar"/>
        </w:rPr>
        <w:t xml:space="preserve">## nula e acredita-se que as variáveis são independentes.</w:t>
      </w:r>
    </w:p>
    <w:bookmarkEnd w:id="207"/>
    <w:bookmarkStart w:id="211" w:name="X4cf90b4a8b75e778a1d899ec043fc5c0acc0b3f"/>
    <w:p>
      <w:pPr>
        <w:pStyle w:val="Heading3"/>
      </w:pPr>
      <w:r>
        <w:t xml:space="preserve">Gráfico 47: Turistas que teve o outros sentimentos despertados durante a viagem por grupo</w:t>
      </w:r>
    </w:p>
    <w:p>
      <w:pPr>
        <w:pStyle w:val="FirstParagraph"/>
      </w:pPr>
      <w:r>
        <w:drawing>
          <wp:inline>
            <wp:extent cx="4620126" cy="3696101"/>
            <wp:effectExtent b="0" l="0" r="0" t="0"/>
            <wp:docPr descr="" title="" id="209" name="Picture"/>
            <a:graphic>
              <a:graphicData uri="http://schemas.openxmlformats.org/drawingml/2006/picture">
                <pic:pic>
                  <pic:nvPicPr>
                    <pic:cNvPr descr="Trabalho-lab1---parte2_files/figure-docx/unnamed-chunk-56-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Valor-p do teste qui-quadrado: 1. Como o valor-p é superior a 0.05, não rejeitamos a hipótese </w:t>
      </w:r>
      <w:r>
        <w:br/>
      </w:r>
      <w:r>
        <w:rPr>
          <w:rStyle w:val="VerbatimChar"/>
        </w:rPr>
        <w:t xml:space="preserve">## nula e acredita-se que as variáveis são independentes.</w:t>
      </w:r>
    </w:p>
    <w:bookmarkEnd w:id="211"/>
    <w:bookmarkStart w:id="212" w:name="X7a0ab0873ac995c4b844ebf855645687b3364c6"/>
    <w:p>
      <w:pPr>
        <w:pStyle w:val="Heading3"/>
      </w:pPr>
      <w:r>
        <w:t xml:space="preserve">Tabela 1 - Resumo estatística descritiva para cada variável</w:t>
      </w:r>
    </w:p>
    <w:tbl>
      <w:tblPr>
        <w:tblStyle w:val="Table"/>
        <w:tblW w:type="pct" w:w="5000"/>
        <w:tblLook w:firstRow="1" w:lastRow="0" w:firstColumn="0" w:lastColumn="0" w:noHBand="0" w:noVBand="0" w:val="0020"/>
        <w:jc w:val="start"/>
      </w:tblPr>
      <w:tblGrid>
        <w:gridCol w:w="3418"/>
        <w:gridCol w:w="3834"/>
        <w:gridCol w:w="208"/>
        <w:gridCol w:w="458"/>
      </w:tblGrid>
      <w:tr>
        <w:trPr>
          <w:tblHeader w:val="true"/>
        </w:trPr>
        <w:tc>
          <w:tcPr/>
          <w:p>
            <w:pPr>
              <w:pStyle w:val="Compact"/>
              <w:jc w:val="left"/>
            </w:pPr>
            <w:r>
              <w:t xml:space="preserve">Variável</w:t>
            </w:r>
          </w:p>
        </w:tc>
        <w:tc>
          <w:tcPr/>
          <w:p>
            <w:pPr>
              <w:pStyle w:val="Compact"/>
              <w:jc w:val="left"/>
            </w:pPr>
            <w:r>
              <w:t xml:space="preserve">Nível</w:t>
            </w:r>
          </w:p>
        </w:tc>
        <w:tc>
          <w:tcPr/>
          <w:p>
            <w:pPr>
              <w:pStyle w:val="Compact"/>
              <w:jc w:val="right"/>
            </w:pPr>
            <w:r>
              <w:t xml:space="preserve">Qtde</w:t>
            </w:r>
          </w:p>
        </w:tc>
        <w:tc>
          <w:tcPr/>
          <w:p>
            <w:pPr>
              <w:pStyle w:val="Compact"/>
              <w:jc w:val="right"/>
            </w:pPr>
            <w:r>
              <w:t xml:space="preserve">Percentual</w:t>
            </w:r>
          </w:p>
        </w:tc>
      </w:tr>
      <w:tr>
        <w:tc>
          <w:tcPr/>
          <w:p>
            <w:pPr>
              <w:pStyle w:val="Compact"/>
              <w:jc w:val="left"/>
            </w:pPr>
            <w:r>
              <w:t xml:space="preserve">Sexo</w:t>
            </w:r>
          </w:p>
        </w:tc>
        <w:tc>
          <w:tcPr/>
          <w:p>
            <w:pPr>
              <w:pStyle w:val="Compact"/>
              <w:jc w:val="left"/>
            </w:pPr>
            <w:r>
              <w:t xml:space="preserve">Feminino</w:t>
            </w:r>
          </w:p>
        </w:tc>
        <w:tc>
          <w:tcPr/>
          <w:p>
            <w:pPr>
              <w:pStyle w:val="Compact"/>
              <w:jc w:val="right"/>
            </w:pPr>
            <w:r>
              <w:t xml:space="preserve">80</w:t>
            </w:r>
          </w:p>
        </w:tc>
        <w:tc>
          <w:tcPr/>
          <w:p>
            <w:pPr>
              <w:pStyle w:val="Compact"/>
              <w:jc w:val="right"/>
            </w:pPr>
            <w:r>
              <w:t xml:space="preserve">68.4%</w:t>
            </w:r>
          </w:p>
        </w:tc>
      </w:tr>
      <w:tr>
        <w:tc>
          <w:tcPr/>
          <w:p>
            <w:pPr>
              <w:pStyle w:val="Compact"/>
              <w:jc w:val="left"/>
            </w:pPr>
            <w:r>
              <w:t xml:space="preserve">Sexo</w:t>
            </w:r>
          </w:p>
        </w:tc>
        <w:tc>
          <w:tcPr/>
          <w:p>
            <w:pPr>
              <w:pStyle w:val="Compact"/>
              <w:jc w:val="left"/>
            </w:pPr>
            <w:r>
              <w:t xml:space="preserve">Masculino</w:t>
            </w:r>
          </w:p>
        </w:tc>
        <w:tc>
          <w:tcPr/>
          <w:p>
            <w:pPr>
              <w:pStyle w:val="Compact"/>
              <w:jc w:val="right"/>
            </w:pPr>
            <w:r>
              <w:t xml:space="preserve">37</w:t>
            </w:r>
          </w:p>
        </w:tc>
        <w:tc>
          <w:tcPr/>
          <w:p>
            <w:pPr>
              <w:pStyle w:val="Compact"/>
              <w:jc w:val="right"/>
            </w:pPr>
            <w:r>
              <w:t xml:space="preserve">31.6%</w:t>
            </w:r>
          </w:p>
        </w:tc>
      </w:tr>
      <w:tr>
        <w:tc>
          <w:tcPr/>
          <w:p>
            <w:pPr>
              <w:pStyle w:val="Compact"/>
              <w:jc w:val="left"/>
            </w:pPr>
            <w:r>
              <w:t xml:space="preserve">Idade</w:t>
            </w:r>
          </w:p>
        </w:tc>
        <w:tc>
          <w:tcPr/>
          <w:p>
            <w:pPr>
              <w:pStyle w:val="Compact"/>
              <w:jc w:val="left"/>
            </w:pPr>
            <w:r>
              <w:t xml:space="preserve">Entre 18 - 30</w:t>
            </w:r>
          </w:p>
        </w:tc>
        <w:tc>
          <w:tcPr/>
          <w:p>
            <w:pPr>
              <w:pStyle w:val="Compact"/>
              <w:jc w:val="right"/>
            </w:pPr>
            <w:r>
              <w:t xml:space="preserve">47</w:t>
            </w:r>
          </w:p>
        </w:tc>
        <w:tc>
          <w:tcPr/>
          <w:p>
            <w:pPr>
              <w:pStyle w:val="Compact"/>
              <w:jc w:val="right"/>
            </w:pPr>
            <w:r>
              <w:t xml:space="preserve">40.2%</w:t>
            </w:r>
          </w:p>
        </w:tc>
      </w:tr>
      <w:tr>
        <w:tc>
          <w:tcPr/>
          <w:p>
            <w:pPr>
              <w:pStyle w:val="Compact"/>
              <w:jc w:val="left"/>
            </w:pPr>
            <w:r>
              <w:t xml:space="preserve">Idade</w:t>
            </w:r>
          </w:p>
        </w:tc>
        <w:tc>
          <w:tcPr/>
          <w:p>
            <w:pPr>
              <w:pStyle w:val="Compact"/>
              <w:jc w:val="left"/>
            </w:pPr>
            <w:r>
              <w:t xml:space="preserve">Entre 31 - 40</w:t>
            </w:r>
          </w:p>
        </w:tc>
        <w:tc>
          <w:tcPr/>
          <w:p>
            <w:pPr>
              <w:pStyle w:val="Compact"/>
              <w:jc w:val="right"/>
            </w:pPr>
            <w:r>
              <w:t xml:space="preserve">43</w:t>
            </w:r>
          </w:p>
        </w:tc>
        <w:tc>
          <w:tcPr/>
          <w:p>
            <w:pPr>
              <w:pStyle w:val="Compact"/>
              <w:jc w:val="right"/>
            </w:pPr>
            <w:r>
              <w:t xml:space="preserve">36.8%</w:t>
            </w:r>
          </w:p>
        </w:tc>
      </w:tr>
      <w:tr>
        <w:tc>
          <w:tcPr/>
          <w:p>
            <w:pPr>
              <w:pStyle w:val="Compact"/>
              <w:jc w:val="left"/>
            </w:pPr>
            <w:r>
              <w:t xml:space="preserve">Idade</w:t>
            </w:r>
          </w:p>
        </w:tc>
        <w:tc>
          <w:tcPr/>
          <w:p>
            <w:pPr>
              <w:pStyle w:val="Compact"/>
              <w:jc w:val="left"/>
            </w:pPr>
            <w:r>
              <w:t xml:space="preserve">Mais de 41</w:t>
            </w:r>
          </w:p>
        </w:tc>
        <w:tc>
          <w:tcPr/>
          <w:p>
            <w:pPr>
              <w:pStyle w:val="Compact"/>
              <w:jc w:val="right"/>
            </w:pPr>
            <w:r>
              <w:t xml:space="preserve">27</w:t>
            </w:r>
          </w:p>
        </w:tc>
        <w:tc>
          <w:tcPr/>
          <w:p>
            <w:pPr>
              <w:pStyle w:val="Compact"/>
              <w:jc w:val="right"/>
            </w:pPr>
            <w:r>
              <w:t xml:space="preserve">23.1%</w:t>
            </w:r>
          </w:p>
        </w:tc>
      </w:tr>
      <w:tr>
        <w:tc>
          <w:tcPr/>
          <w:p>
            <w:pPr>
              <w:pStyle w:val="Compact"/>
              <w:jc w:val="left"/>
            </w:pPr>
            <w:r>
              <w:t xml:space="preserve">Escolaridade</w:t>
            </w:r>
          </w:p>
        </w:tc>
        <w:tc>
          <w:tcPr/>
          <w:p>
            <w:pPr>
              <w:pStyle w:val="Compact"/>
              <w:jc w:val="left"/>
            </w:pPr>
            <w:r>
              <w:t xml:space="preserve">Ensino Médio</w:t>
            </w:r>
          </w:p>
        </w:tc>
        <w:tc>
          <w:tcPr/>
          <w:p>
            <w:pPr>
              <w:pStyle w:val="Compact"/>
              <w:jc w:val="right"/>
            </w:pPr>
            <w:r>
              <w:t xml:space="preserve">87</w:t>
            </w:r>
          </w:p>
        </w:tc>
        <w:tc>
          <w:tcPr/>
          <w:p>
            <w:pPr>
              <w:pStyle w:val="Compact"/>
              <w:jc w:val="right"/>
            </w:pPr>
            <w:r>
              <w:t xml:space="preserve">74.4%</w:t>
            </w:r>
          </w:p>
        </w:tc>
      </w:tr>
      <w:tr>
        <w:tc>
          <w:tcPr/>
          <w:p>
            <w:pPr>
              <w:pStyle w:val="Compact"/>
              <w:jc w:val="left"/>
            </w:pPr>
            <w:r>
              <w:t xml:space="preserve">Escolaridade</w:t>
            </w:r>
          </w:p>
        </w:tc>
        <w:tc>
          <w:tcPr/>
          <w:p>
            <w:pPr>
              <w:pStyle w:val="Compact"/>
              <w:jc w:val="left"/>
            </w:pPr>
            <w:r>
              <w:t xml:space="preserve">Ensino Superior</w:t>
            </w:r>
          </w:p>
        </w:tc>
        <w:tc>
          <w:tcPr/>
          <w:p>
            <w:pPr>
              <w:pStyle w:val="Compact"/>
              <w:jc w:val="right"/>
            </w:pPr>
            <w:r>
              <w:t xml:space="preserve">29</w:t>
            </w:r>
          </w:p>
        </w:tc>
        <w:tc>
          <w:tcPr/>
          <w:p>
            <w:pPr>
              <w:pStyle w:val="Compact"/>
              <w:jc w:val="right"/>
            </w:pPr>
            <w:r>
              <w:t xml:space="preserve">24.8%</w:t>
            </w:r>
          </w:p>
        </w:tc>
      </w:tr>
      <w:tr>
        <w:tc>
          <w:tcPr/>
          <w:p>
            <w:pPr>
              <w:pStyle w:val="Compact"/>
              <w:jc w:val="left"/>
            </w:pPr>
            <w:r>
              <w:t xml:space="preserve">Região residência</w:t>
            </w:r>
          </w:p>
        </w:tc>
        <w:tc>
          <w:tcPr/>
          <w:p>
            <w:pPr>
              <w:pStyle w:val="Compact"/>
              <w:jc w:val="left"/>
            </w:pPr>
            <w:r>
              <w:t xml:space="preserve">Centro - Oeste</w:t>
            </w:r>
          </w:p>
        </w:tc>
        <w:tc>
          <w:tcPr/>
          <w:p>
            <w:pPr>
              <w:pStyle w:val="Compact"/>
              <w:jc w:val="right"/>
            </w:pPr>
            <w:r>
              <w:t xml:space="preserve">8</w:t>
            </w:r>
          </w:p>
        </w:tc>
        <w:tc>
          <w:tcPr/>
          <w:p>
            <w:pPr>
              <w:pStyle w:val="Compact"/>
              <w:jc w:val="right"/>
            </w:pPr>
            <w:r>
              <w:t xml:space="preserve">6.8%</w:t>
            </w:r>
          </w:p>
        </w:tc>
      </w:tr>
      <w:tr>
        <w:tc>
          <w:tcPr/>
          <w:p>
            <w:pPr>
              <w:pStyle w:val="Compact"/>
              <w:jc w:val="left"/>
            </w:pPr>
            <w:r>
              <w:t xml:space="preserve">Região residência</w:t>
            </w:r>
          </w:p>
        </w:tc>
        <w:tc>
          <w:tcPr/>
          <w:p>
            <w:pPr>
              <w:pStyle w:val="Compact"/>
              <w:jc w:val="left"/>
            </w:pPr>
            <w:r>
              <w:t xml:space="preserve">Nordeste</w:t>
            </w:r>
          </w:p>
        </w:tc>
        <w:tc>
          <w:tcPr/>
          <w:p>
            <w:pPr>
              <w:pStyle w:val="Compact"/>
              <w:jc w:val="right"/>
            </w:pPr>
            <w:r>
              <w:t xml:space="preserve">16</w:t>
            </w:r>
          </w:p>
        </w:tc>
        <w:tc>
          <w:tcPr/>
          <w:p>
            <w:pPr>
              <w:pStyle w:val="Compact"/>
              <w:jc w:val="right"/>
            </w:pPr>
            <w:r>
              <w:t xml:space="preserve">13.7%</w:t>
            </w:r>
          </w:p>
        </w:tc>
      </w:tr>
      <w:tr>
        <w:tc>
          <w:tcPr/>
          <w:p>
            <w:pPr>
              <w:pStyle w:val="Compact"/>
              <w:jc w:val="left"/>
            </w:pPr>
            <w:r>
              <w:t xml:space="preserve">Região residência</w:t>
            </w:r>
          </w:p>
        </w:tc>
        <w:tc>
          <w:tcPr/>
          <w:p>
            <w:pPr>
              <w:pStyle w:val="Compact"/>
              <w:jc w:val="left"/>
            </w:pPr>
            <w:r>
              <w:t xml:space="preserve">Norte</w:t>
            </w:r>
          </w:p>
        </w:tc>
        <w:tc>
          <w:tcPr/>
          <w:p>
            <w:pPr>
              <w:pStyle w:val="Compact"/>
              <w:jc w:val="right"/>
            </w:pPr>
            <w:r>
              <w:t xml:space="preserve">5</w:t>
            </w:r>
          </w:p>
        </w:tc>
        <w:tc>
          <w:tcPr/>
          <w:p>
            <w:pPr>
              <w:pStyle w:val="Compact"/>
              <w:jc w:val="right"/>
            </w:pPr>
            <w:r>
              <w:t xml:space="preserve">4.3%</w:t>
            </w:r>
          </w:p>
        </w:tc>
      </w:tr>
      <w:tr>
        <w:tc>
          <w:tcPr/>
          <w:p>
            <w:pPr>
              <w:pStyle w:val="Compact"/>
              <w:jc w:val="left"/>
            </w:pPr>
            <w:r>
              <w:t xml:space="preserve">Região residência</w:t>
            </w:r>
          </w:p>
        </w:tc>
        <w:tc>
          <w:tcPr/>
          <w:p>
            <w:pPr>
              <w:pStyle w:val="Compact"/>
              <w:jc w:val="left"/>
            </w:pPr>
            <w:r>
              <w:t xml:space="preserve">Resido no exterior</w:t>
            </w:r>
          </w:p>
        </w:tc>
        <w:tc>
          <w:tcPr/>
          <w:p>
            <w:pPr>
              <w:pStyle w:val="Compact"/>
              <w:jc w:val="right"/>
            </w:pPr>
            <w:r>
              <w:t xml:space="preserve">9</w:t>
            </w:r>
          </w:p>
        </w:tc>
        <w:tc>
          <w:tcPr/>
          <w:p>
            <w:pPr>
              <w:pStyle w:val="Compact"/>
              <w:jc w:val="right"/>
            </w:pPr>
            <w:r>
              <w:t xml:space="preserve">7.7%</w:t>
            </w:r>
          </w:p>
        </w:tc>
      </w:tr>
      <w:tr>
        <w:tc>
          <w:tcPr/>
          <w:p>
            <w:pPr>
              <w:pStyle w:val="Compact"/>
              <w:jc w:val="left"/>
            </w:pPr>
            <w:r>
              <w:t xml:space="preserve">Região residência</w:t>
            </w:r>
          </w:p>
        </w:tc>
        <w:tc>
          <w:tcPr/>
          <w:p>
            <w:pPr>
              <w:pStyle w:val="Compact"/>
              <w:jc w:val="left"/>
            </w:pPr>
            <w:r>
              <w:t xml:space="preserve">Sudeste</w:t>
            </w:r>
          </w:p>
        </w:tc>
        <w:tc>
          <w:tcPr/>
          <w:p>
            <w:pPr>
              <w:pStyle w:val="Compact"/>
              <w:jc w:val="right"/>
            </w:pPr>
            <w:r>
              <w:t xml:space="preserve">59</w:t>
            </w:r>
          </w:p>
        </w:tc>
        <w:tc>
          <w:tcPr/>
          <w:p>
            <w:pPr>
              <w:pStyle w:val="Compact"/>
              <w:jc w:val="right"/>
            </w:pPr>
            <w:r>
              <w:t xml:space="preserve">50.4%</w:t>
            </w:r>
          </w:p>
        </w:tc>
      </w:tr>
      <w:tr>
        <w:tc>
          <w:tcPr/>
          <w:p>
            <w:pPr>
              <w:pStyle w:val="Compact"/>
              <w:jc w:val="left"/>
            </w:pPr>
            <w:r>
              <w:t xml:space="preserve">Região residência</w:t>
            </w:r>
          </w:p>
        </w:tc>
        <w:tc>
          <w:tcPr/>
          <w:p>
            <w:pPr>
              <w:pStyle w:val="Compact"/>
              <w:jc w:val="left"/>
            </w:pPr>
            <w:r>
              <w:t xml:space="preserve">Sul</w:t>
            </w:r>
          </w:p>
        </w:tc>
        <w:tc>
          <w:tcPr/>
          <w:p>
            <w:pPr>
              <w:pStyle w:val="Compact"/>
              <w:jc w:val="right"/>
            </w:pPr>
            <w:r>
              <w:t xml:space="preserve">20</w:t>
            </w:r>
          </w:p>
        </w:tc>
        <w:tc>
          <w:tcPr/>
          <w:p>
            <w:pPr>
              <w:pStyle w:val="Compact"/>
              <w:jc w:val="right"/>
            </w:pPr>
            <w:r>
              <w:t xml:space="preserve">17.1%</w:t>
            </w:r>
          </w:p>
        </w:tc>
      </w:tr>
      <w:tr>
        <w:tc>
          <w:tcPr/>
          <w:p>
            <w:pPr>
              <w:pStyle w:val="Compact"/>
              <w:jc w:val="left"/>
            </w:pPr>
            <w:r>
              <w:t xml:space="preserve">Frequência audiovisuais</w:t>
            </w:r>
          </w:p>
        </w:tc>
        <w:tc>
          <w:tcPr/>
          <w:p>
            <w:pPr>
              <w:pStyle w:val="Compact"/>
              <w:jc w:val="left"/>
            </w:pPr>
            <w:r>
              <w:t xml:space="preserve">Poucas vezes por semana</w:t>
            </w:r>
          </w:p>
        </w:tc>
        <w:tc>
          <w:tcPr/>
          <w:p>
            <w:pPr>
              <w:pStyle w:val="Compact"/>
              <w:jc w:val="right"/>
            </w:pPr>
            <w:r>
              <w:t xml:space="preserve">34</w:t>
            </w:r>
          </w:p>
        </w:tc>
        <w:tc>
          <w:tcPr/>
          <w:p>
            <w:pPr>
              <w:pStyle w:val="Compact"/>
              <w:jc w:val="right"/>
            </w:pPr>
            <w:r>
              <w:t xml:space="preserve">29.1%</w:t>
            </w:r>
          </w:p>
        </w:tc>
      </w:tr>
      <w:tr>
        <w:tc>
          <w:tcPr/>
          <w:p>
            <w:pPr>
              <w:pStyle w:val="Compact"/>
              <w:jc w:val="left"/>
            </w:pPr>
            <w:r>
              <w:t xml:space="preserve">Frequência audiovisuais</w:t>
            </w:r>
          </w:p>
        </w:tc>
        <w:tc>
          <w:tcPr/>
          <w:p>
            <w:pPr>
              <w:pStyle w:val="Compact"/>
              <w:jc w:val="left"/>
            </w:pPr>
            <w:r>
              <w:t xml:space="preserve">Várias vezes por semana</w:t>
            </w:r>
          </w:p>
        </w:tc>
        <w:tc>
          <w:tcPr/>
          <w:p>
            <w:pPr>
              <w:pStyle w:val="Compact"/>
              <w:jc w:val="right"/>
            </w:pPr>
            <w:r>
              <w:t xml:space="preserve">83</w:t>
            </w:r>
          </w:p>
        </w:tc>
        <w:tc>
          <w:tcPr/>
          <w:p>
            <w:pPr>
              <w:pStyle w:val="Compact"/>
              <w:jc w:val="right"/>
            </w:pPr>
            <w:r>
              <w:t xml:space="preserve">70.9%</w:t>
            </w:r>
          </w:p>
        </w:tc>
      </w:tr>
      <w:tr>
        <w:tc>
          <w:tcPr/>
          <w:p>
            <w:pPr>
              <w:pStyle w:val="Compact"/>
              <w:jc w:val="left"/>
            </w:pPr>
            <w:r>
              <w:t xml:space="preserve">Assinatura streaming</w:t>
            </w:r>
          </w:p>
        </w:tc>
        <w:tc>
          <w:tcPr/>
          <w:p>
            <w:pPr>
              <w:pStyle w:val="Compact"/>
              <w:jc w:val="left"/>
            </w:pPr>
            <w:r>
              <w:t xml:space="preserve">Não</w:t>
            </w:r>
          </w:p>
        </w:tc>
        <w:tc>
          <w:tcPr/>
          <w:p>
            <w:pPr>
              <w:pStyle w:val="Compact"/>
              <w:jc w:val="right"/>
            </w:pPr>
            <w:r>
              <w:t xml:space="preserve">4</w:t>
            </w:r>
          </w:p>
        </w:tc>
        <w:tc>
          <w:tcPr/>
          <w:p>
            <w:pPr>
              <w:pStyle w:val="Compact"/>
              <w:jc w:val="right"/>
            </w:pPr>
            <w:r>
              <w:t xml:space="preserve">3.4%</w:t>
            </w:r>
          </w:p>
        </w:tc>
      </w:tr>
      <w:tr>
        <w:tc>
          <w:tcPr/>
          <w:p>
            <w:pPr>
              <w:pStyle w:val="Compact"/>
              <w:jc w:val="left"/>
            </w:pPr>
            <w:r>
              <w:t xml:space="preserve">Assinatura streaming</w:t>
            </w:r>
          </w:p>
        </w:tc>
        <w:tc>
          <w:tcPr/>
          <w:p>
            <w:pPr>
              <w:pStyle w:val="Compact"/>
              <w:jc w:val="left"/>
            </w:pPr>
            <w:r>
              <w:t xml:space="preserve">Sim</w:t>
            </w:r>
          </w:p>
        </w:tc>
        <w:tc>
          <w:tcPr/>
          <w:p>
            <w:pPr>
              <w:pStyle w:val="Compact"/>
              <w:jc w:val="right"/>
            </w:pPr>
            <w:r>
              <w:t xml:space="preserve">112</w:t>
            </w:r>
          </w:p>
        </w:tc>
        <w:tc>
          <w:tcPr/>
          <w:p>
            <w:pPr>
              <w:pStyle w:val="Compact"/>
              <w:jc w:val="right"/>
            </w:pPr>
            <w:r>
              <w:t xml:space="preserve">95.7%</w:t>
            </w:r>
          </w:p>
        </w:tc>
      </w:tr>
      <w:tr>
        <w:tc>
          <w:tcPr/>
          <w:p>
            <w:pPr>
              <w:pStyle w:val="Compact"/>
              <w:jc w:val="left"/>
            </w:pPr>
            <w:r>
              <w:t xml:space="preserve">Grupo</w:t>
            </w:r>
          </w:p>
        </w:tc>
        <w:tc>
          <w:tcPr/>
          <w:p>
            <w:pPr>
              <w:pStyle w:val="Compact"/>
              <w:jc w:val="left"/>
            </w:pPr>
            <w:r>
              <w:t xml:space="preserve">Específica</w:t>
            </w:r>
          </w:p>
        </w:tc>
        <w:tc>
          <w:tcPr/>
          <w:p>
            <w:pPr>
              <w:pStyle w:val="Compact"/>
              <w:jc w:val="right"/>
            </w:pPr>
            <w:r>
              <w:t xml:space="preserve">29</w:t>
            </w:r>
          </w:p>
        </w:tc>
        <w:tc>
          <w:tcPr/>
          <w:p>
            <w:pPr>
              <w:pStyle w:val="Compact"/>
              <w:jc w:val="right"/>
            </w:pPr>
            <w:r>
              <w:t xml:space="preserve">24.8%</w:t>
            </w:r>
          </w:p>
        </w:tc>
      </w:tr>
      <w:tr>
        <w:tc>
          <w:tcPr/>
          <w:p>
            <w:pPr>
              <w:pStyle w:val="Compact"/>
              <w:jc w:val="left"/>
            </w:pPr>
            <w:r>
              <w:t xml:space="preserve">Grupo</w:t>
            </w:r>
          </w:p>
        </w:tc>
        <w:tc>
          <w:tcPr/>
          <w:p>
            <w:pPr>
              <w:pStyle w:val="Compact"/>
              <w:jc w:val="left"/>
            </w:pPr>
            <w:r>
              <w:t xml:space="preserve">Geral ou Casual</w:t>
            </w:r>
          </w:p>
        </w:tc>
        <w:tc>
          <w:tcPr/>
          <w:p>
            <w:pPr>
              <w:pStyle w:val="Compact"/>
              <w:jc w:val="right"/>
            </w:pPr>
            <w:r>
              <w:t xml:space="preserve">88</w:t>
            </w:r>
          </w:p>
        </w:tc>
        <w:tc>
          <w:tcPr/>
          <w:p>
            <w:pPr>
              <w:pStyle w:val="Compact"/>
              <w:jc w:val="right"/>
            </w:pPr>
            <w:r>
              <w:t xml:space="preserve">75.2%</w:t>
            </w:r>
          </w:p>
        </w:tc>
      </w:tr>
      <w:tr>
        <w:tc>
          <w:tcPr/>
          <w:p>
            <w:pPr>
              <w:pStyle w:val="Compact"/>
              <w:jc w:val="left"/>
            </w:pPr>
            <w:r>
              <w:t xml:space="preserve">Motivação</w:t>
            </w:r>
          </w:p>
        </w:tc>
        <w:tc>
          <w:tcPr/>
          <w:p>
            <w:pPr>
              <w:pStyle w:val="Compact"/>
              <w:jc w:val="left"/>
            </w:pPr>
            <w:r>
              <w:t xml:space="preserve">Conhecer lugares retratados nas telas, incluindo cenários, paisagens, clima, culturas, etc.</w:t>
            </w:r>
          </w:p>
        </w:tc>
        <w:tc>
          <w:tcPr/>
          <w:p>
            <w:pPr>
              <w:pStyle w:val="Compact"/>
              <w:jc w:val="right"/>
            </w:pPr>
            <w:r>
              <w:t xml:space="preserve">99</w:t>
            </w:r>
          </w:p>
        </w:tc>
        <w:tc>
          <w:tcPr/>
          <w:p>
            <w:pPr>
              <w:pStyle w:val="Compact"/>
              <w:jc w:val="right"/>
            </w:pPr>
            <w:r>
              <w:t xml:space="preserve">84.6%</w:t>
            </w:r>
          </w:p>
        </w:tc>
      </w:tr>
      <w:tr>
        <w:tc>
          <w:tcPr/>
          <w:p>
            <w:pPr>
              <w:pStyle w:val="Compact"/>
              <w:jc w:val="left"/>
            </w:pPr>
            <w:r>
              <w:t xml:space="preserve">Motivação</w:t>
            </w:r>
          </w:p>
        </w:tc>
        <w:tc>
          <w:tcPr/>
          <w:p>
            <w:pPr>
              <w:pStyle w:val="Compact"/>
              <w:jc w:val="left"/>
            </w:pPr>
            <w:r>
              <w:t xml:space="preserve">Conhecer personagens (Celebridades).</w:t>
            </w:r>
          </w:p>
        </w:tc>
        <w:tc>
          <w:tcPr/>
          <w:p>
            <w:pPr>
              <w:pStyle w:val="Compact"/>
              <w:jc w:val="right"/>
            </w:pPr>
            <w:r>
              <w:t xml:space="preserve">2</w:t>
            </w:r>
          </w:p>
        </w:tc>
        <w:tc>
          <w:tcPr/>
          <w:p>
            <w:pPr>
              <w:pStyle w:val="Compact"/>
              <w:jc w:val="right"/>
            </w:pPr>
            <w:r>
              <w:t xml:space="preserve">1.7%</w:t>
            </w:r>
          </w:p>
        </w:tc>
      </w:tr>
      <w:tr>
        <w:tc>
          <w:tcPr/>
          <w:p>
            <w:pPr>
              <w:pStyle w:val="Compact"/>
              <w:jc w:val="left"/>
            </w:pPr>
            <w:r>
              <w:t xml:space="preserve">Motivação</w:t>
            </w:r>
          </w:p>
        </w:tc>
        <w:tc>
          <w:tcPr/>
          <w:p>
            <w:pPr>
              <w:pStyle w:val="Compact"/>
              <w:jc w:val="left"/>
            </w:pPr>
            <w:r>
              <w:t xml:space="preserve">Obter mais informações sobre o filme: enredo, trama, gênero, etc.</w:t>
            </w:r>
          </w:p>
        </w:tc>
        <w:tc>
          <w:tcPr/>
          <w:p>
            <w:pPr>
              <w:pStyle w:val="Compact"/>
              <w:jc w:val="right"/>
            </w:pPr>
            <w:r>
              <w:t xml:space="preserve">4</w:t>
            </w:r>
          </w:p>
        </w:tc>
        <w:tc>
          <w:tcPr/>
          <w:p>
            <w:pPr>
              <w:pStyle w:val="Compact"/>
              <w:jc w:val="right"/>
            </w:pPr>
            <w:r>
              <w:t xml:space="preserve">3.4%</w:t>
            </w:r>
          </w:p>
        </w:tc>
      </w:tr>
      <w:tr>
        <w:tc>
          <w:tcPr/>
          <w:p>
            <w:pPr>
              <w:pStyle w:val="Compact"/>
              <w:jc w:val="left"/>
            </w:pPr>
            <w:r>
              <w:t xml:space="preserve">Motivação</w:t>
            </w:r>
          </w:p>
        </w:tc>
        <w:tc>
          <w:tcPr/>
          <w:p>
            <w:pPr>
              <w:pStyle w:val="Compact"/>
              <w:jc w:val="left"/>
            </w:pPr>
            <w:r>
              <w:t xml:space="preserve">Outros</w:t>
            </w:r>
          </w:p>
        </w:tc>
        <w:tc>
          <w:tcPr/>
          <w:p>
            <w:pPr>
              <w:pStyle w:val="Compact"/>
              <w:jc w:val="right"/>
            </w:pPr>
            <w:r>
              <w:t xml:space="preserve">10</w:t>
            </w:r>
          </w:p>
        </w:tc>
        <w:tc>
          <w:tcPr/>
          <w:p>
            <w:pPr>
              <w:pStyle w:val="Compact"/>
              <w:jc w:val="right"/>
            </w:pPr>
            <w:r>
              <w:t xml:space="preserve">8.5%</w:t>
            </w:r>
          </w:p>
        </w:tc>
      </w:tr>
      <w:tr>
        <w:tc>
          <w:tcPr/>
          <w:p>
            <w:pPr>
              <w:pStyle w:val="Compact"/>
              <w:jc w:val="left"/>
            </w:pPr>
            <w:r>
              <w:t xml:space="preserve">Percepção</w:t>
            </w:r>
          </w:p>
        </w:tc>
        <w:tc>
          <w:tcPr/>
          <w:p>
            <w:pPr>
              <w:pStyle w:val="Compact"/>
              <w:jc w:val="left"/>
            </w:pPr>
            <w:r>
              <w:t xml:space="preserve">Não</w:t>
            </w:r>
          </w:p>
        </w:tc>
        <w:tc>
          <w:tcPr/>
          <w:p>
            <w:pPr>
              <w:pStyle w:val="Compact"/>
              <w:jc w:val="right"/>
            </w:pPr>
            <w:r>
              <w:t xml:space="preserve">1</w:t>
            </w:r>
          </w:p>
        </w:tc>
        <w:tc>
          <w:tcPr/>
          <w:p>
            <w:pPr>
              <w:pStyle w:val="Compact"/>
              <w:jc w:val="right"/>
            </w:pPr>
            <w:r>
              <w:t xml:space="preserve">0.9%</w:t>
            </w:r>
          </w:p>
        </w:tc>
      </w:tr>
      <w:tr>
        <w:tc>
          <w:tcPr/>
          <w:p>
            <w:pPr>
              <w:pStyle w:val="Compact"/>
              <w:jc w:val="left"/>
            </w:pPr>
            <w:r>
              <w:t xml:space="preserve">Percepção</w:t>
            </w:r>
          </w:p>
        </w:tc>
        <w:tc>
          <w:tcPr/>
          <w:p>
            <w:pPr>
              <w:pStyle w:val="Compact"/>
              <w:jc w:val="left"/>
            </w:pPr>
            <w:r>
              <w:t xml:space="preserve">Sim</w:t>
            </w:r>
          </w:p>
        </w:tc>
        <w:tc>
          <w:tcPr/>
          <w:p>
            <w:pPr>
              <w:pStyle w:val="Compact"/>
              <w:jc w:val="right"/>
            </w:pPr>
            <w:r>
              <w:t xml:space="preserve">82</w:t>
            </w:r>
          </w:p>
        </w:tc>
        <w:tc>
          <w:tcPr/>
          <w:p>
            <w:pPr>
              <w:pStyle w:val="Compact"/>
              <w:jc w:val="right"/>
            </w:pPr>
            <w:r>
              <w:t xml:space="preserve">70.1%</w:t>
            </w:r>
          </w:p>
        </w:tc>
      </w:tr>
      <w:tr>
        <w:tc>
          <w:tcPr/>
          <w:p>
            <w:pPr>
              <w:pStyle w:val="Compact"/>
              <w:jc w:val="left"/>
            </w:pPr>
            <w:r>
              <w:t xml:space="preserve">Percepção</w:t>
            </w:r>
          </w:p>
        </w:tc>
        <w:tc>
          <w:tcPr/>
          <w:p>
            <w:pPr>
              <w:pStyle w:val="Compact"/>
              <w:jc w:val="left"/>
            </w:pPr>
            <w:r>
              <w:t xml:space="preserve">Parcialmente</w:t>
            </w:r>
          </w:p>
        </w:tc>
        <w:tc>
          <w:tcPr/>
          <w:p>
            <w:pPr>
              <w:pStyle w:val="Compact"/>
              <w:jc w:val="right"/>
            </w:pPr>
            <w:r>
              <w:t xml:space="preserve">33</w:t>
            </w:r>
          </w:p>
        </w:tc>
        <w:tc>
          <w:tcPr/>
          <w:p>
            <w:pPr>
              <w:pStyle w:val="Compact"/>
              <w:jc w:val="right"/>
            </w:pPr>
            <w:r>
              <w:t xml:space="preserve">28.2%</w:t>
            </w:r>
          </w:p>
        </w:tc>
      </w:tr>
      <w:tr>
        <w:tc>
          <w:tcPr/>
          <w:p>
            <w:pPr>
              <w:pStyle w:val="Compact"/>
              <w:jc w:val="left"/>
            </w:pPr>
            <w:r>
              <w:t xml:space="preserve">Companhia</w:t>
            </w:r>
          </w:p>
        </w:tc>
        <w:tc>
          <w:tcPr/>
          <w:p>
            <w:pPr>
              <w:pStyle w:val="Compact"/>
              <w:jc w:val="left"/>
            </w:pPr>
            <w:r>
              <w:t xml:space="preserve">Outros</w:t>
            </w:r>
          </w:p>
        </w:tc>
        <w:tc>
          <w:tcPr/>
          <w:p>
            <w:pPr>
              <w:pStyle w:val="Compact"/>
              <w:jc w:val="right"/>
            </w:pPr>
            <w:r>
              <w:t xml:space="preserve">5</w:t>
            </w:r>
          </w:p>
        </w:tc>
        <w:tc>
          <w:tcPr/>
          <w:p>
            <w:pPr>
              <w:pStyle w:val="Compact"/>
              <w:jc w:val="right"/>
            </w:pPr>
            <w:r>
              <w:t xml:space="preserve">4.3%</w:t>
            </w:r>
          </w:p>
        </w:tc>
      </w:tr>
      <w:tr>
        <w:tc>
          <w:tcPr/>
          <w:p>
            <w:pPr>
              <w:pStyle w:val="Compact"/>
              <w:jc w:val="left"/>
            </w:pPr>
            <w:r>
              <w:t xml:space="preserve">Companhia</w:t>
            </w:r>
          </w:p>
        </w:tc>
        <w:tc>
          <w:tcPr/>
          <w:p>
            <w:pPr>
              <w:pStyle w:val="Compact"/>
              <w:jc w:val="left"/>
            </w:pPr>
            <w:r>
              <w:t xml:space="preserve">Amigos</w:t>
            </w:r>
          </w:p>
        </w:tc>
        <w:tc>
          <w:tcPr/>
          <w:p>
            <w:pPr>
              <w:pStyle w:val="Compact"/>
              <w:jc w:val="right"/>
            </w:pPr>
            <w:r>
              <w:t xml:space="preserve">31</w:t>
            </w:r>
          </w:p>
        </w:tc>
        <w:tc>
          <w:tcPr/>
          <w:p>
            <w:pPr>
              <w:pStyle w:val="Compact"/>
              <w:jc w:val="right"/>
            </w:pPr>
            <w:r>
              <w:t xml:space="preserve">26.5%</w:t>
            </w:r>
          </w:p>
        </w:tc>
      </w:tr>
      <w:tr>
        <w:tc>
          <w:tcPr/>
          <w:p>
            <w:pPr>
              <w:pStyle w:val="Compact"/>
              <w:jc w:val="left"/>
            </w:pPr>
            <w:r>
              <w:t xml:space="preserve">Companhia</w:t>
            </w:r>
          </w:p>
        </w:tc>
        <w:tc>
          <w:tcPr/>
          <w:p>
            <w:pPr>
              <w:pStyle w:val="Compact"/>
              <w:jc w:val="left"/>
            </w:pPr>
            <w:r>
              <w:t xml:space="preserve">Colegas de Trabalho</w:t>
            </w:r>
          </w:p>
        </w:tc>
        <w:tc>
          <w:tcPr/>
          <w:p>
            <w:pPr>
              <w:pStyle w:val="Compact"/>
              <w:jc w:val="right"/>
            </w:pPr>
            <w:r>
              <w:t xml:space="preserve">1</w:t>
            </w:r>
          </w:p>
        </w:tc>
        <w:tc>
          <w:tcPr/>
          <w:p>
            <w:pPr>
              <w:pStyle w:val="Compact"/>
              <w:jc w:val="right"/>
            </w:pPr>
            <w:r>
              <w:t xml:space="preserve">0.9%</w:t>
            </w:r>
          </w:p>
        </w:tc>
      </w:tr>
      <w:tr>
        <w:tc>
          <w:tcPr/>
          <w:p>
            <w:pPr>
              <w:pStyle w:val="Compact"/>
              <w:jc w:val="left"/>
            </w:pPr>
            <w:r>
              <w:t xml:space="preserve">Companhia</w:t>
            </w:r>
          </w:p>
        </w:tc>
        <w:tc>
          <w:tcPr/>
          <w:p>
            <w:pPr>
              <w:pStyle w:val="Compact"/>
              <w:jc w:val="left"/>
            </w:pPr>
            <w:r>
              <w:t xml:space="preserve">Com companheiro/a (namorado/a, noivo/a, esposo/a)</w:t>
            </w:r>
          </w:p>
        </w:tc>
        <w:tc>
          <w:tcPr/>
          <w:p>
            <w:pPr>
              <w:pStyle w:val="Compact"/>
              <w:jc w:val="right"/>
            </w:pPr>
            <w:r>
              <w:t xml:space="preserve">21</w:t>
            </w:r>
          </w:p>
        </w:tc>
        <w:tc>
          <w:tcPr/>
          <w:p>
            <w:pPr>
              <w:pStyle w:val="Compact"/>
              <w:jc w:val="right"/>
            </w:pPr>
            <w:r>
              <w:t xml:space="preserve">17.9%</w:t>
            </w:r>
          </w:p>
        </w:tc>
      </w:tr>
      <w:tr>
        <w:tc>
          <w:tcPr/>
          <w:p>
            <w:pPr>
              <w:pStyle w:val="Compact"/>
              <w:jc w:val="left"/>
            </w:pPr>
            <w:r>
              <w:t xml:space="preserve">Companhia</w:t>
            </w:r>
          </w:p>
        </w:tc>
        <w:tc>
          <w:tcPr/>
          <w:p>
            <w:pPr>
              <w:pStyle w:val="Compact"/>
              <w:jc w:val="left"/>
            </w:pPr>
            <w:r>
              <w:t xml:space="preserve">Familiares</w:t>
            </w:r>
          </w:p>
        </w:tc>
        <w:tc>
          <w:tcPr/>
          <w:p>
            <w:pPr>
              <w:pStyle w:val="Compact"/>
              <w:jc w:val="right"/>
            </w:pPr>
            <w:r>
              <w:t xml:space="preserve">38</w:t>
            </w:r>
          </w:p>
        </w:tc>
        <w:tc>
          <w:tcPr/>
          <w:p>
            <w:pPr>
              <w:pStyle w:val="Compact"/>
              <w:jc w:val="right"/>
            </w:pPr>
            <w:r>
              <w:t xml:space="preserve">32.5%</w:t>
            </w:r>
          </w:p>
        </w:tc>
      </w:tr>
      <w:tr>
        <w:tc>
          <w:tcPr/>
          <w:p>
            <w:pPr>
              <w:pStyle w:val="Compact"/>
              <w:jc w:val="left"/>
            </w:pPr>
            <w:r>
              <w:t xml:space="preserve">Companhia</w:t>
            </w:r>
          </w:p>
        </w:tc>
        <w:tc>
          <w:tcPr/>
          <w:p>
            <w:pPr>
              <w:pStyle w:val="Compact"/>
              <w:jc w:val="left"/>
            </w:pPr>
            <w:r>
              <w:t xml:space="preserve">Sozinho</w:t>
            </w:r>
          </w:p>
        </w:tc>
        <w:tc>
          <w:tcPr/>
          <w:p>
            <w:pPr>
              <w:pStyle w:val="Compact"/>
              <w:jc w:val="right"/>
            </w:pPr>
            <w:r>
              <w:t xml:space="preserve">21</w:t>
            </w:r>
          </w:p>
        </w:tc>
        <w:tc>
          <w:tcPr/>
          <w:p>
            <w:pPr>
              <w:pStyle w:val="Compact"/>
              <w:jc w:val="right"/>
            </w:pPr>
            <w:r>
              <w:t xml:space="preserve">17.9%</w:t>
            </w:r>
          </w:p>
        </w:tc>
      </w:tr>
      <w:tr>
        <w:tc>
          <w:tcPr/>
          <w:p>
            <w:pPr>
              <w:pStyle w:val="Compact"/>
              <w:jc w:val="left"/>
            </w:pPr>
            <w:r>
              <w:t xml:space="preserve">Satisfação</w:t>
            </w:r>
          </w:p>
        </w:tc>
        <w:tc>
          <w:tcPr/>
          <w:p>
            <w:pPr>
              <w:pStyle w:val="Compact"/>
              <w:jc w:val="left"/>
            </w:pPr>
            <w:r>
              <w:t xml:space="preserve">Muito satisfeito</w:t>
            </w:r>
          </w:p>
        </w:tc>
        <w:tc>
          <w:tcPr/>
          <w:p>
            <w:pPr>
              <w:pStyle w:val="Compact"/>
              <w:jc w:val="right"/>
            </w:pPr>
            <w:r>
              <w:t xml:space="preserve">67</w:t>
            </w:r>
          </w:p>
        </w:tc>
        <w:tc>
          <w:tcPr/>
          <w:p>
            <w:pPr>
              <w:pStyle w:val="Compact"/>
              <w:jc w:val="right"/>
            </w:pPr>
            <w:r>
              <w:t xml:space="preserve">57.3%</w:t>
            </w:r>
          </w:p>
        </w:tc>
      </w:tr>
      <w:tr>
        <w:tc>
          <w:tcPr/>
          <w:p>
            <w:pPr>
              <w:pStyle w:val="Compact"/>
              <w:jc w:val="left"/>
            </w:pPr>
            <w:r>
              <w:t xml:space="preserve">Satisfação</w:t>
            </w:r>
          </w:p>
        </w:tc>
        <w:tc>
          <w:tcPr/>
          <w:p>
            <w:pPr>
              <w:pStyle w:val="Compact"/>
              <w:jc w:val="left"/>
            </w:pPr>
            <w:r>
              <w:t xml:space="preserve">Satisfeito/ Indiferente/ Muito insatisfeito</w:t>
            </w:r>
          </w:p>
        </w:tc>
        <w:tc>
          <w:tcPr/>
          <w:p>
            <w:pPr>
              <w:pStyle w:val="Compact"/>
              <w:jc w:val="right"/>
            </w:pPr>
            <w:r>
              <w:t xml:space="preserve">50</w:t>
            </w:r>
          </w:p>
        </w:tc>
        <w:tc>
          <w:tcPr/>
          <w:p>
            <w:pPr>
              <w:pStyle w:val="Compact"/>
              <w:jc w:val="right"/>
            </w:pPr>
            <w:r>
              <w:t xml:space="preserve">42.7%</w:t>
            </w:r>
          </w:p>
        </w:tc>
      </w:tr>
      <w:tr>
        <w:tc>
          <w:tcPr/>
          <w:p>
            <w:pPr>
              <w:pStyle w:val="Compact"/>
              <w:jc w:val="left"/>
            </w:pPr>
            <w:r>
              <w:t xml:space="preserve">Realizar outra viagem pelo audiovisual</w:t>
            </w:r>
          </w:p>
        </w:tc>
        <w:tc>
          <w:tcPr/>
          <w:p>
            <w:pPr>
              <w:pStyle w:val="Compact"/>
              <w:jc w:val="left"/>
            </w:pPr>
            <w:r>
              <w:t xml:space="preserve">Não</w:t>
            </w:r>
          </w:p>
        </w:tc>
        <w:tc>
          <w:tcPr/>
          <w:p>
            <w:pPr>
              <w:pStyle w:val="Compact"/>
              <w:jc w:val="right"/>
            </w:pPr>
            <w:r>
              <w:t xml:space="preserve">2</w:t>
            </w:r>
          </w:p>
        </w:tc>
        <w:tc>
          <w:tcPr/>
          <w:p>
            <w:pPr>
              <w:pStyle w:val="Compact"/>
              <w:jc w:val="right"/>
            </w:pPr>
            <w:r>
              <w:t xml:space="preserve">1.7%</w:t>
            </w:r>
          </w:p>
        </w:tc>
      </w:tr>
      <w:tr>
        <w:tc>
          <w:tcPr/>
          <w:p>
            <w:pPr>
              <w:pStyle w:val="Compact"/>
              <w:jc w:val="left"/>
            </w:pPr>
            <w:r>
              <w:t xml:space="preserve">Realizar outra viagem pelo audiovisual</w:t>
            </w:r>
          </w:p>
        </w:tc>
        <w:tc>
          <w:tcPr/>
          <w:p>
            <w:pPr>
              <w:pStyle w:val="Compact"/>
              <w:jc w:val="left"/>
            </w:pPr>
            <w:r>
              <w:t xml:space="preserve">Sim</w:t>
            </w:r>
          </w:p>
        </w:tc>
        <w:tc>
          <w:tcPr/>
          <w:p>
            <w:pPr>
              <w:pStyle w:val="Compact"/>
              <w:jc w:val="right"/>
            </w:pPr>
            <w:r>
              <w:t xml:space="preserve">114</w:t>
            </w:r>
          </w:p>
        </w:tc>
        <w:tc>
          <w:tcPr/>
          <w:p>
            <w:pPr>
              <w:pStyle w:val="Compact"/>
              <w:jc w:val="right"/>
            </w:pPr>
            <w:r>
              <w:t xml:space="preserve">97.4%</w:t>
            </w:r>
          </w:p>
        </w:tc>
      </w:tr>
      <w:tr>
        <w:tc>
          <w:tcPr/>
          <w:p>
            <w:pPr>
              <w:pStyle w:val="Compact"/>
              <w:jc w:val="left"/>
            </w:pPr>
            <w:r>
              <w:t xml:space="preserve">Filmes</w:t>
            </w:r>
          </w:p>
        </w:tc>
        <w:tc>
          <w:tcPr/>
          <w:p>
            <w:pPr>
              <w:pStyle w:val="Compact"/>
              <w:jc w:val="left"/>
            </w:pPr>
            <w:r>
              <w:t xml:space="preserve">Não</w:t>
            </w:r>
          </w:p>
        </w:tc>
        <w:tc>
          <w:tcPr/>
          <w:p>
            <w:pPr>
              <w:pStyle w:val="Compact"/>
              <w:jc w:val="right"/>
            </w:pPr>
            <w:r>
              <w:t xml:space="preserve">9</w:t>
            </w:r>
          </w:p>
        </w:tc>
        <w:tc>
          <w:tcPr/>
          <w:p>
            <w:pPr>
              <w:pStyle w:val="Compact"/>
              <w:jc w:val="right"/>
            </w:pPr>
            <w:r>
              <w:t xml:space="preserve">7.7%</w:t>
            </w:r>
          </w:p>
        </w:tc>
      </w:tr>
      <w:tr>
        <w:tc>
          <w:tcPr/>
          <w:p>
            <w:pPr>
              <w:pStyle w:val="Compact"/>
              <w:jc w:val="left"/>
            </w:pPr>
            <w:r>
              <w:t xml:space="preserve">Filmes</w:t>
            </w:r>
          </w:p>
        </w:tc>
        <w:tc>
          <w:tcPr/>
          <w:p>
            <w:pPr>
              <w:pStyle w:val="Compact"/>
              <w:jc w:val="left"/>
            </w:pPr>
            <w:r>
              <w:t xml:space="preserve">Sim</w:t>
            </w:r>
          </w:p>
        </w:tc>
        <w:tc>
          <w:tcPr/>
          <w:p>
            <w:pPr>
              <w:pStyle w:val="Compact"/>
              <w:jc w:val="right"/>
            </w:pPr>
            <w:r>
              <w:t xml:space="preserve">108</w:t>
            </w:r>
          </w:p>
        </w:tc>
        <w:tc>
          <w:tcPr/>
          <w:p>
            <w:pPr>
              <w:pStyle w:val="Compact"/>
              <w:jc w:val="right"/>
            </w:pPr>
            <w:r>
              <w:t xml:space="preserve">92.3%</w:t>
            </w:r>
          </w:p>
        </w:tc>
      </w:tr>
      <w:tr>
        <w:tc>
          <w:tcPr/>
          <w:p>
            <w:pPr>
              <w:pStyle w:val="Compact"/>
              <w:jc w:val="left"/>
            </w:pPr>
            <w:r>
              <w:t xml:space="preserve">Novelas</w:t>
            </w:r>
          </w:p>
        </w:tc>
        <w:tc>
          <w:tcPr/>
          <w:p>
            <w:pPr>
              <w:pStyle w:val="Compact"/>
              <w:jc w:val="left"/>
            </w:pPr>
            <w:r>
              <w:t xml:space="preserve">Não</w:t>
            </w:r>
          </w:p>
        </w:tc>
        <w:tc>
          <w:tcPr/>
          <w:p>
            <w:pPr>
              <w:pStyle w:val="Compact"/>
              <w:jc w:val="right"/>
            </w:pPr>
            <w:r>
              <w:t xml:space="preserve">84</w:t>
            </w:r>
          </w:p>
        </w:tc>
        <w:tc>
          <w:tcPr/>
          <w:p>
            <w:pPr>
              <w:pStyle w:val="Compact"/>
              <w:jc w:val="right"/>
            </w:pPr>
            <w:r>
              <w:t xml:space="preserve">71.8%</w:t>
            </w:r>
          </w:p>
        </w:tc>
      </w:tr>
      <w:tr>
        <w:tc>
          <w:tcPr/>
          <w:p>
            <w:pPr>
              <w:pStyle w:val="Compact"/>
              <w:jc w:val="left"/>
            </w:pPr>
            <w:r>
              <w:t xml:space="preserve">Novelas</w:t>
            </w:r>
          </w:p>
        </w:tc>
        <w:tc>
          <w:tcPr/>
          <w:p>
            <w:pPr>
              <w:pStyle w:val="Compact"/>
              <w:jc w:val="left"/>
            </w:pPr>
            <w:r>
              <w:t xml:space="preserve">Sim</w:t>
            </w:r>
          </w:p>
        </w:tc>
        <w:tc>
          <w:tcPr/>
          <w:p>
            <w:pPr>
              <w:pStyle w:val="Compact"/>
              <w:jc w:val="right"/>
            </w:pPr>
            <w:r>
              <w:t xml:space="preserve">33</w:t>
            </w:r>
          </w:p>
        </w:tc>
        <w:tc>
          <w:tcPr/>
          <w:p>
            <w:pPr>
              <w:pStyle w:val="Compact"/>
              <w:jc w:val="right"/>
            </w:pPr>
            <w:r>
              <w:t xml:space="preserve">28.2%</w:t>
            </w:r>
          </w:p>
        </w:tc>
      </w:tr>
      <w:tr>
        <w:tc>
          <w:tcPr/>
          <w:p>
            <w:pPr>
              <w:pStyle w:val="Compact"/>
              <w:jc w:val="left"/>
            </w:pPr>
            <w:r>
              <w:t xml:space="preserve">Seriados</w:t>
            </w:r>
          </w:p>
        </w:tc>
        <w:tc>
          <w:tcPr/>
          <w:p>
            <w:pPr>
              <w:pStyle w:val="Compact"/>
              <w:jc w:val="left"/>
            </w:pPr>
            <w:r>
              <w:t xml:space="preserve">Não</w:t>
            </w:r>
          </w:p>
        </w:tc>
        <w:tc>
          <w:tcPr/>
          <w:p>
            <w:pPr>
              <w:pStyle w:val="Compact"/>
              <w:jc w:val="right"/>
            </w:pPr>
            <w:r>
              <w:t xml:space="preserve">19</w:t>
            </w:r>
          </w:p>
        </w:tc>
        <w:tc>
          <w:tcPr/>
          <w:p>
            <w:pPr>
              <w:pStyle w:val="Compact"/>
              <w:jc w:val="right"/>
            </w:pPr>
            <w:r>
              <w:t xml:space="preserve">16.2%</w:t>
            </w:r>
          </w:p>
        </w:tc>
      </w:tr>
      <w:tr>
        <w:tc>
          <w:tcPr/>
          <w:p>
            <w:pPr>
              <w:pStyle w:val="Compact"/>
              <w:jc w:val="left"/>
            </w:pPr>
            <w:r>
              <w:t xml:space="preserve">Seriados</w:t>
            </w:r>
          </w:p>
        </w:tc>
        <w:tc>
          <w:tcPr/>
          <w:p>
            <w:pPr>
              <w:pStyle w:val="Compact"/>
              <w:jc w:val="left"/>
            </w:pPr>
            <w:r>
              <w:t xml:space="preserve">Sim</w:t>
            </w:r>
          </w:p>
        </w:tc>
        <w:tc>
          <w:tcPr/>
          <w:p>
            <w:pPr>
              <w:pStyle w:val="Compact"/>
              <w:jc w:val="right"/>
            </w:pPr>
            <w:r>
              <w:t xml:space="preserve">98</w:t>
            </w:r>
          </w:p>
        </w:tc>
        <w:tc>
          <w:tcPr/>
          <w:p>
            <w:pPr>
              <w:pStyle w:val="Compact"/>
              <w:jc w:val="right"/>
            </w:pPr>
            <w:r>
              <w:t xml:space="preserve">83.8%</w:t>
            </w:r>
          </w:p>
        </w:tc>
      </w:tr>
      <w:tr>
        <w:tc>
          <w:tcPr/>
          <w:p>
            <w:pPr>
              <w:pStyle w:val="Compact"/>
              <w:jc w:val="left"/>
            </w:pPr>
            <w:r>
              <w:t xml:space="preserve">Clipes de música</w:t>
            </w:r>
          </w:p>
        </w:tc>
        <w:tc>
          <w:tcPr/>
          <w:p>
            <w:pPr>
              <w:pStyle w:val="Compact"/>
              <w:jc w:val="left"/>
            </w:pPr>
            <w:r>
              <w:t xml:space="preserve">Não</w:t>
            </w:r>
          </w:p>
        </w:tc>
        <w:tc>
          <w:tcPr/>
          <w:p>
            <w:pPr>
              <w:pStyle w:val="Compact"/>
              <w:jc w:val="right"/>
            </w:pPr>
            <w:r>
              <w:t xml:space="preserve">81</w:t>
            </w:r>
          </w:p>
        </w:tc>
        <w:tc>
          <w:tcPr/>
          <w:p>
            <w:pPr>
              <w:pStyle w:val="Compact"/>
              <w:jc w:val="right"/>
            </w:pPr>
            <w:r>
              <w:t xml:space="preserve">69.2%</w:t>
            </w:r>
          </w:p>
        </w:tc>
      </w:tr>
      <w:tr>
        <w:tc>
          <w:tcPr/>
          <w:p>
            <w:pPr>
              <w:pStyle w:val="Compact"/>
              <w:jc w:val="left"/>
            </w:pPr>
            <w:r>
              <w:t xml:space="preserve">Clipes de música</w:t>
            </w:r>
          </w:p>
        </w:tc>
        <w:tc>
          <w:tcPr/>
          <w:p>
            <w:pPr>
              <w:pStyle w:val="Compact"/>
              <w:jc w:val="left"/>
            </w:pPr>
            <w:r>
              <w:t xml:space="preserve">Sim</w:t>
            </w:r>
          </w:p>
        </w:tc>
        <w:tc>
          <w:tcPr/>
          <w:p>
            <w:pPr>
              <w:pStyle w:val="Compact"/>
              <w:jc w:val="right"/>
            </w:pPr>
            <w:r>
              <w:t xml:space="preserve">36</w:t>
            </w:r>
          </w:p>
        </w:tc>
        <w:tc>
          <w:tcPr/>
          <w:p>
            <w:pPr>
              <w:pStyle w:val="Compact"/>
              <w:jc w:val="right"/>
            </w:pPr>
            <w:r>
              <w:t xml:space="preserve">30.8%</w:t>
            </w:r>
          </w:p>
        </w:tc>
      </w:tr>
      <w:tr>
        <w:tc>
          <w:tcPr/>
          <w:p>
            <w:pPr>
              <w:pStyle w:val="Compact"/>
              <w:jc w:val="left"/>
            </w:pPr>
            <w:r>
              <w:t xml:space="preserve">Outro audiovisual</w:t>
            </w:r>
          </w:p>
        </w:tc>
        <w:tc>
          <w:tcPr/>
          <w:p>
            <w:pPr>
              <w:pStyle w:val="Compact"/>
              <w:jc w:val="left"/>
            </w:pPr>
            <w:r>
              <w:t xml:space="preserve">Não</w:t>
            </w:r>
          </w:p>
        </w:tc>
        <w:tc>
          <w:tcPr/>
          <w:p>
            <w:pPr>
              <w:pStyle w:val="Compact"/>
              <w:jc w:val="right"/>
            </w:pPr>
            <w:r>
              <w:t xml:space="preserve">112</w:t>
            </w:r>
          </w:p>
        </w:tc>
        <w:tc>
          <w:tcPr/>
          <w:p>
            <w:pPr>
              <w:pStyle w:val="Compact"/>
              <w:jc w:val="right"/>
            </w:pPr>
            <w:r>
              <w:t xml:space="preserve">95.7%</w:t>
            </w:r>
          </w:p>
        </w:tc>
      </w:tr>
      <w:tr>
        <w:tc>
          <w:tcPr/>
          <w:p>
            <w:pPr>
              <w:pStyle w:val="Compact"/>
              <w:jc w:val="left"/>
            </w:pPr>
            <w:r>
              <w:t xml:space="preserve">Outro audiovisual</w:t>
            </w:r>
          </w:p>
        </w:tc>
        <w:tc>
          <w:tcPr/>
          <w:p>
            <w:pPr>
              <w:pStyle w:val="Compact"/>
              <w:jc w:val="left"/>
            </w:pPr>
            <w:r>
              <w:t xml:space="preserve">Sim</w:t>
            </w:r>
          </w:p>
        </w:tc>
        <w:tc>
          <w:tcPr/>
          <w:p>
            <w:pPr>
              <w:pStyle w:val="Compact"/>
              <w:jc w:val="right"/>
            </w:pPr>
            <w:r>
              <w:t xml:space="preserve">5</w:t>
            </w:r>
          </w:p>
        </w:tc>
        <w:tc>
          <w:tcPr/>
          <w:p>
            <w:pPr>
              <w:pStyle w:val="Compact"/>
              <w:jc w:val="right"/>
            </w:pPr>
            <w:r>
              <w:t xml:space="preserve">4.3%</w:t>
            </w:r>
          </w:p>
        </w:tc>
      </w:tr>
      <w:tr>
        <w:tc>
          <w:tcPr/>
          <w:p>
            <w:pPr>
              <w:pStyle w:val="Compact"/>
              <w:jc w:val="left"/>
            </w:pPr>
            <w:r>
              <w:t xml:space="preserve">Netflix</w:t>
            </w:r>
          </w:p>
        </w:tc>
        <w:tc>
          <w:tcPr/>
          <w:p>
            <w:pPr>
              <w:pStyle w:val="Compact"/>
              <w:jc w:val="left"/>
            </w:pPr>
            <w:r>
              <w:t xml:space="preserve">Não</w:t>
            </w:r>
          </w:p>
        </w:tc>
        <w:tc>
          <w:tcPr/>
          <w:p>
            <w:pPr>
              <w:pStyle w:val="Compact"/>
              <w:jc w:val="right"/>
            </w:pPr>
            <w:r>
              <w:t xml:space="preserve">10</w:t>
            </w:r>
          </w:p>
        </w:tc>
        <w:tc>
          <w:tcPr/>
          <w:p>
            <w:pPr>
              <w:pStyle w:val="Compact"/>
              <w:jc w:val="right"/>
            </w:pPr>
            <w:r>
              <w:t xml:space="preserve">8.5%</w:t>
            </w:r>
          </w:p>
        </w:tc>
      </w:tr>
      <w:tr>
        <w:tc>
          <w:tcPr/>
          <w:p>
            <w:pPr>
              <w:pStyle w:val="Compact"/>
              <w:jc w:val="left"/>
            </w:pPr>
            <w:r>
              <w:t xml:space="preserve">Netflix</w:t>
            </w:r>
          </w:p>
        </w:tc>
        <w:tc>
          <w:tcPr/>
          <w:p>
            <w:pPr>
              <w:pStyle w:val="Compact"/>
              <w:jc w:val="left"/>
            </w:pPr>
            <w:r>
              <w:t xml:space="preserve">Sim</w:t>
            </w:r>
          </w:p>
        </w:tc>
        <w:tc>
          <w:tcPr/>
          <w:p>
            <w:pPr>
              <w:pStyle w:val="Compact"/>
              <w:jc w:val="right"/>
            </w:pPr>
            <w:r>
              <w:t xml:space="preserve">107</w:t>
            </w:r>
          </w:p>
        </w:tc>
        <w:tc>
          <w:tcPr/>
          <w:p>
            <w:pPr>
              <w:pStyle w:val="Compact"/>
              <w:jc w:val="right"/>
            </w:pPr>
            <w:r>
              <w:t xml:space="preserve">91.5%</w:t>
            </w:r>
          </w:p>
        </w:tc>
      </w:tr>
      <w:tr>
        <w:tc>
          <w:tcPr/>
          <w:p>
            <w:pPr>
              <w:pStyle w:val="Compact"/>
              <w:jc w:val="left"/>
            </w:pPr>
            <w:r>
              <w:t xml:space="preserve">Globoplay</w:t>
            </w:r>
          </w:p>
        </w:tc>
        <w:tc>
          <w:tcPr/>
          <w:p>
            <w:pPr>
              <w:pStyle w:val="Compact"/>
              <w:jc w:val="left"/>
            </w:pPr>
            <w:r>
              <w:t xml:space="preserve">Não</w:t>
            </w:r>
          </w:p>
        </w:tc>
        <w:tc>
          <w:tcPr/>
          <w:p>
            <w:pPr>
              <w:pStyle w:val="Compact"/>
              <w:jc w:val="right"/>
            </w:pPr>
            <w:r>
              <w:t xml:space="preserve">84</w:t>
            </w:r>
          </w:p>
        </w:tc>
        <w:tc>
          <w:tcPr/>
          <w:p>
            <w:pPr>
              <w:pStyle w:val="Compact"/>
              <w:jc w:val="right"/>
            </w:pPr>
            <w:r>
              <w:t xml:space="preserve">71.8%</w:t>
            </w:r>
          </w:p>
        </w:tc>
      </w:tr>
      <w:tr>
        <w:tc>
          <w:tcPr/>
          <w:p>
            <w:pPr>
              <w:pStyle w:val="Compact"/>
              <w:jc w:val="left"/>
            </w:pPr>
            <w:r>
              <w:t xml:space="preserve">Globoplay</w:t>
            </w:r>
          </w:p>
        </w:tc>
        <w:tc>
          <w:tcPr/>
          <w:p>
            <w:pPr>
              <w:pStyle w:val="Compact"/>
              <w:jc w:val="left"/>
            </w:pPr>
            <w:r>
              <w:t xml:space="preserve">Sim</w:t>
            </w:r>
          </w:p>
        </w:tc>
        <w:tc>
          <w:tcPr/>
          <w:p>
            <w:pPr>
              <w:pStyle w:val="Compact"/>
              <w:jc w:val="right"/>
            </w:pPr>
            <w:r>
              <w:t xml:space="preserve">33</w:t>
            </w:r>
          </w:p>
        </w:tc>
        <w:tc>
          <w:tcPr/>
          <w:p>
            <w:pPr>
              <w:pStyle w:val="Compact"/>
              <w:jc w:val="right"/>
            </w:pPr>
            <w:r>
              <w:t xml:space="preserve">28.2%</w:t>
            </w:r>
          </w:p>
        </w:tc>
      </w:tr>
      <w:tr>
        <w:tc>
          <w:tcPr/>
          <w:p>
            <w:pPr>
              <w:pStyle w:val="Compact"/>
              <w:jc w:val="left"/>
            </w:pPr>
            <w:r>
              <w:t xml:space="preserve">Amazon Prime Vídeo</w:t>
            </w:r>
          </w:p>
        </w:tc>
        <w:tc>
          <w:tcPr/>
          <w:p>
            <w:pPr>
              <w:pStyle w:val="Compact"/>
              <w:jc w:val="left"/>
            </w:pPr>
            <w:r>
              <w:t xml:space="preserve">Não</w:t>
            </w:r>
          </w:p>
        </w:tc>
        <w:tc>
          <w:tcPr/>
          <w:p>
            <w:pPr>
              <w:pStyle w:val="Compact"/>
              <w:jc w:val="right"/>
            </w:pPr>
            <w:r>
              <w:t xml:space="preserve">50</w:t>
            </w:r>
          </w:p>
        </w:tc>
        <w:tc>
          <w:tcPr/>
          <w:p>
            <w:pPr>
              <w:pStyle w:val="Compact"/>
              <w:jc w:val="right"/>
            </w:pPr>
            <w:r>
              <w:t xml:space="preserve">42.7%</w:t>
            </w:r>
          </w:p>
        </w:tc>
      </w:tr>
      <w:tr>
        <w:tc>
          <w:tcPr/>
          <w:p>
            <w:pPr>
              <w:pStyle w:val="Compact"/>
              <w:jc w:val="left"/>
            </w:pPr>
            <w:r>
              <w:t xml:space="preserve">Amazon Prime Vídeo</w:t>
            </w:r>
          </w:p>
        </w:tc>
        <w:tc>
          <w:tcPr/>
          <w:p>
            <w:pPr>
              <w:pStyle w:val="Compact"/>
              <w:jc w:val="left"/>
            </w:pPr>
            <w:r>
              <w:t xml:space="preserve">Sim</w:t>
            </w:r>
          </w:p>
        </w:tc>
        <w:tc>
          <w:tcPr/>
          <w:p>
            <w:pPr>
              <w:pStyle w:val="Compact"/>
              <w:jc w:val="right"/>
            </w:pPr>
            <w:r>
              <w:t xml:space="preserve">67</w:t>
            </w:r>
          </w:p>
        </w:tc>
        <w:tc>
          <w:tcPr/>
          <w:p>
            <w:pPr>
              <w:pStyle w:val="Compact"/>
              <w:jc w:val="right"/>
            </w:pPr>
            <w:r>
              <w:t xml:space="preserve">57.3%</w:t>
            </w:r>
          </w:p>
        </w:tc>
      </w:tr>
      <w:tr>
        <w:tc>
          <w:tcPr/>
          <w:p>
            <w:pPr>
              <w:pStyle w:val="Compact"/>
              <w:jc w:val="left"/>
            </w:pPr>
            <w:r>
              <w:t xml:space="preserve">HBO Max</w:t>
            </w:r>
          </w:p>
        </w:tc>
        <w:tc>
          <w:tcPr/>
          <w:p>
            <w:pPr>
              <w:pStyle w:val="Compact"/>
              <w:jc w:val="left"/>
            </w:pPr>
            <w:r>
              <w:t xml:space="preserve">Não</w:t>
            </w:r>
          </w:p>
        </w:tc>
        <w:tc>
          <w:tcPr/>
          <w:p>
            <w:pPr>
              <w:pStyle w:val="Compact"/>
              <w:jc w:val="right"/>
            </w:pPr>
            <w:r>
              <w:t xml:space="preserve">79</w:t>
            </w:r>
          </w:p>
        </w:tc>
        <w:tc>
          <w:tcPr/>
          <w:p>
            <w:pPr>
              <w:pStyle w:val="Compact"/>
              <w:jc w:val="right"/>
            </w:pPr>
            <w:r>
              <w:t xml:space="preserve">67.5%</w:t>
            </w:r>
          </w:p>
        </w:tc>
      </w:tr>
      <w:tr>
        <w:tc>
          <w:tcPr/>
          <w:p>
            <w:pPr>
              <w:pStyle w:val="Compact"/>
              <w:jc w:val="left"/>
            </w:pPr>
            <w:r>
              <w:t xml:space="preserve">HBO Max</w:t>
            </w:r>
          </w:p>
        </w:tc>
        <w:tc>
          <w:tcPr/>
          <w:p>
            <w:pPr>
              <w:pStyle w:val="Compact"/>
              <w:jc w:val="left"/>
            </w:pPr>
            <w:r>
              <w:t xml:space="preserve">Sim</w:t>
            </w:r>
          </w:p>
        </w:tc>
        <w:tc>
          <w:tcPr/>
          <w:p>
            <w:pPr>
              <w:pStyle w:val="Compact"/>
              <w:jc w:val="right"/>
            </w:pPr>
            <w:r>
              <w:t xml:space="preserve">38</w:t>
            </w:r>
          </w:p>
        </w:tc>
        <w:tc>
          <w:tcPr/>
          <w:p>
            <w:pPr>
              <w:pStyle w:val="Compact"/>
              <w:jc w:val="right"/>
            </w:pPr>
            <w:r>
              <w:t xml:space="preserve">32.5%</w:t>
            </w:r>
          </w:p>
        </w:tc>
      </w:tr>
      <w:tr>
        <w:tc>
          <w:tcPr/>
          <w:p>
            <w:pPr>
              <w:pStyle w:val="Compact"/>
              <w:jc w:val="left"/>
            </w:pPr>
            <w:r>
              <w:t xml:space="preserve">Disney+</w:t>
            </w:r>
          </w:p>
        </w:tc>
        <w:tc>
          <w:tcPr/>
          <w:p>
            <w:pPr>
              <w:pStyle w:val="Compact"/>
              <w:jc w:val="left"/>
            </w:pPr>
            <w:r>
              <w:t xml:space="preserve">Não</w:t>
            </w:r>
          </w:p>
        </w:tc>
        <w:tc>
          <w:tcPr/>
          <w:p>
            <w:pPr>
              <w:pStyle w:val="Compact"/>
              <w:jc w:val="right"/>
            </w:pPr>
            <w:r>
              <w:t xml:space="preserve">70</w:t>
            </w:r>
          </w:p>
        </w:tc>
        <w:tc>
          <w:tcPr/>
          <w:p>
            <w:pPr>
              <w:pStyle w:val="Compact"/>
              <w:jc w:val="right"/>
            </w:pPr>
            <w:r>
              <w:t xml:space="preserve">59.8%</w:t>
            </w:r>
          </w:p>
        </w:tc>
      </w:tr>
      <w:tr>
        <w:tc>
          <w:tcPr/>
          <w:p>
            <w:pPr>
              <w:pStyle w:val="Compact"/>
              <w:jc w:val="left"/>
            </w:pPr>
            <w:r>
              <w:t xml:space="preserve">Disney+</w:t>
            </w:r>
          </w:p>
        </w:tc>
        <w:tc>
          <w:tcPr/>
          <w:p>
            <w:pPr>
              <w:pStyle w:val="Compact"/>
              <w:jc w:val="left"/>
            </w:pPr>
            <w:r>
              <w:t xml:space="preserve">Sim</w:t>
            </w:r>
          </w:p>
        </w:tc>
        <w:tc>
          <w:tcPr/>
          <w:p>
            <w:pPr>
              <w:pStyle w:val="Compact"/>
              <w:jc w:val="right"/>
            </w:pPr>
            <w:r>
              <w:t xml:space="preserve">47</w:t>
            </w:r>
          </w:p>
        </w:tc>
        <w:tc>
          <w:tcPr/>
          <w:p>
            <w:pPr>
              <w:pStyle w:val="Compact"/>
              <w:jc w:val="right"/>
            </w:pPr>
            <w:r>
              <w:t xml:space="preserve">40.2%</w:t>
            </w:r>
          </w:p>
        </w:tc>
      </w:tr>
      <w:tr>
        <w:tc>
          <w:tcPr/>
          <w:p>
            <w:pPr>
              <w:pStyle w:val="Compact"/>
              <w:jc w:val="left"/>
            </w:pPr>
            <w:r>
              <w:t xml:space="preserve">Telecine</w:t>
            </w:r>
          </w:p>
        </w:tc>
        <w:tc>
          <w:tcPr/>
          <w:p>
            <w:pPr>
              <w:pStyle w:val="Compact"/>
              <w:jc w:val="left"/>
            </w:pPr>
            <w:r>
              <w:t xml:space="preserve">Não</w:t>
            </w:r>
          </w:p>
        </w:tc>
        <w:tc>
          <w:tcPr/>
          <w:p>
            <w:pPr>
              <w:pStyle w:val="Compact"/>
              <w:jc w:val="right"/>
            </w:pPr>
            <w:r>
              <w:t xml:space="preserve">108</w:t>
            </w:r>
          </w:p>
        </w:tc>
        <w:tc>
          <w:tcPr/>
          <w:p>
            <w:pPr>
              <w:pStyle w:val="Compact"/>
              <w:jc w:val="right"/>
            </w:pPr>
            <w:r>
              <w:t xml:space="preserve">92.3%</w:t>
            </w:r>
          </w:p>
        </w:tc>
      </w:tr>
      <w:tr>
        <w:tc>
          <w:tcPr/>
          <w:p>
            <w:pPr>
              <w:pStyle w:val="Compact"/>
              <w:jc w:val="left"/>
            </w:pPr>
            <w:r>
              <w:t xml:space="preserve">Telecine</w:t>
            </w:r>
          </w:p>
        </w:tc>
        <w:tc>
          <w:tcPr/>
          <w:p>
            <w:pPr>
              <w:pStyle w:val="Compact"/>
              <w:jc w:val="left"/>
            </w:pPr>
            <w:r>
              <w:t xml:space="preserve">Sim</w:t>
            </w:r>
          </w:p>
        </w:tc>
        <w:tc>
          <w:tcPr/>
          <w:p>
            <w:pPr>
              <w:pStyle w:val="Compact"/>
              <w:jc w:val="right"/>
            </w:pPr>
            <w:r>
              <w:t xml:space="preserve">9</w:t>
            </w:r>
          </w:p>
        </w:tc>
        <w:tc>
          <w:tcPr/>
          <w:p>
            <w:pPr>
              <w:pStyle w:val="Compact"/>
              <w:jc w:val="right"/>
            </w:pPr>
            <w:r>
              <w:t xml:space="preserve">7.7%</w:t>
            </w:r>
          </w:p>
        </w:tc>
      </w:tr>
      <w:tr>
        <w:tc>
          <w:tcPr/>
          <w:p>
            <w:pPr>
              <w:pStyle w:val="Compact"/>
              <w:jc w:val="left"/>
            </w:pPr>
            <w:r>
              <w:t xml:space="preserve">Star+</w:t>
            </w:r>
          </w:p>
        </w:tc>
        <w:tc>
          <w:tcPr/>
          <w:p>
            <w:pPr>
              <w:pStyle w:val="Compact"/>
              <w:jc w:val="left"/>
            </w:pPr>
            <w:r>
              <w:t xml:space="preserve">Não</w:t>
            </w:r>
          </w:p>
        </w:tc>
        <w:tc>
          <w:tcPr/>
          <w:p>
            <w:pPr>
              <w:pStyle w:val="Compact"/>
              <w:jc w:val="right"/>
            </w:pPr>
            <w:r>
              <w:t xml:space="preserve">95</w:t>
            </w:r>
          </w:p>
        </w:tc>
        <w:tc>
          <w:tcPr/>
          <w:p>
            <w:pPr>
              <w:pStyle w:val="Compact"/>
              <w:jc w:val="right"/>
            </w:pPr>
            <w:r>
              <w:t xml:space="preserve">81.2%</w:t>
            </w:r>
          </w:p>
        </w:tc>
      </w:tr>
      <w:tr>
        <w:tc>
          <w:tcPr/>
          <w:p>
            <w:pPr>
              <w:pStyle w:val="Compact"/>
              <w:jc w:val="left"/>
            </w:pPr>
            <w:r>
              <w:t xml:space="preserve">Star+</w:t>
            </w:r>
          </w:p>
        </w:tc>
        <w:tc>
          <w:tcPr/>
          <w:p>
            <w:pPr>
              <w:pStyle w:val="Compact"/>
              <w:jc w:val="left"/>
            </w:pPr>
            <w:r>
              <w:t xml:space="preserve">Sim</w:t>
            </w:r>
          </w:p>
        </w:tc>
        <w:tc>
          <w:tcPr/>
          <w:p>
            <w:pPr>
              <w:pStyle w:val="Compact"/>
              <w:jc w:val="right"/>
            </w:pPr>
            <w:r>
              <w:t xml:space="preserve">22</w:t>
            </w:r>
          </w:p>
        </w:tc>
        <w:tc>
          <w:tcPr/>
          <w:p>
            <w:pPr>
              <w:pStyle w:val="Compact"/>
              <w:jc w:val="right"/>
            </w:pPr>
            <w:r>
              <w:t xml:space="preserve">18.8%</w:t>
            </w:r>
          </w:p>
        </w:tc>
      </w:tr>
      <w:tr>
        <w:tc>
          <w:tcPr/>
          <w:p>
            <w:pPr>
              <w:pStyle w:val="Compact"/>
              <w:jc w:val="left"/>
            </w:pPr>
            <w:r>
              <w:t xml:space="preserve">Viki</w:t>
            </w:r>
          </w:p>
        </w:tc>
        <w:tc>
          <w:tcPr/>
          <w:p>
            <w:pPr>
              <w:pStyle w:val="Compact"/>
              <w:jc w:val="left"/>
            </w:pPr>
            <w:r>
              <w:t xml:space="preserve">Não</w:t>
            </w:r>
          </w:p>
        </w:tc>
        <w:tc>
          <w:tcPr/>
          <w:p>
            <w:pPr>
              <w:pStyle w:val="Compact"/>
              <w:jc w:val="right"/>
            </w:pPr>
            <w:r>
              <w:t xml:space="preserve">116</w:t>
            </w:r>
          </w:p>
        </w:tc>
        <w:tc>
          <w:tcPr/>
          <w:p>
            <w:pPr>
              <w:pStyle w:val="Compact"/>
              <w:jc w:val="right"/>
            </w:pPr>
            <w:r>
              <w:t xml:space="preserve">99.1%</w:t>
            </w:r>
          </w:p>
        </w:tc>
      </w:tr>
      <w:tr>
        <w:tc>
          <w:tcPr/>
          <w:p>
            <w:pPr>
              <w:pStyle w:val="Compact"/>
              <w:jc w:val="left"/>
            </w:pPr>
            <w:r>
              <w:t xml:space="preserve">Viki</w:t>
            </w:r>
          </w:p>
        </w:tc>
        <w:tc>
          <w:tcPr/>
          <w:p>
            <w:pPr>
              <w:pStyle w:val="Compact"/>
              <w:jc w:val="left"/>
            </w:pPr>
            <w:r>
              <w:t xml:space="preserve">Sim</w:t>
            </w:r>
          </w:p>
        </w:tc>
        <w:tc>
          <w:tcPr/>
          <w:p>
            <w:pPr>
              <w:pStyle w:val="Compact"/>
              <w:jc w:val="right"/>
            </w:pPr>
            <w:r>
              <w:t xml:space="preserve">1</w:t>
            </w:r>
          </w:p>
        </w:tc>
        <w:tc>
          <w:tcPr/>
          <w:p>
            <w:pPr>
              <w:pStyle w:val="Compact"/>
              <w:jc w:val="right"/>
            </w:pPr>
            <w:r>
              <w:t xml:space="preserve">0.9%</w:t>
            </w:r>
          </w:p>
        </w:tc>
      </w:tr>
      <w:tr>
        <w:tc>
          <w:tcPr/>
          <w:p>
            <w:pPr>
              <w:pStyle w:val="Compact"/>
              <w:jc w:val="left"/>
            </w:pPr>
            <w:r>
              <w:t xml:space="preserve">Outros streamig</w:t>
            </w:r>
          </w:p>
        </w:tc>
        <w:tc>
          <w:tcPr/>
          <w:p>
            <w:pPr>
              <w:pStyle w:val="Compact"/>
              <w:jc w:val="left"/>
            </w:pPr>
            <w:r>
              <w:t xml:space="preserve">Não</w:t>
            </w:r>
          </w:p>
        </w:tc>
        <w:tc>
          <w:tcPr/>
          <w:p>
            <w:pPr>
              <w:pStyle w:val="Compact"/>
              <w:jc w:val="right"/>
            </w:pPr>
            <w:r>
              <w:t xml:space="preserve">108</w:t>
            </w:r>
          </w:p>
        </w:tc>
        <w:tc>
          <w:tcPr/>
          <w:p>
            <w:pPr>
              <w:pStyle w:val="Compact"/>
              <w:jc w:val="right"/>
            </w:pPr>
            <w:r>
              <w:t xml:space="preserve">92.3%</w:t>
            </w:r>
          </w:p>
        </w:tc>
      </w:tr>
      <w:tr>
        <w:tc>
          <w:tcPr/>
          <w:p>
            <w:pPr>
              <w:pStyle w:val="Compact"/>
              <w:jc w:val="left"/>
            </w:pPr>
            <w:r>
              <w:t xml:space="preserve">Outros streamig</w:t>
            </w:r>
          </w:p>
        </w:tc>
        <w:tc>
          <w:tcPr/>
          <w:p>
            <w:pPr>
              <w:pStyle w:val="Compact"/>
              <w:jc w:val="left"/>
            </w:pPr>
            <w:r>
              <w:t xml:space="preserve">Sim</w:t>
            </w:r>
          </w:p>
        </w:tc>
        <w:tc>
          <w:tcPr/>
          <w:p>
            <w:pPr>
              <w:pStyle w:val="Compact"/>
              <w:jc w:val="right"/>
            </w:pPr>
            <w:r>
              <w:t xml:space="preserve">9</w:t>
            </w:r>
          </w:p>
        </w:tc>
        <w:tc>
          <w:tcPr/>
          <w:p>
            <w:pPr>
              <w:pStyle w:val="Compact"/>
              <w:jc w:val="right"/>
            </w:pPr>
            <w:r>
              <w:t xml:space="preserve">7.7%</w:t>
            </w:r>
          </w:p>
        </w:tc>
      </w:tr>
      <w:tr>
        <w:tc>
          <w:tcPr/>
          <w:p>
            <w:pPr>
              <w:pStyle w:val="Compact"/>
              <w:jc w:val="left"/>
            </w:pPr>
            <w:r>
              <w:t xml:space="preserve">Visita a parques, praças e espaços na natureza exibidos na tela</w:t>
            </w:r>
          </w:p>
        </w:tc>
        <w:tc>
          <w:tcPr/>
          <w:p>
            <w:pPr>
              <w:pStyle w:val="Compact"/>
              <w:jc w:val="left"/>
            </w:pPr>
            <w:r>
              <w:t xml:space="preserve">Não</w:t>
            </w:r>
          </w:p>
        </w:tc>
        <w:tc>
          <w:tcPr/>
          <w:p>
            <w:pPr>
              <w:pStyle w:val="Compact"/>
              <w:jc w:val="right"/>
            </w:pPr>
            <w:r>
              <w:t xml:space="preserve">30</w:t>
            </w:r>
          </w:p>
        </w:tc>
        <w:tc>
          <w:tcPr/>
          <w:p>
            <w:pPr>
              <w:pStyle w:val="Compact"/>
              <w:jc w:val="right"/>
            </w:pPr>
            <w:r>
              <w:t xml:space="preserve">25.6%</w:t>
            </w:r>
          </w:p>
        </w:tc>
      </w:tr>
      <w:tr>
        <w:tc>
          <w:tcPr/>
          <w:p>
            <w:pPr>
              <w:pStyle w:val="Compact"/>
              <w:jc w:val="left"/>
            </w:pPr>
            <w:r>
              <w:t xml:space="preserve">Visita a parques, praças e espaços na natureza exibidos na tela</w:t>
            </w:r>
          </w:p>
        </w:tc>
        <w:tc>
          <w:tcPr/>
          <w:p>
            <w:pPr>
              <w:pStyle w:val="Compact"/>
              <w:jc w:val="left"/>
            </w:pPr>
            <w:r>
              <w:t xml:space="preserve">Sim</w:t>
            </w:r>
          </w:p>
        </w:tc>
        <w:tc>
          <w:tcPr/>
          <w:p>
            <w:pPr>
              <w:pStyle w:val="Compact"/>
              <w:jc w:val="right"/>
            </w:pPr>
            <w:r>
              <w:t xml:space="preserve">86</w:t>
            </w:r>
          </w:p>
        </w:tc>
        <w:tc>
          <w:tcPr/>
          <w:p>
            <w:pPr>
              <w:pStyle w:val="Compact"/>
              <w:jc w:val="right"/>
            </w:pPr>
            <w:r>
              <w:t xml:space="preserve">73.5%</w:t>
            </w:r>
          </w:p>
        </w:tc>
      </w:tr>
      <w:tr>
        <w:tc>
          <w:tcPr/>
          <w:p>
            <w:pPr>
              <w:pStyle w:val="Compact"/>
              <w:jc w:val="left"/>
            </w:pPr>
            <w:r>
              <w:t xml:space="preserve">Visita a Parques temáticos baseados em atrações inspiradas em séries, filmes, etc</w:t>
            </w:r>
          </w:p>
        </w:tc>
        <w:tc>
          <w:tcPr/>
          <w:p>
            <w:pPr>
              <w:pStyle w:val="Compact"/>
              <w:jc w:val="left"/>
            </w:pPr>
            <w:r>
              <w:t xml:space="preserve">Não</w:t>
            </w:r>
          </w:p>
        </w:tc>
        <w:tc>
          <w:tcPr/>
          <w:p>
            <w:pPr>
              <w:pStyle w:val="Compact"/>
              <w:jc w:val="right"/>
            </w:pPr>
            <w:r>
              <w:t xml:space="preserve">86</w:t>
            </w:r>
          </w:p>
        </w:tc>
        <w:tc>
          <w:tcPr/>
          <w:p>
            <w:pPr>
              <w:pStyle w:val="Compact"/>
              <w:jc w:val="right"/>
            </w:pPr>
            <w:r>
              <w:t xml:space="preserve">73.5%</w:t>
            </w:r>
          </w:p>
        </w:tc>
      </w:tr>
      <w:tr>
        <w:tc>
          <w:tcPr/>
          <w:p>
            <w:pPr>
              <w:pStyle w:val="Compact"/>
              <w:jc w:val="left"/>
            </w:pPr>
            <w:r>
              <w:t xml:space="preserve">Visita a Parques temáticos baseados em atrações inspiradas em séries, filmes, etc</w:t>
            </w:r>
          </w:p>
        </w:tc>
        <w:tc>
          <w:tcPr/>
          <w:p>
            <w:pPr>
              <w:pStyle w:val="Compact"/>
              <w:jc w:val="left"/>
            </w:pPr>
            <w:r>
              <w:t xml:space="preserve">Sim</w:t>
            </w:r>
          </w:p>
        </w:tc>
        <w:tc>
          <w:tcPr/>
          <w:p>
            <w:pPr>
              <w:pStyle w:val="Compact"/>
              <w:jc w:val="right"/>
            </w:pPr>
            <w:r>
              <w:t xml:space="preserve">30</w:t>
            </w:r>
          </w:p>
        </w:tc>
        <w:tc>
          <w:tcPr/>
          <w:p>
            <w:pPr>
              <w:pStyle w:val="Compact"/>
              <w:jc w:val="right"/>
            </w:pPr>
            <w:r>
              <w:t xml:space="preserve">25.6%</w:t>
            </w:r>
          </w:p>
        </w:tc>
      </w:tr>
      <w:tr>
        <w:tc>
          <w:tcPr/>
          <w:p>
            <w:pPr>
              <w:pStyle w:val="Compact"/>
              <w:jc w:val="left"/>
            </w:pPr>
            <w:r>
              <w:t xml:space="preserve">Visita a cenários internos ou externos onde foram filmadas</w:t>
            </w:r>
          </w:p>
        </w:tc>
        <w:tc>
          <w:tcPr/>
          <w:p>
            <w:pPr>
              <w:pStyle w:val="Compact"/>
              <w:jc w:val="left"/>
            </w:pPr>
            <w:r>
              <w:t xml:space="preserve">Não</w:t>
            </w:r>
          </w:p>
        </w:tc>
        <w:tc>
          <w:tcPr/>
          <w:p>
            <w:pPr>
              <w:pStyle w:val="Compact"/>
              <w:jc w:val="right"/>
            </w:pPr>
            <w:r>
              <w:t xml:space="preserve">75</w:t>
            </w:r>
          </w:p>
        </w:tc>
        <w:tc>
          <w:tcPr/>
          <w:p>
            <w:pPr>
              <w:pStyle w:val="Compact"/>
              <w:jc w:val="right"/>
            </w:pPr>
            <w:r>
              <w:t xml:space="preserve">64.1%</w:t>
            </w:r>
          </w:p>
        </w:tc>
      </w:tr>
      <w:tr>
        <w:tc>
          <w:tcPr/>
          <w:p>
            <w:pPr>
              <w:pStyle w:val="Compact"/>
              <w:jc w:val="left"/>
            </w:pPr>
            <w:r>
              <w:t xml:space="preserve">Visita a cenários internos ou externos onde foram filmadas</w:t>
            </w:r>
          </w:p>
        </w:tc>
        <w:tc>
          <w:tcPr/>
          <w:p>
            <w:pPr>
              <w:pStyle w:val="Compact"/>
              <w:jc w:val="left"/>
            </w:pPr>
            <w:r>
              <w:t xml:space="preserve">Sim</w:t>
            </w:r>
          </w:p>
        </w:tc>
        <w:tc>
          <w:tcPr/>
          <w:p>
            <w:pPr>
              <w:pStyle w:val="Compact"/>
              <w:jc w:val="right"/>
            </w:pPr>
            <w:r>
              <w:t xml:space="preserve">41</w:t>
            </w:r>
          </w:p>
        </w:tc>
        <w:tc>
          <w:tcPr/>
          <w:p>
            <w:pPr>
              <w:pStyle w:val="Compact"/>
              <w:jc w:val="right"/>
            </w:pPr>
            <w:r>
              <w:t xml:space="preserve">35.0%</w:t>
            </w:r>
          </w:p>
        </w:tc>
      </w:tr>
      <w:tr>
        <w:tc>
          <w:tcPr/>
          <w:p>
            <w:pPr>
              <w:pStyle w:val="Compact"/>
              <w:jc w:val="left"/>
            </w:pPr>
            <w:r>
              <w:t xml:space="preserve">Desfrute da gastronomia retratada na tela, incluindo alimentos e bebidas</w:t>
            </w:r>
          </w:p>
        </w:tc>
        <w:tc>
          <w:tcPr/>
          <w:p>
            <w:pPr>
              <w:pStyle w:val="Compact"/>
              <w:jc w:val="left"/>
            </w:pPr>
            <w:r>
              <w:t xml:space="preserve">Não</w:t>
            </w:r>
          </w:p>
        </w:tc>
        <w:tc>
          <w:tcPr/>
          <w:p>
            <w:pPr>
              <w:pStyle w:val="Compact"/>
              <w:jc w:val="right"/>
            </w:pPr>
            <w:r>
              <w:t xml:space="preserve">57</w:t>
            </w:r>
          </w:p>
        </w:tc>
        <w:tc>
          <w:tcPr/>
          <w:p>
            <w:pPr>
              <w:pStyle w:val="Compact"/>
              <w:jc w:val="right"/>
            </w:pPr>
            <w:r>
              <w:t xml:space="preserve">48.7%</w:t>
            </w:r>
          </w:p>
        </w:tc>
      </w:tr>
      <w:tr>
        <w:tc>
          <w:tcPr/>
          <w:p>
            <w:pPr>
              <w:pStyle w:val="Compact"/>
              <w:jc w:val="left"/>
            </w:pPr>
            <w:r>
              <w:t xml:space="preserve">Desfrute da gastronomia retratada na tela, incluindo alimentos e bebidas</w:t>
            </w:r>
          </w:p>
        </w:tc>
        <w:tc>
          <w:tcPr/>
          <w:p>
            <w:pPr>
              <w:pStyle w:val="Compact"/>
              <w:jc w:val="left"/>
            </w:pPr>
            <w:r>
              <w:t xml:space="preserve">Sim</w:t>
            </w:r>
          </w:p>
        </w:tc>
        <w:tc>
          <w:tcPr/>
          <w:p>
            <w:pPr>
              <w:pStyle w:val="Compact"/>
              <w:jc w:val="right"/>
            </w:pPr>
            <w:r>
              <w:t xml:space="preserve">59</w:t>
            </w:r>
          </w:p>
        </w:tc>
        <w:tc>
          <w:tcPr/>
          <w:p>
            <w:pPr>
              <w:pStyle w:val="Compact"/>
              <w:jc w:val="right"/>
            </w:pPr>
            <w:r>
              <w:t xml:space="preserve">50.4%</w:t>
            </w:r>
          </w:p>
        </w:tc>
      </w:tr>
      <w:tr>
        <w:tc>
          <w:tcPr/>
          <w:p>
            <w:pPr>
              <w:pStyle w:val="Compact"/>
              <w:jc w:val="left"/>
            </w:pPr>
            <w:r>
              <w:t xml:space="preserve">Participação em eventos relacionados a filmes</w:t>
            </w:r>
          </w:p>
        </w:tc>
        <w:tc>
          <w:tcPr/>
          <w:p>
            <w:pPr>
              <w:pStyle w:val="Compact"/>
              <w:jc w:val="left"/>
            </w:pPr>
            <w:r>
              <w:t xml:space="preserve">Não</w:t>
            </w:r>
          </w:p>
        </w:tc>
        <w:tc>
          <w:tcPr/>
          <w:p>
            <w:pPr>
              <w:pStyle w:val="Compact"/>
              <w:jc w:val="right"/>
            </w:pPr>
            <w:r>
              <w:t xml:space="preserve">101</w:t>
            </w:r>
          </w:p>
        </w:tc>
        <w:tc>
          <w:tcPr/>
          <w:p>
            <w:pPr>
              <w:pStyle w:val="Compact"/>
              <w:jc w:val="right"/>
            </w:pPr>
            <w:r>
              <w:t xml:space="preserve">86.3%</w:t>
            </w:r>
          </w:p>
        </w:tc>
      </w:tr>
      <w:tr>
        <w:tc>
          <w:tcPr/>
          <w:p>
            <w:pPr>
              <w:pStyle w:val="Compact"/>
              <w:jc w:val="left"/>
            </w:pPr>
            <w:r>
              <w:t xml:space="preserve">Participação em eventos relacionados a filmes</w:t>
            </w:r>
          </w:p>
        </w:tc>
        <w:tc>
          <w:tcPr/>
          <w:p>
            <w:pPr>
              <w:pStyle w:val="Compact"/>
              <w:jc w:val="left"/>
            </w:pPr>
            <w:r>
              <w:t xml:space="preserve">Sim</w:t>
            </w:r>
          </w:p>
        </w:tc>
        <w:tc>
          <w:tcPr/>
          <w:p>
            <w:pPr>
              <w:pStyle w:val="Compact"/>
              <w:jc w:val="right"/>
            </w:pPr>
            <w:r>
              <w:t xml:space="preserve">15</w:t>
            </w:r>
          </w:p>
        </w:tc>
        <w:tc>
          <w:tcPr/>
          <w:p>
            <w:pPr>
              <w:pStyle w:val="Compact"/>
              <w:jc w:val="right"/>
            </w:pPr>
            <w:r>
              <w:t xml:space="preserve">12.8%</w:t>
            </w:r>
          </w:p>
        </w:tc>
      </w:tr>
      <w:tr>
        <w:tc>
          <w:tcPr/>
          <w:p>
            <w:pPr>
              <w:pStyle w:val="Compact"/>
              <w:jc w:val="left"/>
            </w:pPr>
            <w:r>
              <w:t xml:space="preserve">Visita a estabelecimentos exibidos na tela, como bares, restaurantes e outros</w:t>
            </w:r>
          </w:p>
        </w:tc>
        <w:tc>
          <w:tcPr/>
          <w:p>
            <w:pPr>
              <w:pStyle w:val="Compact"/>
              <w:jc w:val="left"/>
            </w:pPr>
            <w:r>
              <w:t xml:space="preserve">Não</w:t>
            </w:r>
          </w:p>
        </w:tc>
        <w:tc>
          <w:tcPr/>
          <w:p>
            <w:pPr>
              <w:pStyle w:val="Compact"/>
              <w:jc w:val="right"/>
            </w:pPr>
            <w:r>
              <w:t xml:space="preserve">65</w:t>
            </w:r>
          </w:p>
        </w:tc>
        <w:tc>
          <w:tcPr/>
          <w:p>
            <w:pPr>
              <w:pStyle w:val="Compact"/>
              <w:jc w:val="right"/>
            </w:pPr>
            <w:r>
              <w:t xml:space="preserve">55.6%</w:t>
            </w:r>
          </w:p>
        </w:tc>
      </w:tr>
      <w:tr>
        <w:tc>
          <w:tcPr/>
          <w:p>
            <w:pPr>
              <w:pStyle w:val="Compact"/>
              <w:jc w:val="left"/>
            </w:pPr>
            <w:r>
              <w:t xml:space="preserve">Visita a estabelecimentos exibidos na tela, como bares, restaurantes e outros</w:t>
            </w:r>
          </w:p>
        </w:tc>
        <w:tc>
          <w:tcPr/>
          <w:p>
            <w:pPr>
              <w:pStyle w:val="Compact"/>
              <w:jc w:val="left"/>
            </w:pPr>
            <w:r>
              <w:t xml:space="preserve">Sim</w:t>
            </w:r>
          </w:p>
        </w:tc>
        <w:tc>
          <w:tcPr/>
          <w:p>
            <w:pPr>
              <w:pStyle w:val="Compact"/>
              <w:jc w:val="right"/>
            </w:pPr>
            <w:r>
              <w:t xml:space="preserve">51</w:t>
            </w:r>
          </w:p>
        </w:tc>
        <w:tc>
          <w:tcPr/>
          <w:p>
            <w:pPr>
              <w:pStyle w:val="Compact"/>
              <w:jc w:val="right"/>
            </w:pPr>
            <w:r>
              <w:t xml:space="preserve">43.6%</w:t>
            </w:r>
          </w:p>
        </w:tc>
      </w:tr>
      <w:tr>
        <w:tc>
          <w:tcPr/>
          <w:p>
            <w:pPr>
              <w:pStyle w:val="Compact"/>
              <w:jc w:val="left"/>
            </w:pPr>
            <w:r>
              <w:t xml:space="preserve">Realização de roteiros guiados em locais de filmagem</w:t>
            </w:r>
          </w:p>
        </w:tc>
        <w:tc>
          <w:tcPr/>
          <w:p>
            <w:pPr>
              <w:pStyle w:val="Compact"/>
              <w:jc w:val="left"/>
            </w:pPr>
            <w:r>
              <w:t xml:space="preserve">Não</w:t>
            </w:r>
          </w:p>
        </w:tc>
        <w:tc>
          <w:tcPr/>
          <w:p>
            <w:pPr>
              <w:pStyle w:val="Compact"/>
              <w:jc w:val="right"/>
            </w:pPr>
            <w:r>
              <w:t xml:space="preserve">101</w:t>
            </w:r>
          </w:p>
        </w:tc>
        <w:tc>
          <w:tcPr/>
          <w:p>
            <w:pPr>
              <w:pStyle w:val="Compact"/>
              <w:jc w:val="right"/>
            </w:pPr>
            <w:r>
              <w:t xml:space="preserve">86.3%</w:t>
            </w:r>
          </w:p>
        </w:tc>
      </w:tr>
      <w:tr>
        <w:tc>
          <w:tcPr/>
          <w:p>
            <w:pPr>
              <w:pStyle w:val="Compact"/>
              <w:jc w:val="left"/>
            </w:pPr>
            <w:r>
              <w:t xml:space="preserve">Realização de roteiros guiados em locais de filmagem</w:t>
            </w:r>
          </w:p>
        </w:tc>
        <w:tc>
          <w:tcPr/>
          <w:p>
            <w:pPr>
              <w:pStyle w:val="Compact"/>
              <w:jc w:val="left"/>
            </w:pPr>
            <w:r>
              <w:t xml:space="preserve">Sim</w:t>
            </w:r>
          </w:p>
        </w:tc>
        <w:tc>
          <w:tcPr/>
          <w:p>
            <w:pPr>
              <w:pStyle w:val="Compact"/>
              <w:jc w:val="right"/>
            </w:pPr>
            <w:r>
              <w:t xml:space="preserve">15</w:t>
            </w:r>
          </w:p>
        </w:tc>
        <w:tc>
          <w:tcPr/>
          <w:p>
            <w:pPr>
              <w:pStyle w:val="Compact"/>
              <w:jc w:val="right"/>
            </w:pPr>
            <w:r>
              <w:t xml:space="preserve">12.8%</w:t>
            </w:r>
          </w:p>
        </w:tc>
      </w:tr>
      <w:tr>
        <w:tc>
          <w:tcPr/>
          <w:p>
            <w:pPr>
              <w:pStyle w:val="Compact"/>
              <w:jc w:val="left"/>
            </w:pPr>
            <w:r>
              <w:t xml:space="preserve">Outra atividade</w:t>
            </w:r>
          </w:p>
        </w:tc>
        <w:tc>
          <w:tcPr/>
          <w:p>
            <w:pPr>
              <w:pStyle w:val="Compact"/>
              <w:jc w:val="left"/>
            </w:pPr>
            <w:r>
              <w:t xml:space="preserve">Não</w:t>
            </w:r>
          </w:p>
        </w:tc>
        <w:tc>
          <w:tcPr/>
          <w:p>
            <w:pPr>
              <w:pStyle w:val="Compact"/>
              <w:jc w:val="right"/>
            </w:pPr>
            <w:r>
              <w:t xml:space="preserve">114</w:t>
            </w:r>
          </w:p>
        </w:tc>
        <w:tc>
          <w:tcPr/>
          <w:p>
            <w:pPr>
              <w:pStyle w:val="Compact"/>
              <w:jc w:val="right"/>
            </w:pPr>
            <w:r>
              <w:t xml:space="preserve">97.4%</w:t>
            </w:r>
          </w:p>
        </w:tc>
      </w:tr>
      <w:tr>
        <w:tc>
          <w:tcPr/>
          <w:p>
            <w:pPr>
              <w:pStyle w:val="Compact"/>
              <w:jc w:val="left"/>
            </w:pPr>
            <w:r>
              <w:t xml:space="preserve">Outra atividade</w:t>
            </w:r>
          </w:p>
        </w:tc>
        <w:tc>
          <w:tcPr/>
          <w:p>
            <w:pPr>
              <w:pStyle w:val="Compact"/>
              <w:jc w:val="left"/>
            </w:pPr>
            <w:r>
              <w:t xml:space="preserve">Sim</w:t>
            </w:r>
          </w:p>
        </w:tc>
        <w:tc>
          <w:tcPr/>
          <w:p>
            <w:pPr>
              <w:pStyle w:val="Compact"/>
              <w:jc w:val="right"/>
            </w:pPr>
            <w:r>
              <w:t xml:space="preserve">2</w:t>
            </w:r>
          </w:p>
        </w:tc>
        <w:tc>
          <w:tcPr/>
          <w:p>
            <w:pPr>
              <w:pStyle w:val="Compact"/>
              <w:jc w:val="right"/>
            </w:pPr>
            <w:r>
              <w:t xml:space="preserve">1.7%</w:t>
            </w:r>
          </w:p>
        </w:tc>
      </w:tr>
      <w:tr>
        <w:tc>
          <w:tcPr/>
          <w:p>
            <w:pPr>
              <w:pStyle w:val="Compact"/>
              <w:jc w:val="left"/>
            </w:pPr>
            <w:r>
              <w:t xml:space="preserve">Visita a patrimônios culturais exibidos na tela</w:t>
            </w:r>
          </w:p>
        </w:tc>
        <w:tc>
          <w:tcPr/>
          <w:p>
            <w:pPr>
              <w:pStyle w:val="Compact"/>
              <w:jc w:val="left"/>
            </w:pPr>
            <w:r>
              <w:t xml:space="preserve">Não</w:t>
            </w:r>
          </w:p>
        </w:tc>
        <w:tc>
          <w:tcPr/>
          <w:p>
            <w:pPr>
              <w:pStyle w:val="Compact"/>
              <w:jc w:val="right"/>
            </w:pPr>
            <w:r>
              <w:t xml:space="preserve">47</w:t>
            </w:r>
          </w:p>
        </w:tc>
        <w:tc>
          <w:tcPr/>
          <w:p>
            <w:pPr>
              <w:pStyle w:val="Compact"/>
              <w:jc w:val="right"/>
            </w:pPr>
            <w:r>
              <w:t xml:space="preserve">40.2%</w:t>
            </w:r>
          </w:p>
        </w:tc>
      </w:tr>
      <w:tr>
        <w:tc>
          <w:tcPr/>
          <w:p>
            <w:pPr>
              <w:pStyle w:val="Compact"/>
              <w:jc w:val="left"/>
            </w:pPr>
            <w:r>
              <w:t xml:space="preserve">Visita a patrimônios culturais exibidos na tela</w:t>
            </w:r>
          </w:p>
        </w:tc>
        <w:tc>
          <w:tcPr/>
          <w:p>
            <w:pPr>
              <w:pStyle w:val="Compact"/>
              <w:jc w:val="left"/>
            </w:pPr>
            <w:r>
              <w:t xml:space="preserve">Sim</w:t>
            </w:r>
          </w:p>
        </w:tc>
        <w:tc>
          <w:tcPr/>
          <w:p>
            <w:pPr>
              <w:pStyle w:val="Compact"/>
              <w:jc w:val="right"/>
            </w:pPr>
            <w:r>
              <w:t xml:space="preserve">69</w:t>
            </w:r>
          </w:p>
        </w:tc>
        <w:tc>
          <w:tcPr/>
          <w:p>
            <w:pPr>
              <w:pStyle w:val="Compact"/>
              <w:jc w:val="right"/>
            </w:pPr>
            <w:r>
              <w:t xml:space="preserve">59.0%</w:t>
            </w:r>
          </w:p>
        </w:tc>
      </w:tr>
      <w:tr>
        <w:tc>
          <w:tcPr/>
          <w:p>
            <w:pPr>
              <w:pStyle w:val="Compact"/>
              <w:jc w:val="left"/>
            </w:pPr>
            <w:r>
              <w:t xml:space="preserve">Nostalgia</w:t>
            </w:r>
          </w:p>
        </w:tc>
        <w:tc>
          <w:tcPr/>
          <w:p>
            <w:pPr>
              <w:pStyle w:val="Compact"/>
              <w:jc w:val="left"/>
            </w:pPr>
            <w:r>
              <w:t xml:space="preserve">Não</w:t>
            </w:r>
          </w:p>
        </w:tc>
        <w:tc>
          <w:tcPr/>
          <w:p>
            <w:pPr>
              <w:pStyle w:val="Compact"/>
              <w:jc w:val="right"/>
            </w:pPr>
            <w:r>
              <w:t xml:space="preserve">60</w:t>
            </w:r>
          </w:p>
        </w:tc>
        <w:tc>
          <w:tcPr/>
          <w:p>
            <w:pPr>
              <w:pStyle w:val="Compact"/>
              <w:jc w:val="right"/>
            </w:pPr>
            <w:r>
              <w:t xml:space="preserve">51.3%</w:t>
            </w:r>
          </w:p>
        </w:tc>
      </w:tr>
      <w:tr>
        <w:tc>
          <w:tcPr/>
          <w:p>
            <w:pPr>
              <w:pStyle w:val="Compact"/>
              <w:jc w:val="left"/>
            </w:pPr>
            <w:r>
              <w:t xml:space="preserve">Nostalgia</w:t>
            </w:r>
          </w:p>
        </w:tc>
        <w:tc>
          <w:tcPr/>
          <w:p>
            <w:pPr>
              <w:pStyle w:val="Compact"/>
              <w:jc w:val="left"/>
            </w:pPr>
            <w:r>
              <w:t xml:space="preserve">Sim</w:t>
            </w:r>
          </w:p>
        </w:tc>
        <w:tc>
          <w:tcPr/>
          <w:p>
            <w:pPr>
              <w:pStyle w:val="Compact"/>
              <w:jc w:val="right"/>
            </w:pPr>
            <w:r>
              <w:t xml:space="preserve">57</w:t>
            </w:r>
          </w:p>
        </w:tc>
        <w:tc>
          <w:tcPr/>
          <w:p>
            <w:pPr>
              <w:pStyle w:val="Compact"/>
              <w:jc w:val="right"/>
            </w:pPr>
            <w:r>
              <w:t xml:space="preserve">48.7%</w:t>
            </w:r>
          </w:p>
        </w:tc>
      </w:tr>
      <w:tr>
        <w:tc>
          <w:tcPr/>
          <w:p>
            <w:pPr>
              <w:pStyle w:val="Compact"/>
              <w:jc w:val="left"/>
            </w:pPr>
            <w:r>
              <w:t xml:space="preserve">Autorrealização</w:t>
            </w:r>
          </w:p>
        </w:tc>
        <w:tc>
          <w:tcPr/>
          <w:p>
            <w:pPr>
              <w:pStyle w:val="Compact"/>
              <w:jc w:val="left"/>
            </w:pPr>
            <w:r>
              <w:t xml:space="preserve">Não</w:t>
            </w:r>
          </w:p>
        </w:tc>
        <w:tc>
          <w:tcPr/>
          <w:p>
            <w:pPr>
              <w:pStyle w:val="Compact"/>
              <w:jc w:val="right"/>
            </w:pPr>
            <w:r>
              <w:t xml:space="preserve">63</w:t>
            </w:r>
          </w:p>
        </w:tc>
        <w:tc>
          <w:tcPr/>
          <w:p>
            <w:pPr>
              <w:pStyle w:val="Compact"/>
              <w:jc w:val="right"/>
            </w:pPr>
            <w:r>
              <w:t xml:space="preserve">53.8%</w:t>
            </w:r>
          </w:p>
        </w:tc>
      </w:tr>
      <w:tr>
        <w:tc>
          <w:tcPr/>
          <w:p>
            <w:pPr>
              <w:pStyle w:val="Compact"/>
              <w:jc w:val="left"/>
            </w:pPr>
            <w:r>
              <w:t xml:space="preserve">Autorrealização</w:t>
            </w:r>
          </w:p>
        </w:tc>
        <w:tc>
          <w:tcPr/>
          <w:p>
            <w:pPr>
              <w:pStyle w:val="Compact"/>
              <w:jc w:val="left"/>
            </w:pPr>
            <w:r>
              <w:t xml:space="preserve">Sim</w:t>
            </w:r>
          </w:p>
        </w:tc>
        <w:tc>
          <w:tcPr/>
          <w:p>
            <w:pPr>
              <w:pStyle w:val="Compact"/>
              <w:jc w:val="right"/>
            </w:pPr>
            <w:r>
              <w:t xml:space="preserve">54</w:t>
            </w:r>
          </w:p>
        </w:tc>
        <w:tc>
          <w:tcPr/>
          <w:p>
            <w:pPr>
              <w:pStyle w:val="Compact"/>
              <w:jc w:val="right"/>
            </w:pPr>
            <w:r>
              <w:t xml:space="preserve">46.2%</w:t>
            </w:r>
          </w:p>
        </w:tc>
      </w:tr>
      <w:tr>
        <w:tc>
          <w:tcPr/>
          <w:p>
            <w:pPr>
              <w:pStyle w:val="Compact"/>
              <w:jc w:val="left"/>
            </w:pPr>
            <w:r>
              <w:t xml:space="preserve">Escapismo da realidade</w:t>
            </w:r>
          </w:p>
        </w:tc>
        <w:tc>
          <w:tcPr/>
          <w:p>
            <w:pPr>
              <w:pStyle w:val="Compact"/>
              <w:jc w:val="left"/>
            </w:pPr>
            <w:r>
              <w:t xml:space="preserve">Não</w:t>
            </w:r>
          </w:p>
        </w:tc>
        <w:tc>
          <w:tcPr/>
          <w:p>
            <w:pPr>
              <w:pStyle w:val="Compact"/>
              <w:jc w:val="right"/>
            </w:pPr>
            <w:r>
              <w:t xml:space="preserve">81</w:t>
            </w:r>
          </w:p>
        </w:tc>
        <w:tc>
          <w:tcPr/>
          <w:p>
            <w:pPr>
              <w:pStyle w:val="Compact"/>
              <w:jc w:val="right"/>
            </w:pPr>
            <w:r>
              <w:t xml:space="preserve">69.2%</w:t>
            </w:r>
          </w:p>
        </w:tc>
      </w:tr>
      <w:tr>
        <w:tc>
          <w:tcPr/>
          <w:p>
            <w:pPr>
              <w:pStyle w:val="Compact"/>
              <w:jc w:val="left"/>
            </w:pPr>
            <w:r>
              <w:t xml:space="preserve">Escapismo da realidade</w:t>
            </w:r>
          </w:p>
        </w:tc>
        <w:tc>
          <w:tcPr/>
          <w:p>
            <w:pPr>
              <w:pStyle w:val="Compact"/>
              <w:jc w:val="left"/>
            </w:pPr>
            <w:r>
              <w:t xml:space="preserve">Sim</w:t>
            </w:r>
          </w:p>
        </w:tc>
        <w:tc>
          <w:tcPr/>
          <w:p>
            <w:pPr>
              <w:pStyle w:val="Compact"/>
              <w:jc w:val="right"/>
            </w:pPr>
            <w:r>
              <w:t xml:space="preserve">36</w:t>
            </w:r>
          </w:p>
        </w:tc>
        <w:tc>
          <w:tcPr/>
          <w:p>
            <w:pPr>
              <w:pStyle w:val="Compact"/>
              <w:jc w:val="right"/>
            </w:pPr>
            <w:r>
              <w:t xml:space="preserve">30.8%</w:t>
            </w:r>
          </w:p>
        </w:tc>
      </w:tr>
      <w:tr>
        <w:tc>
          <w:tcPr/>
          <w:p>
            <w:pPr>
              <w:pStyle w:val="Compact"/>
              <w:jc w:val="left"/>
            </w:pPr>
            <w:r>
              <w:t xml:space="preserve">Fantasia</w:t>
            </w:r>
          </w:p>
        </w:tc>
        <w:tc>
          <w:tcPr/>
          <w:p>
            <w:pPr>
              <w:pStyle w:val="Compact"/>
              <w:jc w:val="left"/>
            </w:pPr>
            <w:r>
              <w:t xml:space="preserve">Não</w:t>
            </w:r>
          </w:p>
        </w:tc>
        <w:tc>
          <w:tcPr/>
          <w:p>
            <w:pPr>
              <w:pStyle w:val="Compact"/>
              <w:jc w:val="right"/>
            </w:pPr>
            <w:r>
              <w:t xml:space="preserve">72</w:t>
            </w:r>
          </w:p>
        </w:tc>
        <w:tc>
          <w:tcPr/>
          <w:p>
            <w:pPr>
              <w:pStyle w:val="Compact"/>
              <w:jc w:val="right"/>
            </w:pPr>
            <w:r>
              <w:t xml:space="preserve">61.5%</w:t>
            </w:r>
          </w:p>
        </w:tc>
      </w:tr>
      <w:tr>
        <w:tc>
          <w:tcPr/>
          <w:p>
            <w:pPr>
              <w:pStyle w:val="Compact"/>
              <w:jc w:val="left"/>
            </w:pPr>
            <w:r>
              <w:t xml:space="preserve">Fantasia</w:t>
            </w:r>
          </w:p>
        </w:tc>
        <w:tc>
          <w:tcPr/>
          <w:p>
            <w:pPr>
              <w:pStyle w:val="Compact"/>
              <w:jc w:val="left"/>
            </w:pPr>
            <w:r>
              <w:t xml:space="preserve">Sim</w:t>
            </w:r>
          </w:p>
        </w:tc>
        <w:tc>
          <w:tcPr/>
          <w:p>
            <w:pPr>
              <w:pStyle w:val="Compact"/>
              <w:jc w:val="right"/>
            </w:pPr>
            <w:r>
              <w:t xml:space="preserve">45</w:t>
            </w:r>
          </w:p>
        </w:tc>
        <w:tc>
          <w:tcPr/>
          <w:p>
            <w:pPr>
              <w:pStyle w:val="Compact"/>
              <w:jc w:val="right"/>
            </w:pPr>
            <w:r>
              <w:t xml:space="preserve">38.5%</w:t>
            </w:r>
          </w:p>
        </w:tc>
      </w:tr>
      <w:tr>
        <w:tc>
          <w:tcPr/>
          <w:p>
            <w:pPr>
              <w:pStyle w:val="Compact"/>
              <w:jc w:val="left"/>
            </w:pPr>
            <w:r>
              <w:t xml:space="preserve">Encantamento</w:t>
            </w:r>
          </w:p>
        </w:tc>
        <w:tc>
          <w:tcPr/>
          <w:p>
            <w:pPr>
              <w:pStyle w:val="Compact"/>
              <w:jc w:val="left"/>
            </w:pPr>
            <w:r>
              <w:t xml:space="preserve">Não</w:t>
            </w:r>
          </w:p>
        </w:tc>
        <w:tc>
          <w:tcPr/>
          <w:p>
            <w:pPr>
              <w:pStyle w:val="Compact"/>
              <w:jc w:val="right"/>
            </w:pPr>
            <w:r>
              <w:t xml:space="preserve">17</w:t>
            </w:r>
          </w:p>
        </w:tc>
        <w:tc>
          <w:tcPr/>
          <w:p>
            <w:pPr>
              <w:pStyle w:val="Compact"/>
              <w:jc w:val="right"/>
            </w:pPr>
            <w:r>
              <w:t xml:space="preserve">14.5%</w:t>
            </w:r>
          </w:p>
        </w:tc>
      </w:tr>
      <w:tr>
        <w:tc>
          <w:tcPr/>
          <w:p>
            <w:pPr>
              <w:pStyle w:val="Compact"/>
              <w:jc w:val="left"/>
            </w:pPr>
            <w:r>
              <w:t xml:space="preserve">Encantamento</w:t>
            </w:r>
          </w:p>
        </w:tc>
        <w:tc>
          <w:tcPr/>
          <w:p>
            <w:pPr>
              <w:pStyle w:val="Compact"/>
              <w:jc w:val="left"/>
            </w:pPr>
            <w:r>
              <w:t xml:space="preserve">Sim</w:t>
            </w:r>
          </w:p>
        </w:tc>
        <w:tc>
          <w:tcPr/>
          <w:p>
            <w:pPr>
              <w:pStyle w:val="Compact"/>
              <w:jc w:val="right"/>
            </w:pPr>
            <w:r>
              <w:t xml:space="preserve">100</w:t>
            </w:r>
          </w:p>
        </w:tc>
        <w:tc>
          <w:tcPr/>
          <w:p>
            <w:pPr>
              <w:pStyle w:val="Compact"/>
              <w:jc w:val="right"/>
            </w:pPr>
            <w:r>
              <w:t xml:space="preserve">85.5%</w:t>
            </w:r>
          </w:p>
        </w:tc>
      </w:tr>
      <w:tr>
        <w:tc>
          <w:tcPr/>
          <w:p>
            <w:pPr>
              <w:pStyle w:val="Compact"/>
              <w:jc w:val="left"/>
            </w:pPr>
            <w:r>
              <w:t xml:space="preserve">Romance</w:t>
            </w:r>
          </w:p>
        </w:tc>
        <w:tc>
          <w:tcPr/>
          <w:p>
            <w:pPr>
              <w:pStyle w:val="Compact"/>
              <w:jc w:val="left"/>
            </w:pPr>
            <w:r>
              <w:t xml:space="preserve">Não</w:t>
            </w:r>
          </w:p>
        </w:tc>
        <w:tc>
          <w:tcPr/>
          <w:p>
            <w:pPr>
              <w:pStyle w:val="Compact"/>
              <w:jc w:val="right"/>
            </w:pPr>
            <w:r>
              <w:t xml:space="preserve">105</w:t>
            </w:r>
          </w:p>
        </w:tc>
        <w:tc>
          <w:tcPr/>
          <w:p>
            <w:pPr>
              <w:pStyle w:val="Compact"/>
              <w:jc w:val="right"/>
            </w:pPr>
            <w:r>
              <w:t xml:space="preserve">89.7%</w:t>
            </w:r>
          </w:p>
        </w:tc>
      </w:tr>
      <w:tr>
        <w:tc>
          <w:tcPr/>
          <w:p>
            <w:pPr>
              <w:pStyle w:val="Compact"/>
              <w:jc w:val="left"/>
            </w:pPr>
            <w:r>
              <w:t xml:space="preserve">Romance</w:t>
            </w:r>
          </w:p>
        </w:tc>
        <w:tc>
          <w:tcPr/>
          <w:p>
            <w:pPr>
              <w:pStyle w:val="Compact"/>
              <w:jc w:val="left"/>
            </w:pPr>
            <w:r>
              <w:t xml:space="preserve">Sim</w:t>
            </w:r>
          </w:p>
        </w:tc>
        <w:tc>
          <w:tcPr/>
          <w:p>
            <w:pPr>
              <w:pStyle w:val="Compact"/>
              <w:jc w:val="right"/>
            </w:pPr>
            <w:r>
              <w:t xml:space="preserve">12</w:t>
            </w:r>
          </w:p>
        </w:tc>
        <w:tc>
          <w:tcPr/>
          <w:p>
            <w:pPr>
              <w:pStyle w:val="Compact"/>
              <w:jc w:val="right"/>
            </w:pPr>
            <w:r>
              <w:t xml:space="preserve">10.3%</w:t>
            </w:r>
          </w:p>
        </w:tc>
      </w:tr>
      <w:tr>
        <w:tc>
          <w:tcPr/>
          <w:p>
            <w:pPr>
              <w:pStyle w:val="Compact"/>
              <w:jc w:val="left"/>
            </w:pPr>
            <w:r>
              <w:t xml:space="preserve">Superação de desafios</w:t>
            </w:r>
          </w:p>
        </w:tc>
        <w:tc>
          <w:tcPr/>
          <w:p>
            <w:pPr>
              <w:pStyle w:val="Compact"/>
              <w:jc w:val="left"/>
            </w:pPr>
            <w:r>
              <w:t xml:space="preserve">Não</w:t>
            </w:r>
          </w:p>
        </w:tc>
        <w:tc>
          <w:tcPr/>
          <w:p>
            <w:pPr>
              <w:pStyle w:val="Compact"/>
              <w:jc w:val="right"/>
            </w:pPr>
            <w:r>
              <w:t xml:space="preserve">106</w:t>
            </w:r>
          </w:p>
        </w:tc>
        <w:tc>
          <w:tcPr/>
          <w:p>
            <w:pPr>
              <w:pStyle w:val="Compact"/>
              <w:jc w:val="right"/>
            </w:pPr>
            <w:r>
              <w:t xml:space="preserve">90.6%</w:t>
            </w:r>
          </w:p>
        </w:tc>
      </w:tr>
      <w:tr>
        <w:tc>
          <w:tcPr/>
          <w:p>
            <w:pPr>
              <w:pStyle w:val="Compact"/>
              <w:jc w:val="left"/>
            </w:pPr>
            <w:r>
              <w:t xml:space="preserve">Superação de desafios</w:t>
            </w:r>
          </w:p>
        </w:tc>
        <w:tc>
          <w:tcPr/>
          <w:p>
            <w:pPr>
              <w:pStyle w:val="Compact"/>
              <w:jc w:val="left"/>
            </w:pPr>
            <w:r>
              <w:t xml:space="preserve">Sim</w:t>
            </w:r>
          </w:p>
        </w:tc>
        <w:tc>
          <w:tcPr/>
          <w:p>
            <w:pPr>
              <w:pStyle w:val="Compact"/>
              <w:jc w:val="right"/>
            </w:pPr>
            <w:r>
              <w:t xml:space="preserve">11</w:t>
            </w:r>
          </w:p>
        </w:tc>
        <w:tc>
          <w:tcPr/>
          <w:p>
            <w:pPr>
              <w:pStyle w:val="Compact"/>
              <w:jc w:val="right"/>
            </w:pPr>
            <w:r>
              <w:t xml:space="preserve">9.4%</w:t>
            </w:r>
          </w:p>
        </w:tc>
      </w:tr>
      <w:tr>
        <w:tc>
          <w:tcPr/>
          <w:p>
            <w:pPr>
              <w:pStyle w:val="Compact"/>
              <w:jc w:val="left"/>
            </w:pPr>
            <w:r>
              <w:t xml:space="preserve">Outro sentimento</w:t>
            </w:r>
          </w:p>
        </w:tc>
        <w:tc>
          <w:tcPr/>
          <w:p>
            <w:pPr>
              <w:pStyle w:val="Compact"/>
              <w:jc w:val="left"/>
            </w:pPr>
            <w:r>
              <w:t xml:space="preserve">Não</w:t>
            </w:r>
          </w:p>
        </w:tc>
        <w:tc>
          <w:tcPr/>
          <w:p>
            <w:pPr>
              <w:pStyle w:val="Compact"/>
              <w:jc w:val="right"/>
            </w:pPr>
            <w:r>
              <w:t xml:space="preserve">113</w:t>
            </w:r>
          </w:p>
        </w:tc>
        <w:tc>
          <w:tcPr/>
          <w:p>
            <w:pPr>
              <w:pStyle w:val="Compact"/>
              <w:jc w:val="right"/>
            </w:pPr>
            <w:r>
              <w:t xml:space="preserve">96.6%</w:t>
            </w:r>
          </w:p>
        </w:tc>
      </w:tr>
      <w:tr>
        <w:tc>
          <w:tcPr/>
          <w:p>
            <w:pPr>
              <w:pStyle w:val="Compact"/>
              <w:jc w:val="left"/>
            </w:pPr>
            <w:r>
              <w:t xml:space="preserve">Outro sentimento</w:t>
            </w:r>
          </w:p>
        </w:tc>
        <w:tc>
          <w:tcPr/>
          <w:p>
            <w:pPr>
              <w:pStyle w:val="Compact"/>
              <w:jc w:val="left"/>
            </w:pPr>
            <w:r>
              <w:t xml:space="preserve">Sim</w:t>
            </w:r>
          </w:p>
        </w:tc>
        <w:tc>
          <w:tcPr/>
          <w:p>
            <w:pPr>
              <w:pStyle w:val="Compact"/>
              <w:jc w:val="right"/>
            </w:pPr>
            <w:r>
              <w:t xml:space="preserve">4</w:t>
            </w:r>
          </w:p>
        </w:tc>
        <w:tc>
          <w:tcPr/>
          <w:p>
            <w:pPr>
              <w:pStyle w:val="Compact"/>
              <w:jc w:val="right"/>
            </w:pPr>
            <w:r>
              <w:t xml:space="preserve">3.4%</w:t>
            </w:r>
          </w:p>
        </w:tc>
      </w:tr>
    </w:tbl>
    <w:bookmarkEnd w:id="212"/>
    <w:bookmarkStart w:id="213" w:name="X2d772aa55f0a5c84a925b4fa3d4a91725e1b744"/>
    <w:p>
      <w:pPr>
        <w:pStyle w:val="Heading3"/>
      </w:pPr>
      <w:r>
        <w:t xml:space="preserve">Tabela 2 - Resumo teste qui-quadrado descritiva para cada variável</w:t>
      </w:r>
    </w:p>
    <w:tbl>
      <w:tblPr>
        <w:tblStyle w:val="Table"/>
        <w:tblW w:type="pct" w:w="5000"/>
        <w:tblLook w:firstRow="1" w:lastRow="0" w:firstColumn="0" w:lastColumn="0" w:noHBand="0" w:noVBand="0" w:val="0020"/>
        <w:jc w:val="start"/>
      </w:tblPr>
      <w:tblGrid>
        <w:gridCol w:w="7216"/>
        <w:gridCol w:w="704"/>
      </w:tblGrid>
      <w:tr>
        <w:trPr>
          <w:tblHeader w:val="true"/>
        </w:trPr>
        <w:tc>
          <w:tcPr/>
          <w:p>
            <w:pPr>
              <w:pStyle w:val="Compact"/>
              <w:jc w:val="left"/>
            </w:pPr>
            <w:r>
              <w:t xml:space="preserve">Variável</w:t>
            </w:r>
          </w:p>
        </w:tc>
        <w:tc>
          <w:tcPr/>
          <w:p>
            <w:pPr>
              <w:pStyle w:val="Compact"/>
              <w:jc w:val="left"/>
            </w:pPr>
            <w:r>
              <w:t xml:space="preserve">p-valor</w:t>
            </w:r>
          </w:p>
        </w:tc>
      </w:tr>
      <w:tr>
        <w:tc>
          <w:tcPr/>
          <w:p>
            <w:pPr>
              <w:pStyle w:val="Compact"/>
              <w:jc w:val="left"/>
            </w:pPr>
            <w:r>
              <w:t xml:space="preserve">Visita a parques, praças e espaços na natureza exibidos na tela</w:t>
            </w:r>
          </w:p>
        </w:tc>
        <w:tc>
          <w:tcPr/>
          <w:p>
            <w:pPr>
              <w:pStyle w:val="Compact"/>
              <w:jc w:val="left"/>
            </w:pPr>
            <w:r>
              <w:t xml:space="preserve">0.0033</w:t>
            </w:r>
          </w:p>
        </w:tc>
      </w:tr>
      <w:tr>
        <w:tc>
          <w:tcPr/>
          <w:p>
            <w:pPr>
              <w:pStyle w:val="Compact"/>
              <w:jc w:val="left"/>
            </w:pPr>
            <w:r>
              <w:t xml:space="preserve">Filmes</w:t>
            </w:r>
          </w:p>
        </w:tc>
        <w:tc>
          <w:tcPr/>
          <w:p>
            <w:pPr>
              <w:pStyle w:val="Compact"/>
              <w:jc w:val="left"/>
            </w:pPr>
            <w:r>
              <w:t xml:space="preserve">0.0086</w:t>
            </w:r>
          </w:p>
        </w:tc>
      </w:tr>
      <w:tr>
        <w:tc>
          <w:tcPr/>
          <w:p>
            <w:pPr>
              <w:pStyle w:val="Compact"/>
              <w:jc w:val="left"/>
            </w:pPr>
            <w:r>
              <w:t xml:space="preserve">Satisfação</w:t>
            </w:r>
          </w:p>
        </w:tc>
        <w:tc>
          <w:tcPr/>
          <w:p>
            <w:pPr>
              <w:pStyle w:val="Compact"/>
              <w:jc w:val="left"/>
            </w:pPr>
            <w:r>
              <w:t xml:space="preserve">0.092</w:t>
            </w:r>
          </w:p>
        </w:tc>
      </w:tr>
      <w:tr>
        <w:tc>
          <w:tcPr/>
          <w:p>
            <w:pPr>
              <w:pStyle w:val="Compact"/>
              <w:jc w:val="left"/>
            </w:pPr>
            <w:r>
              <w:t xml:space="preserve">Visita a patrimônios culturais exibidos na tela</w:t>
            </w:r>
          </w:p>
        </w:tc>
        <w:tc>
          <w:tcPr/>
          <w:p>
            <w:pPr>
              <w:pStyle w:val="Compact"/>
              <w:jc w:val="left"/>
            </w:pPr>
            <w:r>
              <w:t xml:space="preserve">0.1014</w:t>
            </w:r>
          </w:p>
        </w:tc>
      </w:tr>
      <w:tr>
        <w:tc>
          <w:tcPr/>
          <w:p>
            <w:pPr>
              <w:pStyle w:val="Compact"/>
              <w:jc w:val="left"/>
            </w:pPr>
            <w:r>
              <w:t xml:space="preserve">Desfrute da gastronomia retratada na tela, incluindo alimentos e bebidas</w:t>
            </w:r>
          </w:p>
        </w:tc>
        <w:tc>
          <w:tcPr/>
          <w:p>
            <w:pPr>
              <w:pStyle w:val="Compact"/>
              <w:jc w:val="left"/>
            </w:pPr>
            <w:r>
              <w:t xml:space="preserve">0.1077</w:t>
            </w:r>
          </w:p>
        </w:tc>
      </w:tr>
      <w:tr>
        <w:tc>
          <w:tcPr/>
          <w:p>
            <w:pPr>
              <w:pStyle w:val="Compact"/>
              <w:jc w:val="left"/>
            </w:pPr>
            <w:r>
              <w:t xml:space="preserve">Idade</w:t>
            </w:r>
          </w:p>
        </w:tc>
        <w:tc>
          <w:tcPr/>
          <w:p>
            <w:pPr>
              <w:pStyle w:val="Compact"/>
              <w:jc w:val="left"/>
            </w:pPr>
            <w:r>
              <w:t xml:space="preserve">0.1454</w:t>
            </w:r>
          </w:p>
        </w:tc>
      </w:tr>
      <w:tr>
        <w:tc>
          <w:tcPr/>
          <w:p>
            <w:pPr>
              <w:pStyle w:val="Compact"/>
              <w:jc w:val="left"/>
            </w:pPr>
            <w:r>
              <w:t xml:space="preserve">Motivação</w:t>
            </w:r>
          </w:p>
        </w:tc>
        <w:tc>
          <w:tcPr/>
          <w:p>
            <w:pPr>
              <w:pStyle w:val="Compact"/>
              <w:jc w:val="left"/>
            </w:pPr>
            <w:r>
              <w:t xml:space="preserve">0.2362</w:t>
            </w:r>
          </w:p>
        </w:tc>
      </w:tr>
      <w:tr>
        <w:tc>
          <w:tcPr/>
          <w:p>
            <w:pPr>
              <w:pStyle w:val="Compact"/>
              <w:jc w:val="left"/>
            </w:pPr>
            <w:r>
              <w:t xml:space="preserve">Globoplay</w:t>
            </w:r>
          </w:p>
        </w:tc>
        <w:tc>
          <w:tcPr/>
          <w:p>
            <w:pPr>
              <w:pStyle w:val="Compact"/>
              <w:jc w:val="left"/>
            </w:pPr>
            <w:r>
              <w:t xml:space="preserve">0.2695</w:t>
            </w:r>
          </w:p>
        </w:tc>
      </w:tr>
      <w:tr>
        <w:tc>
          <w:tcPr/>
          <w:p>
            <w:pPr>
              <w:pStyle w:val="Compact"/>
              <w:jc w:val="left"/>
            </w:pPr>
            <w:r>
              <w:t xml:space="preserve">Star+</w:t>
            </w:r>
          </w:p>
        </w:tc>
        <w:tc>
          <w:tcPr/>
          <w:p>
            <w:pPr>
              <w:pStyle w:val="Compact"/>
              <w:jc w:val="left"/>
            </w:pPr>
            <w:r>
              <w:t xml:space="preserve">0.2845</w:t>
            </w:r>
          </w:p>
        </w:tc>
      </w:tr>
      <w:tr>
        <w:tc>
          <w:tcPr/>
          <w:p>
            <w:pPr>
              <w:pStyle w:val="Compact"/>
              <w:jc w:val="left"/>
            </w:pPr>
            <w:r>
              <w:t xml:space="preserve">Romance</w:t>
            </w:r>
          </w:p>
        </w:tc>
        <w:tc>
          <w:tcPr/>
          <w:p>
            <w:pPr>
              <w:pStyle w:val="Compact"/>
              <w:jc w:val="left"/>
            </w:pPr>
            <w:r>
              <w:t xml:space="preserve">0.2981</w:t>
            </w:r>
          </w:p>
        </w:tc>
      </w:tr>
      <w:tr>
        <w:tc>
          <w:tcPr/>
          <w:p>
            <w:pPr>
              <w:pStyle w:val="Compact"/>
              <w:jc w:val="left"/>
            </w:pPr>
            <w:r>
              <w:t xml:space="preserve">Percepção</w:t>
            </w:r>
          </w:p>
        </w:tc>
        <w:tc>
          <w:tcPr/>
          <w:p>
            <w:pPr>
              <w:pStyle w:val="Compact"/>
              <w:jc w:val="left"/>
            </w:pPr>
            <w:r>
              <w:t xml:space="preserve">0.307</w:t>
            </w:r>
          </w:p>
        </w:tc>
      </w:tr>
      <w:tr>
        <w:tc>
          <w:tcPr/>
          <w:p>
            <w:pPr>
              <w:pStyle w:val="Compact"/>
              <w:jc w:val="left"/>
            </w:pPr>
            <w:r>
              <w:t xml:space="preserve">Visita a Parques temáticos baseados em atrações inspiradas em séries, filmes, etc</w:t>
            </w:r>
          </w:p>
        </w:tc>
        <w:tc>
          <w:tcPr/>
          <w:p>
            <w:pPr>
              <w:pStyle w:val="Compact"/>
              <w:jc w:val="left"/>
            </w:pPr>
            <w:r>
              <w:t xml:space="preserve">0.3274</w:t>
            </w:r>
          </w:p>
        </w:tc>
      </w:tr>
      <w:tr>
        <w:tc>
          <w:tcPr/>
          <w:p>
            <w:pPr>
              <w:pStyle w:val="Compact"/>
              <w:jc w:val="left"/>
            </w:pPr>
            <w:r>
              <w:t xml:space="preserve">Autorrealização</w:t>
            </w:r>
          </w:p>
        </w:tc>
        <w:tc>
          <w:tcPr/>
          <w:p>
            <w:pPr>
              <w:pStyle w:val="Compact"/>
              <w:jc w:val="left"/>
            </w:pPr>
            <w:r>
              <w:t xml:space="preserve">0.3636</w:t>
            </w:r>
          </w:p>
        </w:tc>
      </w:tr>
      <w:tr>
        <w:tc>
          <w:tcPr/>
          <w:p>
            <w:pPr>
              <w:pStyle w:val="Compact"/>
              <w:jc w:val="left"/>
            </w:pPr>
            <w:r>
              <w:t xml:space="preserve">Novelas</w:t>
            </w:r>
          </w:p>
        </w:tc>
        <w:tc>
          <w:tcPr/>
          <w:p>
            <w:pPr>
              <w:pStyle w:val="Compact"/>
              <w:jc w:val="left"/>
            </w:pPr>
            <w:r>
              <w:t xml:space="preserve">0.4242</w:t>
            </w:r>
          </w:p>
        </w:tc>
      </w:tr>
      <w:tr>
        <w:tc>
          <w:tcPr/>
          <w:p>
            <w:pPr>
              <w:pStyle w:val="Compact"/>
              <w:jc w:val="left"/>
            </w:pPr>
            <w:r>
              <w:t xml:space="preserve">Escolaridade</w:t>
            </w:r>
          </w:p>
        </w:tc>
        <w:tc>
          <w:tcPr/>
          <w:p>
            <w:pPr>
              <w:pStyle w:val="Compact"/>
              <w:jc w:val="left"/>
            </w:pPr>
            <w:r>
              <w:t xml:space="preserve">0.4523</w:t>
            </w:r>
          </w:p>
        </w:tc>
      </w:tr>
      <w:tr>
        <w:tc>
          <w:tcPr/>
          <w:p>
            <w:pPr>
              <w:pStyle w:val="Compact"/>
              <w:jc w:val="left"/>
            </w:pPr>
            <w:r>
              <w:t xml:space="preserve">Netflix</w:t>
            </w:r>
          </w:p>
        </w:tc>
        <w:tc>
          <w:tcPr/>
          <w:p>
            <w:pPr>
              <w:pStyle w:val="Compact"/>
              <w:jc w:val="left"/>
            </w:pPr>
            <w:r>
              <w:t xml:space="preserve">0.4536</w:t>
            </w:r>
          </w:p>
        </w:tc>
      </w:tr>
      <w:tr>
        <w:tc>
          <w:tcPr/>
          <w:p>
            <w:pPr>
              <w:pStyle w:val="Compact"/>
              <w:jc w:val="left"/>
            </w:pPr>
            <w:r>
              <w:t xml:space="preserve">Clipes de música</w:t>
            </w:r>
          </w:p>
        </w:tc>
        <w:tc>
          <w:tcPr/>
          <w:p>
            <w:pPr>
              <w:pStyle w:val="Compact"/>
              <w:jc w:val="left"/>
            </w:pPr>
            <w:r>
              <w:t xml:space="preserve">0.4644</w:t>
            </w:r>
          </w:p>
        </w:tc>
      </w:tr>
      <w:tr>
        <w:tc>
          <w:tcPr/>
          <w:p>
            <w:pPr>
              <w:pStyle w:val="Compact"/>
              <w:jc w:val="left"/>
            </w:pPr>
            <w:r>
              <w:t xml:space="preserve">Escapismo da realidade</w:t>
            </w:r>
          </w:p>
        </w:tc>
        <w:tc>
          <w:tcPr/>
          <w:p>
            <w:pPr>
              <w:pStyle w:val="Compact"/>
              <w:jc w:val="left"/>
            </w:pPr>
            <w:r>
              <w:t xml:space="preserve">0.4644</w:t>
            </w:r>
          </w:p>
        </w:tc>
      </w:tr>
      <w:tr>
        <w:tc>
          <w:tcPr/>
          <w:p>
            <w:pPr>
              <w:pStyle w:val="Compact"/>
              <w:jc w:val="left"/>
            </w:pPr>
            <w:r>
              <w:t xml:space="preserve">Companhia</w:t>
            </w:r>
          </w:p>
        </w:tc>
        <w:tc>
          <w:tcPr/>
          <w:p>
            <w:pPr>
              <w:pStyle w:val="Compact"/>
              <w:jc w:val="left"/>
            </w:pPr>
            <w:r>
              <w:t xml:space="preserve">0.4781</w:t>
            </w:r>
          </w:p>
        </w:tc>
      </w:tr>
      <w:tr>
        <w:tc>
          <w:tcPr/>
          <w:p>
            <w:pPr>
              <w:pStyle w:val="Compact"/>
              <w:jc w:val="left"/>
            </w:pPr>
            <w:r>
              <w:t xml:space="preserve">Fantasia</w:t>
            </w:r>
          </w:p>
        </w:tc>
        <w:tc>
          <w:tcPr/>
          <w:p>
            <w:pPr>
              <w:pStyle w:val="Compact"/>
              <w:jc w:val="left"/>
            </w:pPr>
            <w:r>
              <w:t xml:space="preserve">0.5535</w:t>
            </w:r>
          </w:p>
        </w:tc>
      </w:tr>
      <w:tr>
        <w:tc>
          <w:tcPr/>
          <w:p>
            <w:pPr>
              <w:pStyle w:val="Compact"/>
              <w:jc w:val="left"/>
            </w:pPr>
            <w:r>
              <w:t xml:space="preserve">Viki</w:t>
            </w:r>
          </w:p>
        </w:tc>
        <w:tc>
          <w:tcPr/>
          <w:p>
            <w:pPr>
              <w:pStyle w:val="Compact"/>
              <w:jc w:val="left"/>
            </w:pPr>
            <w:r>
              <w:t xml:space="preserve">0.5576</w:t>
            </w:r>
          </w:p>
        </w:tc>
      </w:tr>
      <w:tr>
        <w:tc>
          <w:tcPr/>
          <w:p>
            <w:pPr>
              <w:pStyle w:val="Compact"/>
              <w:jc w:val="left"/>
            </w:pPr>
            <w:r>
              <w:t xml:space="preserve">Disney+</w:t>
            </w:r>
          </w:p>
        </w:tc>
        <w:tc>
          <w:tcPr/>
          <w:p>
            <w:pPr>
              <w:pStyle w:val="Compact"/>
              <w:jc w:val="left"/>
            </w:pPr>
            <w:r>
              <w:t xml:space="preserve">0.6156</w:t>
            </w:r>
          </w:p>
        </w:tc>
      </w:tr>
      <w:tr>
        <w:tc>
          <w:tcPr/>
          <w:p>
            <w:pPr>
              <w:pStyle w:val="Compact"/>
              <w:jc w:val="left"/>
            </w:pPr>
            <w:r>
              <w:t xml:space="preserve">Região residência</w:t>
            </w:r>
          </w:p>
        </w:tc>
        <w:tc>
          <w:tcPr/>
          <w:p>
            <w:pPr>
              <w:pStyle w:val="Compact"/>
              <w:jc w:val="left"/>
            </w:pPr>
            <w:r>
              <w:t xml:space="preserve">0.6159</w:t>
            </w:r>
          </w:p>
        </w:tc>
      </w:tr>
      <w:tr>
        <w:tc>
          <w:tcPr/>
          <w:p>
            <w:pPr>
              <w:pStyle w:val="Compact"/>
              <w:jc w:val="left"/>
            </w:pPr>
            <w:r>
              <w:t xml:space="preserve">Participação em eventos relacionados a filmes</w:t>
            </w:r>
          </w:p>
        </w:tc>
        <w:tc>
          <w:tcPr/>
          <w:p>
            <w:pPr>
              <w:pStyle w:val="Compact"/>
              <w:jc w:val="left"/>
            </w:pPr>
            <w:r>
              <w:t xml:space="preserve">0.6317</w:t>
            </w:r>
          </w:p>
        </w:tc>
      </w:tr>
      <w:tr>
        <w:tc>
          <w:tcPr/>
          <w:p>
            <w:pPr>
              <w:pStyle w:val="Compact"/>
              <w:jc w:val="left"/>
            </w:pPr>
            <w:r>
              <w:t xml:space="preserve">Frequência audiovisuais</w:t>
            </w:r>
          </w:p>
        </w:tc>
        <w:tc>
          <w:tcPr/>
          <w:p>
            <w:pPr>
              <w:pStyle w:val="Compact"/>
              <w:jc w:val="left"/>
            </w:pPr>
            <w:r>
              <w:t xml:space="preserve">0.6619</w:t>
            </w:r>
          </w:p>
        </w:tc>
      </w:tr>
      <w:tr>
        <w:tc>
          <w:tcPr/>
          <w:p>
            <w:pPr>
              <w:pStyle w:val="Compact"/>
              <w:jc w:val="left"/>
            </w:pPr>
            <w:r>
              <w:t xml:space="preserve">Encantamento</w:t>
            </w:r>
          </w:p>
        </w:tc>
        <w:tc>
          <w:tcPr/>
          <w:p>
            <w:pPr>
              <w:pStyle w:val="Compact"/>
              <w:jc w:val="left"/>
            </w:pPr>
            <w:r>
              <w:t xml:space="preserve">0.6646</w:t>
            </w:r>
          </w:p>
        </w:tc>
      </w:tr>
      <w:tr>
        <w:tc>
          <w:tcPr/>
          <w:p>
            <w:pPr>
              <w:pStyle w:val="Compact"/>
              <w:jc w:val="left"/>
            </w:pPr>
            <w:r>
              <w:t xml:space="preserve">Amazon Prime Vídeo</w:t>
            </w:r>
          </w:p>
        </w:tc>
        <w:tc>
          <w:tcPr/>
          <w:p>
            <w:pPr>
              <w:pStyle w:val="Compact"/>
              <w:jc w:val="left"/>
            </w:pPr>
            <w:r>
              <w:t xml:space="preserve">0.6991</w:t>
            </w:r>
          </w:p>
        </w:tc>
      </w:tr>
      <w:tr>
        <w:tc>
          <w:tcPr/>
          <w:p>
            <w:pPr>
              <w:pStyle w:val="Compact"/>
              <w:jc w:val="left"/>
            </w:pPr>
            <w:r>
              <w:t xml:space="preserve">Superação de desafios</w:t>
            </w:r>
          </w:p>
        </w:tc>
        <w:tc>
          <w:tcPr/>
          <w:p>
            <w:pPr>
              <w:pStyle w:val="Compact"/>
              <w:jc w:val="left"/>
            </w:pPr>
            <w:r>
              <w:t xml:space="preserve">0.868</w:t>
            </w:r>
          </w:p>
        </w:tc>
      </w:tr>
      <w:tr>
        <w:tc>
          <w:tcPr/>
          <w:p>
            <w:pPr>
              <w:pStyle w:val="Compact"/>
              <w:jc w:val="left"/>
            </w:pPr>
            <w:r>
              <w:t xml:space="preserve">Nostalgia</w:t>
            </w:r>
          </w:p>
        </w:tc>
        <w:tc>
          <w:tcPr/>
          <w:p>
            <w:pPr>
              <w:pStyle w:val="Compact"/>
              <w:jc w:val="left"/>
            </w:pPr>
            <w:r>
              <w:t xml:space="preserve">0.8735</w:t>
            </w:r>
          </w:p>
        </w:tc>
      </w:tr>
      <w:tr>
        <w:tc>
          <w:tcPr/>
          <w:p>
            <w:pPr>
              <w:pStyle w:val="Compact"/>
              <w:jc w:val="left"/>
            </w:pPr>
            <w:r>
              <w:t xml:space="preserve">Sexo</w:t>
            </w:r>
          </w:p>
        </w:tc>
        <w:tc>
          <w:tcPr/>
          <w:p>
            <w:pPr>
              <w:pStyle w:val="Compact"/>
              <w:jc w:val="left"/>
            </w:pPr>
            <w:r>
              <w:t xml:space="preserve">0.8796</w:t>
            </w:r>
          </w:p>
        </w:tc>
      </w:tr>
      <w:tr>
        <w:tc>
          <w:tcPr/>
          <w:p>
            <w:pPr>
              <w:pStyle w:val="Compact"/>
              <w:jc w:val="left"/>
            </w:pPr>
            <w:r>
              <w:t xml:space="preserve">Visita a cenários internos ou externos onde foram filmadas</w:t>
            </w:r>
          </w:p>
        </w:tc>
        <w:tc>
          <w:tcPr/>
          <w:p>
            <w:pPr>
              <w:pStyle w:val="Compact"/>
              <w:jc w:val="left"/>
            </w:pPr>
            <w:r>
              <w:t xml:space="preserve">0.9107</w:t>
            </w:r>
          </w:p>
        </w:tc>
      </w:tr>
      <w:tr>
        <w:tc>
          <w:tcPr/>
          <w:p>
            <w:pPr>
              <w:pStyle w:val="Compact"/>
              <w:jc w:val="left"/>
            </w:pPr>
            <w:r>
              <w:t xml:space="preserve">HBO Max</w:t>
            </w:r>
          </w:p>
        </w:tc>
        <w:tc>
          <w:tcPr/>
          <w:p>
            <w:pPr>
              <w:pStyle w:val="Compact"/>
              <w:jc w:val="left"/>
            </w:pPr>
            <w:r>
              <w:t xml:space="preserve">0.9704</w:t>
            </w:r>
          </w:p>
        </w:tc>
      </w:tr>
      <w:tr>
        <w:tc>
          <w:tcPr/>
          <w:p>
            <w:pPr>
              <w:pStyle w:val="Compact"/>
              <w:jc w:val="left"/>
            </w:pPr>
            <w:r>
              <w:t xml:space="preserve">Realizar outra viagem pelo audiovisual</w:t>
            </w:r>
          </w:p>
        </w:tc>
        <w:tc>
          <w:tcPr/>
          <w:p>
            <w:pPr>
              <w:pStyle w:val="Compact"/>
              <w:jc w:val="left"/>
            </w:pPr>
            <w:r>
              <w:t xml:space="preserve">0.9771</w:t>
            </w:r>
          </w:p>
        </w:tc>
      </w:tr>
      <w:tr>
        <w:tc>
          <w:tcPr/>
          <w:p>
            <w:pPr>
              <w:pStyle w:val="Compact"/>
              <w:jc w:val="left"/>
            </w:pPr>
            <w:r>
              <w:t xml:space="preserve">Assinatura streaming</w:t>
            </w:r>
          </w:p>
        </w:tc>
        <w:tc>
          <w:tcPr/>
          <w:p>
            <w:pPr>
              <w:pStyle w:val="Compact"/>
              <w:jc w:val="left"/>
            </w:pPr>
            <w:r>
              <w:t xml:space="preserve">1</w:t>
            </w:r>
          </w:p>
        </w:tc>
      </w:tr>
      <w:tr>
        <w:tc>
          <w:tcPr/>
          <w:p>
            <w:pPr>
              <w:pStyle w:val="Compact"/>
              <w:jc w:val="left"/>
            </w:pPr>
            <w:r>
              <w:t xml:space="preserve">Seriados</w:t>
            </w:r>
          </w:p>
        </w:tc>
        <w:tc>
          <w:tcPr/>
          <w:p>
            <w:pPr>
              <w:pStyle w:val="Compact"/>
              <w:jc w:val="left"/>
            </w:pPr>
            <w:r>
              <w:t xml:space="preserve">1</w:t>
            </w:r>
          </w:p>
        </w:tc>
      </w:tr>
      <w:tr>
        <w:tc>
          <w:tcPr/>
          <w:p>
            <w:pPr>
              <w:pStyle w:val="Compact"/>
              <w:jc w:val="left"/>
            </w:pPr>
            <w:r>
              <w:t xml:space="preserve">Outro audiovisual</w:t>
            </w:r>
          </w:p>
        </w:tc>
        <w:tc>
          <w:tcPr/>
          <w:p>
            <w:pPr>
              <w:pStyle w:val="Compact"/>
              <w:jc w:val="left"/>
            </w:pPr>
            <w:r>
              <w:t xml:space="preserve">1</w:t>
            </w:r>
          </w:p>
        </w:tc>
      </w:tr>
      <w:tr>
        <w:tc>
          <w:tcPr/>
          <w:p>
            <w:pPr>
              <w:pStyle w:val="Compact"/>
              <w:jc w:val="left"/>
            </w:pPr>
            <w:r>
              <w:t xml:space="preserve">Telecine</w:t>
            </w:r>
          </w:p>
        </w:tc>
        <w:tc>
          <w:tcPr/>
          <w:p>
            <w:pPr>
              <w:pStyle w:val="Compact"/>
              <w:jc w:val="left"/>
            </w:pPr>
            <w:r>
              <w:t xml:space="preserve">1</w:t>
            </w:r>
          </w:p>
        </w:tc>
      </w:tr>
      <w:tr>
        <w:tc>
          <w:tcPr/>
          <w:p>
            <w:pPr>
              <w:pStyle w:val="Compact"/>
              <w:jc w:val="left"/>
            </w:pPr>
            <w:r>
              <w:t xml:space="preserve">Outros streamig</w:t>
            </w:r>
          </w:p>
        </w:tc>
        <w:tc>
          <w:tcPr/>
          <w:p>
            <w:pPr>
              <w:pStyle w:val="Compact"/>
              <w:jc w:val="left"/>
            </w:pPr>
            <w:r>
              <w:t xml:space="preserve">1</w:t>
            </w:r>
          </w:p>
        </w:tc>
      </w:tr>
      <w:tr>
        <w:tc>
          <w:tcPr/>
          <w:p>
            <w:pPr>
              <w:pStyle w:val="Compact"/>
              <w:jc w:val="left"/>
            </w:pPr>
            <w:r>
              <w:t xml:space="preserve">Visita a estabelecimentos exibidos na tela, como bares, restaurantes e outros</w:t>
            </w:r>
          </w:p>
        </w:tc>
        <w:tc>
          <w:tcPr/>
          <w:p>
            <w:pPr>
              <w:pStyle w:val="Compact"/>
              <w:jc w:val="left"/>
            </w:pPr>
            <w:r>
              <w:t xml:space="preserve">1</w:t>
            </w:r>
          </w:p>
        </w:tc>
      </w:tr>
      <w:tr>
        <w:tc>
          <w:tcPr/>
          <w:p>
            <w:pPr>
              <w:pStyle w:val="Compact"/>
              <w:jc w:val="left"/>
            </w:pPr>
            <w:r>
              <w:t xml:space="preserve">Realização de roteiros guiados em locais de filmagem</w:t>
            </w:r>
          </w:p>
        </w:tc>
        <w:tc>
          <w:tcPr/>
          <w:p>
            <w:pPr>
              <w:pStyle w:val="Compact"/>
              <w:jc w:val="left"/>
            </w:pPr>
            <w:r>
              <w:t xml:space="preserve">1</w:t>
            </w:r>
          </w:p>
        </w:tc>
      </w:tr>
      <w:tr>
        <w:tc>
          <w:tcPr/>
          <w:p>
            <w:pPr>
              <w:pStyle w:val="Compact"/>
              <w:jc w:val="left"/>
            </w:pPr>
            <w:r>
              <w:t xml:space="preserve">Outra atividade</w:t>
            </w:r>
          </w:p>
        </w:tc>
        <w:tc>
          <w:tcPr/>
          <w:p>
            <w:pPr>
              <w:pStyle w:val="Compact"/>
              <w:jc w:val="left"/>
            </w:pPr>
            <w:r>
              <w:t xml:space="preserve">1</w:t>
            </w:r>
          </w:p>
        </w:tc>
      </w:tr>
      <w:tr>
        <w:tc>
          <w:tcPr/>
          <w:p>
            <w:pPr>
              <w:pStyle w:val="Compact"/>
              <w:jc w:val="left"/>
            </w:pPr>
            <w:r>
              <w:t xml:space="preserve">Outro sentimento</w:t>
            </w:r>
          </w:p>
        </w:tc>
        <w:tc>
          <w:tcPr/>
          <w:p>
            <w:pPr>
              <w:pStyle w:val="Compact"/>
              <w:jc w:val="left"/>
            </w:pPr>
            <w:r>
              <w:t xml:space="preserve">1</w:t>
            </w:r>
          </w:p>
        </w:tc>
      </w:tr>
    </w:tbl>
    <w:bookmarkEnd w:id="213"/>
    <w:bookmarkEnd w:id="214"/>
    <w:bookmarkStart w:id="230" w:name="modelo-de-regressão-logística"/>
    <w:p>
      <w:pPr>
        <w:pStyle w:val="Heading2"/>
      </w:pPr>
      <w:r>
        <w:t xml:space="preserve">3.2 - Modelo de regressão logística</w:t>
      </w:r>
    </w:p>
    <w:p>
      <w:pPr>
        <w:pStyle w:val="FirstParagraph"/>
      </w:pPr>
      <w:r>
        <w:t xml:space="preserve">A análise de regressão é uma ferramenta estatística que nos permite</w:t>
      </w:r>
      <w:r>
        <w:t xml:space="preserve"> </w:t>
      </w:r>
      <w:r>
        <w:t xml:space="preserve">explorar as relações entre variáveis, identificar fatores significativos</w:t>
      </w:r>
      <w:r>
        <w:t xml:space="preserve"> </w:t>
      </w:r>
      <w:r>
        <w:t xml:space="preserve">e quantificar o impacto desses fatores em uma variável de interesse.</w:t>
      </w:r>
      <w:r>
        <w:t xml:space="preserve"> </w:t>
      </w:r>
      <w:r>
        <w:t xml:space="preserve">Como temos uma variável de interesse com duas categorias, vamos utilizar</w:t>
      </w:r>
      <w:r>
        <w:t xml:space="preserve"> </w:t>
      </w:r>
      <w:r>
        <w:t xml:space="preserve">uma regressão logistica.</w:t>
      </w:r>
    </w:p>
    <w:p>
      <w:pPr>
        <w:pStyle w:val="BodyText"/>
      </w:pPr>
      <w:r>
        <w:t xml:space="preserve">Essa abordagem permite a compreensão de forma mais intuitiva como as</w:t>
      </w:r>
      <w:r>
        <w:t xml:space="preserve"> </w:t>
      </w:r>
      <w:r>
        <w:t xml:space="preserve">variáveis explicativas estão relacionadas à variável de interesse.</w:t>
      </w:r>
    </w:p>
    <w:p>
      <w:pPr>
        <w:pStyle w:val="BodyText"/>
      </w:pPr>
      <w:r>
        <w:rPr>
          <w:bCs/>
          <w:b/>
        </w:rPr>
        <w:t xml:space="preserve">Estimação do modelo de regressão logística</w:t>
      </w:r>
    </w:p>
    <w:p>
      <w:pPr>
        <w:pStyle w:val="BodyText"/>
      </w:pPr>
      <w:r>
        <w:t xml:space="preserve">Foram estimados dois modelos em que todos os coeficientes deram</w:t>
      </w:r>
      <w:r>
        <w:t xml:space="preserve"> </w:t>
      </w:r>
      <w:r>
        <w:t xml:space="preserve">significativos. Utilizamos os Testes de de independência para nortear</w:t>
      </w:r>
      <w:r>
        <w:t xml:space="preserve"> </w:t>
      </w:r>
      <w:r>
        <w:t xml:space="preserve">quais variáveis seriam utilizadas a princípio no modelo.</w:t>
      </w:r>
    </w:p>
    <w:p>
      <w:pPr>
        <w:pStyle w:val="BodyText"/>
      </w:pPr>
      <w:r>
        <w:t xml:space="preserve">No modelo 1, como mostrado abaixo, a variável binária grupo é explicada</w:t>
      </w:r>
      <w:r>
        <w:t xml:space="preserve"> </w:t>
      </w:r>
      <w:r>
        <w:t xml:space="preserve">pelas variáveis:</w:t>
      </w:r>
      <w:r>
        <w:t xml:space="preserve"> </w:t>
      </w:r>
      <w:r>
        <w:t xml:space="preserve">- Visita a parques, praças e espaços na natureza exibidos na tela;</w:t>
      </w:r>
      <w:r>
        <w:t xml:space="preserve"> </w:t>
      </w:r>
      <w:r>
        <w:t xml:space="preserve">- Filmes;</w:t>
      </w:r>
      <w:r>
        <w:t xml:space="preserve"> </w:t>
      </w:r>
      <w:r>
        <w:t xml:space="preserve">- Satisfação;</w:t>
      </w:r>
      <w:r>
        <w:t xml:space="preserve"> </w:t>
      </w:r>
      <w:r>
        <w:t xml:space="preserve">- Desfrute da gastronomia retratada na tela, incluindo alimentos e bebidas.</w:t>
      </w:r>
    </w:p>
    <w:p>
      <w:pPr>
        <w:pStyle w:val="BodyText"/>
      </w:pPr>
      <w:r>
        <w:t xml:space="preserve">No modelo 2, como mostrado abaixo, a variável binária grupo é explicada</w:t>
      </w:r>
      <w:r>
        <w:t xml:space="preserve"> </w:t>
      </w:r>
      <w:r>
        <w:t xml:space="preserve">pelas variáveis:</w:t>
      </w:r>
      <w:r>
        <w:t xml:space="preserve"> </w:t>
      </w:r>
      <w:r>
        <w:t xml:space="preserve">- Visita a parques, praças e espaços na natureza exibidos na tela;</w:t>
      </w:r>
      <w:r>
        <w:t xml:space="preserve"> </w:t>
      </w:r>
      <w:r>
        <w:t xml:space="preserve">- Filmes;</w:t>
      </w:r>
      <w:r>
        <w:t xml:space="preserve"> </w:t>
      </w:r>
      <w:r>
        <w:t xml:space="preserve">- Desfrute da gastronomia retratada na tela, incluindo alimentos e bebidas.</w:t>
      </w:r>
    </w:p>
    <w:p>
      <w:pPr>
        <w:pStyle w:val="BodyText"/>
      </w:pPr>
      <w:r>
        <w:t xml:space="preserve">É preciso saber se o modelo maior (modelo 1) é significativamente</w:t>
      </w:r>
      <w:r>
        <w:t xml:space="preserve"> </w:t>
      </w:r>
      <w:r>
        <w:t xml:space="preserve">superior ao modelo menor (modelo 2), ou seja, se a varíavel</w:t>
      </w:r>
      <w:r>
        <w:t xml:space="preserve"> </w:t>
      </w:r>
      <w:r>
        <w:t xml:space="preserve">“</w:t>
      </w:r>
      <w:r>
        <w:t xml:space="preserve">Satisfação</w:t>
      </w:r>
      <w:r>
        <w:t xml:space="preserve">”</w:t>
      </w:r>
      <w:r>
        <w:t xml:space="preserve"> </w:t>
      </w:r>
      <w:r>
        <w:t xml:space="preserve">consegue melhorar a previsão de classificação do grupo. Caso a resposta</w:t>
      </w:r>
      <w:r>
        <w:t xml:space="preserve"> </w:t>
      </w:r>
      <w:r>
        <w:t xml:space="preserve">seja não, optaremos pelo modelo 2 por ser mais parcimonioso.</w:t>
      </w:r>
    </w:p>
    <w:p>
      <w:pPr>
        <w:pStyle w:val="BodyText"/>
      </w:pPr>
      <w:r>
        <w:t xml:space="preserve">Para isso, será preciso realizar a análise do que é chamado em</w:t>
      </w:r>
      <w:r>
        <w:t xml:space="preserve"> </w:t>
      </w:r>
      <w:r>
        <w:t xml:space="preserve">Estatística de modelos encaixados, e observaremos a deviance dos modelos.</w:t>
      </w:r>
    </w:p>
    <w:p>
      <w:pPr>
        <w:pStyle w:val="BodyText"/>
      </w:pPr>
      <w:r>
        <w:rPr>
          <w:bCs/>
          <w:b/>
        </w:rPr>
        <w:t xml:space="preserve">Análise de modelos encaixados</w:t>
      </w:r>
    </w:p>
    <w:bookmarkStart w:id="215" w:name="X933892ab1ef4a041b9931fbb38fa74cf64ec625"/>
    <w:p>
      <w:pPr>
        <w:pStyle w:val="Heading3"/>
      </w:pPr>
      <w:r>
        <w:t xml:space="preserve">Tabela 3 - ANOVA para os modelos de regreessão encaixados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Resid. Df</w:t>
            </w:r>
          </w:p>
        </w:tc>
        <w:tc>
          <w:tcPr/>
          <w:p>
            <w:pPr>
              <w:pStyle w:val="Compact"/>
              <w:jc w:val="right"/>
            </w:pPr>
            <w:r>
              <w:t xml:space="preserve">Resid. Dev</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Pr(&gt;Chi)</w:t>
            </w:r>
          </w:p>
        </w:tc>
      </w:tr>
      <w:tr>
        <w:tc>
          <w:tcPr/>
          <w:p>
            <w:pPr>
              <w:pStyle w:val="Compact"/>
              <w:jc w:val="right"/>
            </w:pPr>
            <w:r>
              <w:t xml:space="preserve">112</w:t>
            </w:r>
          </w:p>
        </w:tc>
        <w:tc>
          <w:tcPr/>
          <w:p>
            <w:pPr>
              <w:pStyle w:val="Compact"/>
              <w:jc w:val="right"/>
            </w:pPr>
            <w:r>
              <w:t xml:space="preserve">106.0773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111</w:t>
            </w:r>
          </w:p>
        </w:tc>
        <w:tc>
          <w:tcPr/>
          <w:p>
            <w:pPr>
              <w:pStyle w:val="Compact"/>
              <w:jc w:val="right"/>
            </w:pPr>
            <w:r>
              <w:t xml:space="preserve">100.0668</w:t>
            </w:r>
          </w:p>
        </w:tc>
        <w:tc>
          <w:tcPr/>
          <w:p>
            <w:pPr>
              <w:pStyle w:val="Compact"/>
              <w:jc w:val="right"/>
            </w:pPr>
            <w:r>
              <w:t xml:space="preserve">1</w:t>
            </w:r>
          </w:p>
        </w:tc>
        <w:tc>
          <w:tcPr/>
          <w:p>
            <w:pPr>
              <w:pStyle w:val="Compact"/>
              <w:jc w:val="right"/>
            </w:pPr>
            <w:r>
              <w:t xml:space="preserve">6.010499</w:t>
            </w:r>
          </w:p>
        </w:tc>
        <w:tc>
          <w:tcPr/>
          <w:p>
            <w:pPr>
              <w:pStyle w:val="Compact"/>
              <w:jc w:val="right"/>
            </w:pPr>
            <w:r>
              <w:t xml:space="preserve">0.014221</w:t>
            </w:r>
          </w:p>
        </w:tc>
      </w:tr>
    </w:tbl>
    <w:p>
      <w:pPr>
        <w:pStyle w:val="BodyText"/>
      </w:pPr>
      <w:r>
        <w:t xml:space="preserve">A estatística</w:t>
      </w:r>
      <w:r>
        <w:t xml:space="preserve"> </w:t>
      </w:r>
      <m:oMath>
        <m:sSub>
          <m:e>
            <m:r>
              <m:t>D</m:t>
            </m:r>
          </m:e>
          <m:sub>
            <m:r>
              <m:t>q</m:t>
            </m:r>
          </m:sub>
        </m:sSub>
      </m:oMath>
      <w:r>
        <w:t xml:space="preserve"> </w:t>
      </w:r>
      <w:r>
        <w:t xml:space="preserve">(deviance do modelo com menos parâmetros)</w:t>
      </w:r>
      <w:r>
        <w:t xml:space="preserve"> </w:t>
      </w:r>
      <m:oMath>
        <m:sSub>
          <m:e>
            <m:r>
              <m:t>D</m:t>
            </m:r>
          </m:e>
          <m:sub>
            <m:r>
              <m:t>p</m:t>
            </m:r>
          </m:sub>
        </m:sSub>
      </m:oMath>
      <w:r>
        <w:t xml:space="preserve"> </w:t>
      </w:r>
      <w:r>
        <w:t xml:space="preserve">(deviance do modelo com mais parâmetros), onde q e p é número de</w:t>
      </w:r>
      <w:r>
        <w:t xml:space="preserve"> </w:t>
      </w:r>
      <w:r>
        <w:t xml:space="preserve">parâmetros dos modelos, respectivamente, é útil como medida de variação</w:t>
      </w:r>
      <w:r>
        <w:t xml:space="preserve"> </w:t>
      </w:r>
      <w:r>
        <w:t xml:space="preserve">dos dados explicada pelos termos que estão no modelo maior e não estão</w:t>
      </w:r>
      <w:r>
        <w:t xml:space="preserve"> </w:t>
      </w:r>
      <w:r>
        <w:t xml:space="preserve">no modelo menor.</w:t>
      </w:r>
    </w:p>
    <w:p>
      <w:pPr>
        <w:pStyle w:val="BodyText"/>
      </w:pPr>
      <w:r>
        <w:t xml:space="preserve">Assintoticamente, pode-se escrever:</w:t>
      </w:r>
    </w:p>
    <w:p>
      <w:pPr>
        <w:pStyle w:val="BodyText"/>
      </w:pPr>
      <m:oMath>
        <m:r>
          <m:t>Δ</m:t>
        </m:r>
        <m:r>
          <m:t>D</m:t>
        </m:r>
      </m:oMath>
      <w:r>
        <w:t xml:space="preserve"> </w:t>
      </w:r>
      <w:r>
        <w:t xml:space="preserve">=</w:t>
      </w:r>
      <w:r>
        <w:t xml:space="preserve"> </w:t>
      </w:r>
      <m:oMath>
        <m:sSub>
          <m:e>
            <m:r>
              <m:t>D</m:t>
            </m:r>
          </m:e>
          <m:sub>
            <m:r>
              <m:t>q</m:t>
            </m:r>
          </m:sub>
        </m:sSub>
      </m:oMath>
      <w:r>
        <w:t xml:space="preserve"> </w:t>
      </w:r>
      <w:r>
        <w:t xml:space="preserve">-</w:t>
      </w:r>
      <w:r>
        <w:t xml:space="preserve"> </w:t>
      </w:r>
      <m:oMath>
        <m:sSub>
          <m:e>
            <m:r>
              <m:t>D</m:t>
            </m:r>
          </m:e>
          <m:sub>
            <m:r>
              <m:t>p</m:t>
            </m:r>
          </m:sub>
        </m:sSub>
      </m:oMath>
      <w:r>
        <w:t xml:space="preserve"> </w:t>
      </w:r>
      <w:r>
        <w:t xml:space="preserve">~</w:t>
      </w:r>
      <w:r>
        <w:t xml:space="preserve"> </w:t>
      </w:r>
      <m:oMath>
        <m:sSubSup>
          <m:e>
            <m:r>
              <m:rPr>
                <m:sty m:val="b"/>
              </m:rPr>
              <m:t>X</m:t>
            </m:r>
          </m:e>
          <m:sub>
            <m:r>
              <m:t>p</m:t>
            </m:r>
            <m:r>
              <m:rPr>
                <m:sty m:val="p"/>
              </m:rPr>
              <m:t>−</m:t>
            </m:r>
            <m:r>
              <m:t>q</m:t>
            </m:r>
          </m:sub>
          <m:sup>
            <m:r>
              <m:t>2</m:t>
            </m:r>
          </m:sup>
        </m:sSubSup>
      </m:oMath>
    </w:p>
    <w:p>
      <w:pPr>
        <w:pStyle w:val="BodyText"/>
      </w:pPr>
      <w:r>
        <w:t xml:space="preserve">Hipóteses:</w:t>
      </w:r>
    </w:p>
    <w:p>
      <w:pPr>
        <w:pStyle w:val="BodyText"/>
      </w:pPr>
      <m:oMath>
        <m:sSub>
          <m:e>
            <m:r>
              <m:t>H</m:t>
            </m:r>
          </m:e>
          <m:sub>
            <m:r>
              <m:t>0</m:t>
            </m:r>
          </m:sub>
        </m:sSub>
      </m:oMath>
      <w:r>
        <w:t xml:space="preserve">: a diferença entre os modelos não é significativa</w:t>
      </w:r>
    </w:p>
    <w:p>
      <w:pPr>
        <w:pStyle w:val="BodyText"/>
      </w:pPr>
      <m:oMath>
        <m:sSub>
          <m:e>
            <m:r>
              <m:t>H</m:t>
            </m:r>
          </m:e>
          <m:sub>
            <m:r>
              <m:t>1</m:t>
            </m:r>
          </m:sub>
        </m:sSub>
      </m:oMath>
      <w:r>
        <w:t xml:space="preserve">: a diferença entre os modelos é significativa</w:t>
      </w:r>
    </w:p>
    <w:p>
      <w:pPr>
        <w:pStyle w:val="BodyText"/>
      </w:pPr>
      <w:r>
        <w:t xml:space="preserve">Como o valor-p deu 0.014, rejeitamos a hipótese nula e ficamos com o</w:t>
      </w:r>
      <w:r>
        <w:t xml:space="preserve"> </w:t>
      </w:r>
      <w:r>
        <w:t xml:space="preserve">modelo com mais parâmetros. Acredita-se que a variável</w:t>
      </w:r>
      <w:r>
        <w:t xml:space="preserve"> </w:t>
      </w:r>
      <w:r>
        <w:t xml:space="preserve">“</w:t>
      </w:r>
      <w:r>
        <w:t xml:space="preserve">Satisfação</w:t>
      </w:r>
      <w:r>
        <w:t xml:space="preserve">”</w:t>
      </w:r>
      <w:r>
        <w:t xml:space="preserve"> </w:t>
      </w:r>
      <w:r>
        <w:t xml:space="preserve">contribui para explicar a variabilidade dos dados.</w:t>
      </w:r>
    </w:p>
    <w:p>
      <w:pPr>
        <w:pStyle w:val="BodyText"/>
      </w:pPr>
      <w:r>
        <w:rPr>
          <w:bCs/>
          <w:b/>
        </w:rPr>
        <w:t xml:space="preserve">Análise de deviance</w:t>
      </w:r>
    </w:p>
    <w:p>
      <w:pPr>
        <w:pStyle w:val="BodyText"/>
      </w:pPr>
      <w:r>
        <w:t xml:space="preserve">Agora, é preciso conferir se a deviance do modelo escolhido é moderada.</w:t>
      </w:r>
      <w:r>
        <w:t xml:space="preserve"> </w:t>
      </w:r>
      <w:r>
        <w:t xml:space="preserve">Para decidir se uma deviance é pequena / moderada / grande, podemos usar</w:t>
      </w:r>
      <w:r>
        <w:t xml:space="preserve"> </w:t>
      </w:r>
      <w:r>
        <w:t xml:space="preserve">como referência:</w:t>
      </w:r>
    </w:p>
    <w:p>
      <w:pPr>
        <w:pStyle w:val="BodyText"/>
      </w:pPr>
      <w:r>
        <w:t xml:space="preserve">O percentil</w:t>
      </w:r>
      <w:r>
        <w:t xml:space="preserve"> </w:t>
      </w:r>
      <m:oMath>
        <m:sSubSup>
          <m:e>
            <m:r>
              <m:rPr>
                <m:sty m:val="b"/>
              </m:rPr>
              <m:t>X</m:t>
            </m:r>
          </m:e>
          <m:sub>
            <m:r>
              <m:t>n</m:t>
            </m:r>
            <m:r>
              <m:rPr>
                <m:sty m:val="p"/>
              </m:rPr>
              <m:t>−</m:t>
            </m:r>
            <m:r>
              <m:t>p</m:t>
            </m:r>
          </m:sub>
          <m:sup>
            <m:r>
              <m:t>2</m:t>
            </m:r>
          </m:sup>
        </m:sSubSup>
      </m:oMath>
      <w:r>
        <w:t xml:space="preserve">, onde</w:t>
      </w:r>
      <w:r>
        <w:t xml:space="preserve"> </w:t>
      </w:r>
      <w:r>
        <w:t xml:space="preserve">“</w:t>
      </w:r>
      <w:r>
        <w:t xml:space="preserve">n</w:t>
      </w:r>
      <w:r>
        <w:t xml:space="preserve">”</w:t>
      </w:r>
      <w:r>
        <w:t xml:space="preserve"> </w:t>
      </w:r>
      <w:r>
        <w:t xml:space="preserve">é o tamanho da amostra (116) e</w:t>
      </w:r>
      <w:r>
        <w:t xml:space="preserve"> </w:t>
      </w:r>
      <w:r>
        <w:t xml:space="preserve">“</w:t>
      </w:r>
      <w:r>
        <w:t xml:space="preserve">p</w:t>
      </w:r>
      <w:r>
        <w:t xml:space="preserve">”</w:t>
      </w:r>
      <w:r>
        <w:t xml:space="preserve"> </w:t>
      </w:r>
      <w:r>
        <w:t xml:space="preserve">o número de parêmetros (4).</w:t>
      </w:r>
    </w:p>
    <w:p>
      <w:pPr>
        <w:pStyle w:val="BodyText"/>
      </w:pPr>
      <w:r>
        <w:t xml:space="preserve">Se P(D &gt;</w:t>
      </w:r>
      <w:r>
        <w:t xml:space="preserve"> </w:t>
      </w:r>
      <m:oMath>
        <m:sSubSup>
          <m:e>
            <m:r>
              <m:rPr>
                <m:sty m:val="b"/>
              </m:rPr>
              <m:t>X</m:t>
            </m:r>
          </m:e>
          <m:sub>
            <m:r>
              <m:t>n</m:t>
            </m:r>
            <m:r>
              <m:rPr>
                <m:sty m:val="p"/>
              </m:rPr>
              <m:t>−</m:t>
            </m:r>
            <m:r>
              <m:t>p</m:t>
            </m:r>
            <m:r>
              <m:rPr>
                <m:sty m:val="p"/>
              </m:rPr>
              <m:t>;</m:t>
            </m:r>
            <m:r>
              <m:t>α</m:t>
            </m:r>
          </m:sub>
          <m:sup>
            <m:r>
              <m:t>2</m:t>
            </m:r>
          </m:sup>
        </m:sSubSup>
      </m:oMath>
      <w:r>
        <w:t xml:space="preserve">) =</w:t>
      </w:r>
      <w:r>
        <w:t xml:space="preserve"> </w:t>
      </w:r>
      <m:oMath>
        <m:r>
          <m:t>α</m:t>
        </m:r>
      </m:oMath>
      <w:r>
        <w:t xml:space="preserve">; neste caso, 0 &lt; D &lt;</w:t>
      </w:r>
      <w:r>
        <w:t xml:space="preserve"> </w:t>
      </w:r>
      <m:oMath>
        <m:sSubSup>
          <m:e>
            <m:r>
              <m:rPr>
                <m:sty m:val="b"/>
              </m:rPr>
              <m:t>X</m:t>
            </m:r>
          </m:e>
          <m:sub>
            <m:r>
              <m:t>n</m:t>
            </m:r>
            <m:r>
              <m:rPr>
                <m:sty m:val="p"/>
              </m:rPr>
              <m:t>−</m:t>
            </m:r>
            <m:r>
              <m:t>p</m:t>
            </m:r>
            <m:r>
              <m:rPr>
                <m:sty m:val="p"/>
              </m:rPr>
              <m:t>;</m:t>
            </m:r>
            <m:r>
              <m:t>α</m:t>
            </m:r>
          </m:sub>
          <m:sup>
            <m:r>
              <m:t>2</m:t>
            </m:r>
          </m:sup>
        </m:sSubSup>
      </m:oMath>
      <w:r>
        <w:t xml:space="preserve"> </w:t>
      </w:r>
      <w:r>
        <w:t xml:space="preserve">indica deviance pequena ou moderada.</w:t>
      </w:r>
    </w:p>
    <w:p>
      <w:pPr>
        <w:pStyle w:val="BodyText"/>
      </w:pPr>
      <w:r>
        <w:t xml:space="preserve">O valor esperado</w:t>
      </w:r>
      <w:r>
        <w:t xml:space="preserve"> </w:t>
      </w:r>
      <m:oMath>
        <m:sSubSup>
          <m:e>
            <m:r>
              <m:rPr>
                <m:sty m:val="b"/>
              </m:rPr>
              <m:t>X</m:t>
            </m:r>
          </m:e>
          <m:sub>
            <m:r>
              <m:t>n</m:t>
            </m:r>
            <m:r>
              <m:rPr>
                <m:sty m:val="p"/>
              </m:rPr>
              <m:t>−</m:t>
            </m:r>
            <m:r>
              <m:t>p</m:t>
            </m:r>
            <m:r>
              <m:rPr>
                <m:sty m:val="p"/>
              </m:rPr>
              <m:t>;</m:t>
            </m:r>
            <m:r>
              <m:t>α</m:t>
            </m:r>
          </m:sub>
          <m:sup>
            <m:r>
              <m:t>2</m:t>
            </m:r>
          </m:sup>
        </m:sSubSup>
      </m:oMath>
      <w:r>
        <w:t xml:space="preserve"> </w:t>
      </w:r>
      <w:r>
        <w:t xml:space="preserve">que é igual (n - p);</w:t>
      </w:r>
      <w:r>
        <w:t xml:space="preserve"> </w:t>
      </w:r>
      <w:r>
        <w:t xml:space="preserve">neste caso, uma deviance moderada estaria próxima de n − p.</w:t>
      </w:r>
    </w:p>
    <w:p>
      <w:pPr>
        <w:pStyle w:val="BodyText"/>
      </w:pPr>
      <w:r>
        <w:t xml:space="preserve">Para o modelo, D = 100.07. A média da distribuição</w:t>
      </w:r>
      <w:r>
        <w:t xml:space="preserve"> </w:t>
      </w:r>
      <m:oMath>
        <m:sSubSup>
          <m:e>
            <m:r>
              <m:rPr>
                <m:sty m:val="b"/>
              </m:rPr>
              <m:t>X</m:t>
            </m:r>
          </m:e>
          <m:sub>
            <m:r>
              <m:t>12</m:t>
            </m:r>
          </m:sub>
          <m:sup>
            <m:r>
              <m:t>2</m:t>
            </m:r>
          </m:sup>
        </m:sSubSup>
      </m:oMath>
      <w:r>
        <w:t xml:space="preserve"> </w:t>
      </w:r>
      <w:r>
        <w:t xml:space="preserve">é 112. D está próximo da média, logo podemos</w:t>
      </w:r>
      <w:r>
        <w:t xml:space="preserve"> </w:t>
      </w:r>
      <w:r>
        <w:t xml:space="preserve">considerá-la moderada. Também, o percentil da distribuição</w:t>
      </w:r>
      <w:r>
        <w:t xml:space="preserve"> </w:t>
      </w:r>
      <m:oMath>
        <m:sSubSup>
          <m:e>
            <m:r>
              <m:rPr>
                <m:sty m:val="b"/>
              </m:rPr>
              <m:t>X</m:t>
            </m:r>
          </m:e>
          <m:sub>
            <m:r>
              <m:t>112</m:t>
            </m:r>
          </m:sub>
          <m:sup>
            <m:r>
              <m:t>2</m:t>
            </m:r>
          </m:sup>
        </m:sSubSup>
      </m:oMath>
      <w:r>
        <w:t xml:space="preserve"> </w:t>
      </w:r>
      <w:r>
        <w:t xml:space="preserve">com</w:t>
      </w:r>
      <w:r>
        <w:t xml:space="preserve"> </w:t>
      </w:r>
      <m:oMath>
        <m:r>
          <m:t>α</m:t>
        </m:r>
      </m:oMath>
      <w:r>
        <w:t xml:space="preserve"> </w:t>
      </w:r>
      <w:r>
        <w:t xml:space="preserve">= 0.05 é 137.70. Como 0 &lt; D &lt;</w:t>
      </w:r>
      <w:r>
        <w:t xml:space="preserve"> </w:t>
      </w:r>
      <w:r>
        <w:t xml:space="preserve">137.7015, o modelo possui deviance moderada.</w:t>
      </w:r>
    </w:p>
    <w:bookmarkEnd w:id="215"/>
    <w:bookmarkStart w:id="216" w:name="Xd2f90b78d0f0ddab3054112c412bcbb7a17597f"/>
    <w:p>
      <w:pPr>
        <w:pStyle w:val="Heading3"/>
      </w:pPr>
      <w:r>
        <w:t xml:space="preserve">Tabela 4 - Regressores, coeficientes, Valor-p e impacto da covariável sobre a odds</w:t>
      </w:r>
    </w:p>
    <w:tbl>
      <w:tblPr>
        <w:tblStyle w:val="Table"/>
        <w:tblW w:type="pct" w:w="5000"/>
        <w:tblLook w:firstRow="1" w:lastRow="0" w:firstColumn="0" w:lastColumn="0" w:noHBand="0" w:noVBand="0" w:val="0020"/>
        <w:jc w:val="start"/>
      </w:tblPr>
      <w:tblGrid>
        <w:gridCol w:w="5374"/>
        <w:gridCol w:w="848"/>
        <w:gridCol w:w="565"/>
        <w:gridCol w:w="1131"/>
      </w:tblGrid>
      <w:tr>
        <w:trPr>
          <w:tblHeader w:val="true"/>
        </w:trPr>
        <w:tc>
          <w:tcPr/>
          <w:p>
            <w:pPr>
              <w:pStyle w:val="Compact"/>
            </w:pPr>
          </w:p>
        </w:tc>
        <w:tc>
          <w:tcPr/>
          <w:p>
            <w:pPr>
              <w:pStyle w:val="Compact"/>
              <w:jc w:val="right"/>
            </w:pPr>
            <w:r>
              <w:t xml:space="preserve">Coeficiente</w:t>
            </w:r>
          </w:p>
        </w:tc>
        <w:tc>
          <w:tcPr/>
          <w:p>
            <w:pPr>
              <w:pStyle w:val="Compact"/>
              <w:jc w:val="right"/>
            </w:pPr>
            <w:r>
              <w:t xml:space="preserve">Valor-p</w:t>
            </w:r>
          </w:p>
        </w:tc>
        <w:tc>
          <w:tcPr/>
          <w:p>
            <w:pPr>
              <w:pStyle w:val="Compact"/>
              <w:jc w:val="right"/>
            </w:pPr>
            <w:r>
              <w:t xml:space="preserve">100*(e{beta}-1)</w:t>
            </w:r>
          </w:p>
        </w:tc>
      </w:tr>
      <w:tr>
        <w:tc>
          <w:tcPr/>
          <w:p>
            <w:pPr>
              <w:pStyle w:val="Compact"/>
              <w:jc w:val="left"/>
            </w:pPr>
            <w:r>
              <w:t xml:space="preserve">Intercepto</w:t>
            </w:r>
          </w:p>
        </w:tc>
        <w:tc>
          <w:tcPr/>
          <w:p>
            <w:pPr>
              <w:pStyle w:val="Compact"/>
              <w:jc w:val="right"/>
            </w:pPr>
            <w:r>
              <w:t xml:space="preserve">1.158200</w:t>
            </w:r>
          </w:p>
        </w:tc>
        <w:tc>
          <w:tcPr/>
          <w:p>
            <w:pPr>
              <w:pStyle w:val="Compact"/>
              <w:jc w:val="right"/>
            </w:pPr>
            <w:r>
              <w:t xml:space="preserve">0.2005</w:t>
            </w:r>
          </w:p>
        </w:tc>
        <w:tc>
          <w:tcPr/>
          <w:p>
            <w:pPr>
              <w:pStyle w:val="Compact"/>
              <w:jc w:val="right"/>
            </w:pPr>
            <w:r>
              <w:t xml:space="preserve">218.42%</w:t>
            </w:r>
          </w:p>
        </w:tc>
      </w:tr>
      <w:tr>
        <w:tc>
          <w:tcPr/>
          <w:p>
            <w:pPr>
              <w:pStyle w:val="Compact"/>
              <w:jc w:val="left"/>
            </w:pPr>
            <w:r>
              <w:t xml:space="preserve">Filmes (sim)</w:t>
            </w:r>
          </w:p>
        </w:tc>
        <w:tc>
          <w:tcPr/>
          <w:p>
            <w:pPr>
              <w:pStyle w:val="Compact"/>
              <w:jc w:val="right"/>
            </w:pPr>
            <w:r>
              <w:t xml:space="preserve">-2.084936</w:t>
            </w:r>
          </w:p>
        </w:tc>
        <w:tc>
          <w:tcPr/>
          <w:p>
            <w:pPr>
              <w:pStyle w:val="Compact"/>
              <w:jc w:val="right"/>
            </w:pPr>
            <w:r>
              <w:t xml:space="preserve">0.0005</w:t>
            </w:r>
          </w:p>
        </w:tc>
        <w:tc>
          <w:tcPr/>
          <w:p>
            <w:pPr>
              <w:pStyle w:val="Compact"/>
              <w:jc w:val="right"/>
            </w:pPr>
            <w:r>
              <w:t xml:space="preserve">-87.57%</w:t>
            </w:r>
          </w:p>
        </w:tc>
      </w:tr>
      <w:tr>
        <w:tc>
          <w:tcPr/>
          <w:p>
            <w:pPr>
              <w:pStyle w:val="Compact"/>
              <w:jc w:val="left"/>
            </w:pPr>
            <w:r>
              <w:t xml:space="preserve">Visita a parques (sim), praças e espaços na natureza exibidos na tela (sim)</w:t>
            </w:r>
          </w:p>
        </w:tc>
        <w:tc>
          <w:tcPr/>
          <w:p>
            <w:pPr>
              <w:pStyle w:val="Compact"/>
              <w:jc w:val="right"/>
            </w:pPr>
            <w:r>
              <w:t xml:space="preserve">-2.766893</w:t>
            </w:r>
          </w:p>
        </w:tc>
        <w:tc>
          <w:tcPr/>
          <w:p>
            <w:pPr>
              <w:pStyle w:val="Compact"/>
              <w:jc w:val="right"/>
            </w:pPr>
            <w:r>
              <w:t xml:space="preserve">0.0032</w:t>
            </w:r>
          </w:p>
        </w:tc>
        <w:tc>
          <w:tcPr/>
          <w:p>
            <w:pPr>
              <w:pStyle w:val="Compact"/>
              <w:jc w:val="right"/>
            </w:pPr>
            <w:r>
              <w:t xml:space="preserve">-93.71%</w:t>
            </w:r>
          </w:p>
        </w:tc>
      </w:tr>
      <w:tr>
        <w:tc>
          <w:tcPr/>
          <w:p>
            <w:pPr>
              <w:pStyle w:val="Compact"/>
              <w:jc w:val="left"/>
            </w:pPr>
            <w:r>
              <w:t xml:space="preserve">Muito satisfeito (sim)</w:t>
            </w:r>
          </w:p>
        </w:tc>
        <w:tc>
          <w:tcPr/>
          <w:p>
            <w:pPr>
              <w:pStyle w:val="Compact"/>
              <w:jc w:val="right"/>
            </w:pPr>
            <w:r>
              <w:t xml:space="preserve">1.356181</w:t>
            </w:r>
          </w:p>
        </w:tc>
        <w:tc>
          <w:tcPr/>
          <w:p>
            <w:pPr>
              <w:pStyle w:val="Compact"/>
              <w:jc w:val="right"/>
            </w:pPr>
            <w:r>
              <w:t xml:space="preserve">0.0228</w:t>
            </w:r>
          </w:p>
        </w:tc>
        <w:tc>
          <w:tcPr/>
          <w:p>
            <w:pPr>
              <w:pStyle w:val="Compact"/>
              <w:jc w:val="right"/>
            </w:pPr>
            <w:r>
              <w:t xml:space="preserve">288.13%</w:t>
            </w:r>
          </w:p>
        </w:tc>
      </w:tr>
      <w:tr>
        <w:tc>
          <w:tcPr/>
          <w:p>
            <w:pPr>
              <w:pStyle w:val="Compact"/>
              <w:jc w:val="left"/>
            </w:pPr>
            <w:r>
              <w:t xml:space="preserve">Desfrute da gastronomia retratada na tela (sim)</w:t>
            </w:r>
          </w:p>
        </w:tc>
        <w:tc>
          <w:tcPr/>
          <w:p>
            <w:pPr>
              <w:pStyle w:val="Compact"/>
              <w:jc w:val="right"/>
            </w:pPr>
            <w:r>
              <w:t xml:space="preserve">1.365575</w:t>
            </w:r>
          </w:p>
        </w:tc>
        <w:tc>
          <w:tcPr/>
          <w:p>
            <w:pPr>
              <w:pStyle w:val="Compact"/>
              <w:jc w:val="right"/>
            </w:pPr>
            <w:r>
              <w:t xml:space="preserve">0.0185</w:t>
            </w:r>
          </w:p>
        </w:tc>
        <w:tc>
          <w:tcPr/>
          <w:p>
            <w:pPr>
              <w:pStyle w:val="Compact"/>
              <w:jc w:val="right"/>
            </w:pPr>
            <w:r>
              <w:t xml:space="preserve">291.80%</w:t>
            </w:r>
          </w:p>
        </w:tc>
      </w:tr>
    </w:tbl>
    <w:p>
      <w:pPr>
        <w:pStyle w:val="BodyText"/>
      </w:pPr>
      <w:r>
        <w:t xml:space="preserve">Evidenciando o modelo de regressão logística para a odds (razão de chance), a equação fica:</w:t>
      </w:r>
    </w:p>
    <w:p>
      <w:pPr>
        <w:pStyle w:val="BodyText"/>
      </w:pPr>
      <m:oMath>
        <m:f>
          <m:fPr>
            <m:type m:val="bar"/>
          </m:fPr>
          <m:num>
            <m:r>
              <m:t>θ</m:t>
            </m:r>
          </m:num>
          <m:den>
            <m:r>
              <m:t>1</m:t>
            </m:r>
            <m:r>
              <m:rPr>
                <m:sty m:val="p"/>
              </m:rPr>
              <m:t>−</m:t>
            </m:r>
            <m:r>
              <m:t>θ</m:t>
            </m:r>
          </m:den>
        </m:f>
        <m:r>
          <m:rPr>
            <m:sty m:val="p"/>
          </m:rPr>
          <m:t>=</m:t>
        </m:r>
        <m:sSup>
          <m:e>
            <m:r>
              <m:t>e</m:t>
            </m:r>
          </m:e>
          <m:sup>
            <m:r>
              <m:t>1.16</m:t>
            </m:r>
            <m:r>
              <m:rPr>
                <m:sty m:val="p"/>
              </m:rPr>
              <m:t>−</m:t>
            </m:r>
            <m:r>
              <m:t>2.08</m:t>
            </m:r>
            <m:sSub>
              <m:e>
                <m:r>
                  <m:t>X</m:t>
                </m:r>
              </m:e>
              <m:sub>
                <m:r>
                  <m:t>1</m:t>
                </m:r>
              </m:sub>
            </m:sSub>
            <m:r>
              <m:rPr>
                <m:sty m:val="p"/>
              </m:rPr>
              <m:t>−</m:t>
            </m:r>
            <m:r>
              <m:t>2.77</m:t>
            </m:r>
            <m:sSub>
              <m:e>
                <m:r>
                  <m:t>X</m:t>
                </m:r>
              </m:e>
              <m:sub>
                <m:r>
                  <m:t>2</m:t>
                </m:r>
              </m:sub>
            </m:sSub>
            <m:r>
              <m:rPr>
                <m:sty m:val="p"/>
              </m:rPr>
              <m:t>+</m:t>
            </m:r>
            <m:r>
              <m:t>1.36</m:t>
            </m:r>
            <m:sSub>
              <m:e>
                <m:r>
                  <m:t>X</m:t>
                </m:r>
              </m:e>
              <m:sub>
                <m:r>
                  <m:t>3</m:t>
                </m:r>
              </m:sub>
            </m:sSub>
            <m:r>
              <m:rPr>
                <m:sty m:val="p"/>
              </m:rPr>
              <m:t>+</m:t>
            </m:r>
            <m:r>
              <m:t>1.37</m:t>
            </m:r>
            <m:sSub>
              <m:e>
                <m:r>
                  <m:t>X</m:t>
                </m:r>
              </m:e>
              <m:sub>
                <m:r>
                  <m:t>4</m:t>
                </m:r>
              </m:sub>
            </m:sSub>
          </m:sup>
        </m:sSup>
      </m:oMath>
    </w:p>
    <w:p>
      <w:pPr>
        <w:pStyle w:val="BodyText"/>
      </w:pPr>
      <w:r>
        <w:t xml:space="preserve">A razão de chance é a probabilidade do turista ser específico divido pela probabilidade dele não ser específico (ser geral ou casual). Se a razão der maior que 1, então quer dizer que há mais chance dele ser específico. Se menor que 1, há mais chance dele não ser específico. Por fim, se for igual a 1, as chances são iguais dele ser específico ou ser casual/geral.</w:t>
      </w:r>
    </w:p>
    <w:p>
      <w:pPr>
        <w:pStyle w:val="BodyText"/>
      </w:pPr>
      <w:r>
        <w:t xml:space="preserve">Agora, o mesmo modelo para prever a probabilidade do turista ser classificado como turista:</w:t>
      </w:r>
    </w:p>
    <w:p>
      <w:pPr>
        <w:pStyle w:val="BodyText"/>
      </w:pPr>
      <m:oMath>
        <m:r>
          <m:t>θ</m:t>
        </m:r>
        <m:r>
          <m:rPr>
            <m:sty m:val="p"/>
          </m:rPr>
          <m:t>=</m:t>
        </m:r>
        <m:f>
          <m:fPr>
            <m:type m:val="bar"/>
          </m:fPr>
          <m:num>
            <m:r>
              <m:t>1</m:t>
            </m:r>
          </m:num>
          <m:den>
            <m:r>
              <m:t>1</m:t>
            </m:r>
            <m:r>
              <m:rPr>
                <m:sty m:val="p"/>
              </m:rPr>
              <m:t>+</m:t>
            </m:r>
            <m:sSup>
              <m:e>
                <m:r>
                  <m:t>e</m:t>
                </m:r>
              </m:e>
              <m:sup>
                <m:r>
                  <m:rPr>
                    <m:sty m:val="p"/>
                  </m:rPr>
                  <m:t>−</m:t>
                </m:r>
                <m:d>
                  <m:dPr>
                    <m:begChr m:val="("/>
                    <m:endChr m:val=")"/>
                    <m:sepChr m:val=""/>
                    <m:grow/>
                  </m:dPr>
                  <m:e>
                    <m:r>
                      <m:t>1.16</m:t>
                    </m:r>
                    <m:r>
                      <m:rPr>
                        <m:sty m:val="p"/>
                      </m:rPr>
                      <m:t>+</m:t>
                    </m:r>
                    <m:r>
                      <m:rPr>
                        <m:sty m:val="p"/>
                      </m:rPr>
                      <m:t>−</m:t>
                    </m:r>
                    <m:r>
                      <m:t>2.08</m:t>
                    </m:r>
                    <m:sSub>
                      <m:e>
                        <m:r>
                          <m:t>X</m:t>
                        </m:r>
                      </m:e>
                      <m:sub>
                        <m:r>
                          <m:t>1</m:t>
                        </m:r>
                      </m:sub>
                    </m:sSub>
                    <m:r>
                      <m:rPr>
                        <m:sty m:val="p"/>
                      </m:rPr>
                      <m:t>+</m:t>
                    </m:r>
                    <m:r>
                      <m:t>2.77</m:t>
                    </m:r>
                    <m:sSub>
                      <m:e>
                        <m:r>
                          <m:t>X</m:t>
                        </m:r>
                      </m:e>
                      <m:sub>
                        <m:r>
                          <m:t>2</m:t>
                        </m:r>
                      </m:sub>
                    </m:sSub>
                    <m:r>
                      <m:rPr>
                        <m:sty m:val="p"/>
                      </m:rPr>
                      <m:t>+</m:t>
                    </m:r>
                    <m:r>
                      <m:t>1.36</m:t>
                    </m:r>
                    <m:sSub>
                      <m:e>
                        <m:r>
                          <m:t>X</m:t>
                        </m:r>
                      </m:e>
                      <m:sub>
                        <m:r>
                          <m:t>3</m:t>
                        </m:r>
                      </m:sub>
                    </m:sSub>
                    <m:r>
                      <m:rPr>
                        <m:sty m:val="p"/>
                      </m:rPr>
                      <m:t>+</m:t>
                    </m:r>
                    <m:r>
                      <m:t>1.37</m:t>
                    </m:r>
                    <m:sSub>
                      <m:e>
                        <m:r>
                          <m:t>X</m:t>
                        </m:r>
                      </m:e>
                      <m:sub>
                        <m:r>
                          <m:t>4</m:t>
                        </m:r>
                      </m:sub>
                    </m:sSub>
                  </m:e>
                </m:d>
              </m:sup>
            </m:sSup>
          </m:den>
        </m:f>
      </m:oMath>
    </w:p>
    <w:p>
      <w:pPr>
        <w:pStyle w:val="BodyText"/>
      </w:pPr>
      <w:r>
        <w:t xml:space="preserve">Para o modelo, as variáveis estão abaixo:</w:t>
      </w:r>
    </w:p>
    <w:p>
      <w:pPr>
        <w:pStyle w:val="BodyText"/>
      </w:pPr>
      <m:oMath>
        <m:sSub>
          <m:e>
            <m:r>
              <m:t>X</m:t>
            </m:r>
          </m:e>
          <m:sub>
            <m:r>
              <m:t>1</m:t>
            </m:r>
          </m:sub>
        </m:sSub>
      </m:oMath>
      <w:r>
        <w:t xml:space="preserve">: Visita a parques, praças e espaços na natureza exibidos na tela (sim)</w:t>
      </w:r>
    </w:p>
    <w:p>
      <w:pPr>
        <w:pStyle w:val="BodyText"/>
      </w:pPr>
      <m:oMath>
        <m:sSub>
          <m:e>
            <m:r>
              <m:t>X</m:t>
            </m:r>
          </m:e>
          <m:sub>
            <m:r>
              <m:t>2</m:t>
            </m:r>
          </m:sub>
        </m:sSub>
      </m:oMath>
      <w:r>
        <w:t xml:space="preserve">: Filmes (sim)</w:t>
      </w:r>
    </w:p>
    <w:p>
      <w:pPr>
        <w:pStyle w:val="BodyText"/>
      </w:pPr>
      <m:oMath>
        <m:sSub>
          <m:e>
            <m:r>
              <m:t>X</m:t>
            </m:r>
          </m:e>
          <m:sub>
            <m:r>
              <m:t>3</m:t>
            </m:r>
          </m:sub>
        </m:sSub>
      </m:oMath>
      <w:r>
        <w:t xml:space="preserve">: Muito satisfeito (sim)</w:t>
      </w:r>
    </w:p>
    <w:p>
      <w:pPr>
        <w:pStyle w:val="BodyText"/>
      </w:pPr>
      <m:oMath>
        <m:sSub>
          <m:e>
            <m:r>
              <m:t>X</m:t>
            </m:r>
          </m:e>
          <m:sub>
            <m:r>
              <m:t>4</m:t>
            </m:r>
          </m:sub>
        </m:sSub>
      </m:oMath>
      <w:r>
        <w:t xml:space="preserve">: Desfrute da gastronomia retratada na tela, incluindo alimentos e bebidas (sim)</w:t>
      </w:r>
    </w:p>
    <w:p>
      <w:pPr>
        <w:pStyle w:val="BodyText"/>
      </w:pPr>
      <w:r>
        <w:rPr>
          <w:bCs/>
          <w:b/>
        </w:rPr>
        <w:t xml:space="preserve">Análise de resíduos</w:t>
      </w:r>
    </w:p>
    <w:bookmarkEnd w:id="216"/>
    <w:bookmarkStart w:id="220" w:name="gráfico-48---distância-de-cook"/>
    <w:p>
      <w:pPr>
        <w:pStyle w:val="Heading3"/>
      </w:pPr>
      <w:r>
        <w:t xml:space="preserve">Gráfico 48 - Distância de Cook</w:t>
      </w:r>
    </w:p>
    <w:p>
      <w:pPr>
        <w:pStyle w:val="FirstParagraph"/>
      </w:pPr>
      <w:r>
        <w:drawing>
          <wp:inline>
            <wp:extent cx="4620126" cy="3696101"/>
            <wp:effectExtent b="0" l="0" r="0" t="0"/>
            <wp:docPr descr="" title="" id="218" name="Picture"/>
            <a:graphic>
              <a:graphicData uri="http://schemas.openxmlformats.org/drawingml/2006/picture">
                <pic:pic>
                  <pic:nvPicPr>
                    <pic:cNvPr descr="Trabalho-lab1---parte2_files/figure-docx/unnamed-chunk-64-1.png" id="219" name="Picture"/>
                    <pic:cNvPicPr>
                      <a:picLocks noChangeArrowheads="1" noChangeAspect="1"/>
                    </pic:cNvPicPr>
                  </pic:nvPicPr>
                  <pic:blipFill>
                    <a:blip r:embed="rId2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Reajustaremos o modelo sem a observação 106 e será comparado se os coeficientes da regressão alteram muito.</w:t>
      </w:r>
    </w:p>
    <w:bookmarkEnd w:id="220"/>
    <w:bookmarkStart w:id="221" w:name="X96e2f435017dcaae0c408eff9a0c25b6c6e7070"/>
    <w:p>
      <w:pPr>
        <w:pStyle w:val="Heading3"/>
      </w:pPr>
      <w:r>
        <w:t xml:space="preserve">Tabela 5 - Regressores, coeficientes, Valor-p e impacto da covariável sobre a odds</w:t>
      </w:r>
    </w:p>
    <w:tbl>
      <w:tblPr>
        <w:tblStyle w:val="Table"/>
        <w:tblW w:type="pct" w:w="5000"/>
        <w:tblLook w:firstRow="1" w:lastRow="0" w:firstColumn="0" w:lastColumn="0" w:noHBand="0" w:noVBand="0" w:val="0020"/>
        <w:jc w:val="start"/>
      </w:tblPr>
      <w:tblGrid>
        <w:gridCol w:w="5280"/>
        <w:gridCol w:w="833"/>
        <w:gridCol w:w="555"/>
        <w:gridCol w:w="1250"/>
      </w:tblGrid>
      <w:tr>
        <w:trPr>
          <w:tblHeader w:val="true"/>
        </w:trPr>
        <w:tc>
          <w:tcPr/>
          <w:p>
            <w:pPr>
              <w:pStyle w:val="Compact"/>
            </w:pPr>
          </w:p>
        </w:tc>
        <w:tc>
          <w:tcPr/>
          <w:p>
            <w:pPr>
              <w:pStyle w:val="Compact"/>
              <w:jc w:val="right"/>
            </w:pPr>
            <w:r>
              <w:t xml:space="preserve">Coeficiente</w:t>
            </w:r>
          </w:p>
        </w:tc>
        <w:tc>
          <w:tcPr/>
          <w:p>
            <w:pPr>
              <w:pStyle w:val="Compact"/>
              <w:jc w:val="right"/>
            </w:pPr>
            <w:r>
              <w:t xml:space="preserve">Valor-p</w:t>
            </w:r>
          </w:p>
        </w:tc>
        <w:tc>
          <w:tcPr/>
          <w:p>
            <w:pPr>
              <w:pStyle w:val="Compact"/>
              <w:jc w:val="right"/>
            </w:pPr>
            <w:r>
              <w:t xml:space="preserve">100*(exp{beta}-1)</w:t>
            </w:r>
          </w:p>
        </w:tc>
      </w:tr>
      <w:tr>
        <w:tc>
          <w:tcPr/>
          <w:p>
            <w:pPr>
              <w:pStyle w:val="Compact"/>
              <w:jc w:val="left"/>
            </w:pPr>
            <w:r>
              <w:t xml:space="preserve">Intercepto</w:t>
            </w:r>
          </w:p>
        </w:tc>
        <w:tc>
          <w:tcPr/>
          <w:p>
            <w:pPr>
              <w:pStyle w:val="Compact"/>
              <w:jc w:val="right"/>
            </w:pPr>
            <w:r>
              <w:t xml:space="preserve">0.6262247</w:t>
            </w:r>
          </w:p>
        </w:tc>
        <w:tc>
          <w:tcPr/>
          <w:p>
            <w:pPr>
              <w:pStyle w:val="Compact"/>
              <w:jc w:val="right"/>
            </w:pPr>
            <w:r>
              <w:t xml:space="preserve">0.4958</w:t>
            </w:r>
          </w:p>
        </w:tc>
        <w:tc>
          <w:tcPr/>
          <w:p>
            <w:pPr>
              <w:pStyle w:val="Compact"/>
              <w:jc w:val="right"/>
            </w:pPr>
            <w:r>
              <w:t xml:space="preserve">87.05%</w:t>
            </w:r>
          </w:p>
        </w:tc>
      </w:tr>
      <w:tr>
        <w:tc>
          <w:tcPr/>
          <w:p>
            <w:pPr>
              <w:pStyle w:val="Compact"/>
              <w:jc w:val="left"/>
            </w:pPr>
            <w:r>
              <w:t xml:space="preserve">Filmes (sim)</w:t>
            </w:r>
          </w:p>
        </w:tc>
        <w:tc>
          <w:tcPr/>
          <w:p>
            <w:pPr>
              <w:pStyle w:val="Compact"/>
              <w:jc w:val="right"/>
            </w:pPr>
            <w:r>
              <w:t xml:space="preserve">-2.2581642</w:t>
            </w:r>
          </w:p>
        </w:tc>
        <w:tc>
          <w:tcPr/>
          <w:p>
            <w:pPr>
              <w:pStyle w:val="Compact"/>
              <w:jc w:val="right"/>
            </w:pPr>
            <w:r>
              <w:t xml:space="preserve">0.0003</w:t>
            </w:r>
          </w:p>
        </w:tc>
        <w:tc>
          <w:tcPr/>
          <w:p>
            <w:pPr>
              <w:pStyle w:val="Compact"/>
              <w:jc w:val="right"/>
            </w:pPr>
            <w:r>
              <w:t xml:space="preserve">-89.55%</w:t>
            </w:r>
          </w:p>
        </w:tc>
      </w:tr>
      <w:tr>
        <w:tc>
          <w:tcPr/>
          <w:p>
            <w:pPr>
              <w:pStyle w:val="Compact"/>
              <w:jc w:val="left"/>
            </w:pPr>
            <w:r>
              <w:t xml:space="preserve">Visita a parques (sim), praças e espaços na natureza exibidos na tela (sim)</w:t>
            </w:r>
          </w:p>
        </w:tc>
        <w:tc>
          <w:tcPr/>
          <w:p>
            <w:pPr>
              <w:pStyle w:val="Compact"/>
              <w:jc w:val="right"/>
            </w:pPr>
            <w:r>
              <w:t xml:space="preserve">-2.3150870</w:t>
            </w:r>
          </w:p>
        </w:tc>
        <w:tc>
          <w:tcPr/>
          <w:p>
            <w:pPr>
              <w:pStyle w:val="Compact"/>
              <w:jc w:val="right"/>
            </w:pPr>
            <w:r>
              <w:t xml:space="preserve">0.0132</w:t>
            </w:r>
          </w:p>
        </w:tc>
        <w:tc>
          <w:tcPr/>
          <w:p>
            <w:pPr>
              <w:pStyle w:val="Compact"/>
              <w:jc w:val="right"/>
            </w:pPr>
            <w:r>
              <w:t xml:space="preserve">-90.12%</w:t>
            </w:r>
          </w:p>
        </w:tc>
      </w:tr>
      <w:tr>
        <w:tc>
          <w:tcPr/>
          <w:p>
            <w:pPr>
              <w:pStyle w:val="Compact"/>
              <w:jc w:val="left"/>
            </w:pPr>
            <w:r>
              <w:t xml:space="preserve">Muito satisfeito (sim)</w:t>
            </w:r>
          </w:p>
        </w:tc>
        <w:tc>
          <w:tcPr/>
          <w:p>
            <w:pPr>
              <w:pStyle w:val="Compact"/>
              <w:jc w:val="right"/>
            </w:pPr>
            <w:r>
              <w:t xml:space="preserve">1.4400722</w:t>
            </w:r>
          </w:p>
        </w:tc>
        <w:tc>
          <w:tcPr/>
          <w:p>
            <w:pPr>
              <w:pStyle w:val="Compact"/>
              <w:jc w:val="right"/>
            </w:pPr>
            <w:r>
              <w:t xml:space="preserve">0.0178</w:t>
            </w:r>
          </w:p>
        </w:tc>
        <w:tc>
          <w:tcPr/>
          <w:p>
            <w:pPr>
              <w:pStyle w:val="Compact"/>
              <w:jc w:val="right"/>
            </w:pPr>
            <w:r>
              <w:t xml:space="preserve">322.10%</w:t>
            </w:r>
          </w:p>
        </w:tc>
      </w:tr>
      <w:tr>
        <w:tc>
          <w:tcPr/>
          <w:p>
            <w:pPr>
              <w:pStyle w:val="Compact"/>
              <w:jc w:val="left"/>
            </w:pPr>
            <w:r>
              <w:t xml:space="preserve">Desfrute da gastronomia retratada na tela (sim)</w:t>
            </w:r>
          </w:p>
        </w:tc>
        <w:tc>
          <w:tcPr/>
          <w:p>
            <w:pPr>
              <w:pStyle w:val="Compact"/>
              <w:jc w:val="right"/>
            </w:pPr>
            <w:r>
              <w:t xml:space="preserve">1.5610513</w:t>
            </w:r>
          </w:p>
        </w:tc>
        <w:tc>
          <w:tcPr/>
          <w:p>
            <w:pPr>
              <w:pStyle w:val="Compact"/>
              <w:jc w:val="right"/>
            </w:pPr>
            <w:r>
              <w:t xml:space="preserve">0.0114</w:t>
            </w:r>
          </w:p>
        </w:tc>
        <w:tc>
          <w:tcPr/>
          <w:p>
            <w:pPr>
              <w:pStyle w:val="Compact"/>
              <w:jc w:val="right"/>
            </w:pPr>
            <w:r>
              <w:t xml:space="preserve">376.38%</w:t>
            </w:r>
          </w:p>
        </w:tc>
      </w:tr>
    </w:tbl>
    <w:p>
      <w:pPr>
        <w:pStyle w:val="BodyText"/>
      </w:pPr>
      <w:r>
        <w:t xml:space="preserve">Os valores dos coeficientes não são muito diferentes se comparado ao modelo proposto. Logo, não será retirada a observação e será considerado o modelo inicial.</w:t>
      </w:r>
    </w:p>
    <w:bookmarkEnd w:id="221"/>
    <w:bookmarkStart w:id="225" w:name="X30874bcc6ecfc2fa5ce5d8574bcd0a0c0f6488e"/>
    <w:p>
      <w:pPr>
        <w:pStyle w:val="Heading3"/>
      </w:pPr>
      <w:r>
        <w:t xml:space="preserve">Gráfico 49: Resíduos contra os valores ajustados do modelo</w:t>
      </w:r>
    </w:p>
    <w:p>
      <w:pPr>
        <w:pStyle w:val="FirstParagraph"/>
      </w:pPr>
      <w:r>
        <w:drawing>
          <wp:inline>
            <wp:extent cx="4620126" cy="3696101"/>
            <wp:effectExtent b="0" l="0" r="0" t="0"/>
            <wp:docPr descr="" title="" id="223" name="Picture"/>
            <a:graphic>
              <a:graphicData uri="http://schemas.openxmlformats.org/drawingml/2006/picture">
                <pic:pic>
                  <pic:nvPicPr>
                    <pic:cNvPr descr="Trabalho-lab1---parte2_files/figure-docx/unnamed-chunk-66-1.png" id="224"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curva Lowess mostra proximidade ao patamar 0. Contudo, ela apresenta formato de parábola, o que indica a necessidade de ajustar o MLG logístico com efeito quadrático de alguma covariáavel. Contudo, como as variáveis são todas binárias, essa transformação não teria efeito. Assim, o modelo possível obtido é este.</w:t>
      </w:r>
    </w:p>
    <w:p>
      <w:pPr>
        <w:pStyle w:val="BodyText"/>
      </w:pPr>
      <w:r>
        <w:t xml:space="preserve">Abaixo podemos ver o gráfico que evidencia a probalidade de um individuo ser classificado como pertencente ao grupo</w:t>
      </w:r>
      <w:r>
        <w:t xml:space="preserve"> </w:t>
      </w:r>
      <w:r>
        <w:t xml:space="preserve">“</w:t>
      </w:r>
      <w:r>
        <w:t xml:space="preserve">específico</w:t>
      </w:r>
      <w:r>
        <w:t xml:space="preserve">”</w:t>
      </w:r>
      <w:r>
        <w:t xml:space="preserve">, conforme o modelo prevê.</w:t>
      </w:r>
    </w:p>
    <w:bookmarkEnd w:id="225"/>
    <w:bookmarkStart w:id="229" w:name="X090e8e86c4f8416ce7b59ea6ffe4e3e5c5c46be"/>
    <w:p>
      <w:pPr>
        <w:pStyle w:val="Heading3"/>
      </w:pPr>
      <w:r>
        <w:t xml:space="preserve">Gráfico 50: Probabilidade do turista ser classificado como</w:t>
      </w:r>
      <w:r>
        <w:t xml:space="preserve"> </w:t>
      </w:r>
      <w:r>
        <w:t xml:space="preserve">“</w:t>
      </w:r>
      <w:r>
        <w:t xml:space="preserve">Específico</w:t>
      </w:r>
      <w:r>
        <w:t xml:space="preserve">”</w:t>
      </w:r>
      <w:r>
        <w:t xml:space="preserve"> </w:t>
      </w:r>
      <w:r>
        <w:t xml:space="preserve">pelo modelo</w:t>
      </w:r>
    </w:p>
    <w:p>
      <w:pPr>
        <w:pStyle w:val="FirstParagraph"/>
      </w:pPr>
      <w:r>
        <w:drawing>
          <wp:inline>
            <wp:extent cx="4620126" cy="3696101"/>
            <wp:effectExtent b="0" l="0" r="0" t="0"/>
            <wp:docPr descr="" title="" id="227" name="Picture"/>
            <a:graphic>
              <a:graphicData uri="http://schemas.openxmlformats.org/drawingml/2006/picture">
                <pic:pic>
                  <pic:nvPicPr>
                    <pic:cNvPr descr="Trabalho-lab1---parte2_files/figure-docx/unnamed-chunk-67-1.png" id="228" name="Picture"/>
                    <pic:cNvPicPr>
                      <a:picLocks noChangeArrowheads="1" noChangeAspect="1"/>
                    </pic:cNvPicPr>
                  </pic:nvPicPr>
                  <pic:blipFill>
                    <a:blip r:embed="rId22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29"/>
    <w:bookmarkEnd w:id="230"/>
    <w:bookmarkEnd w:id="231"/>
    <w:bookmarkStart w:id="232" w:name="conclusão"/>
    <w:p>
      <w:pPr>
        <w:pStyle w:val="Heading1"/>
      </w:pPr>
      <w:r>
        <w:t xml:space="preserve">4. Conclusão</w:t>
      </w:r>
    </w:p>
    <w:p>
      <w:pPr>
        <w:pStyle w:val="FirstParagraph"/>
      </w:pPr>
      <w:r>
        <w:t xml:space="preserve">A análise descritiva e estatística dos dados revelou, as variáveis mais influentes no contexto da motivação de turistas por produções audiovisuais. Destacaram-se, entre elas, as perguntas relacionadas às</w:t>
      </w:r>
      <w:r>
        <w:t xml:space="preserve"> </w:t>
      </w:r>
      <w:r>
        <w:rPr>
          <w:iCs/>
          <w:i/>
        </w:rPr>
        <w:t xml:space="preserve">atividades de lazer durante a viagem</w:t>
      </w:r>
      <w:r>
        <w:t xml:space="preserve">,</w:t>
      </w:r>
      <w:r>
        <w:t xml:space="preserve"> </w:t>
      </w:r>
      <w:r>
        <w:rPr>
          <w:iCs/>
          <w:i/>
        </w:rPr>
        <w:t xml:space="preserve">preferências em produções audiovisuais</w:t>
      </w:r>
      <w:r>
        <w:t xml:space="preserve"> </w:t>
      </w:r>
      <w:r>
        <w:t xml:space="preserve">e o</w:t>
      </w:r>
      <w:r>
        <w:t xml:space="preserve"> </w:t>
      </w:r>
      <w:r>
        <w:rPr>
          <w:iCs/>
          <w:i/>
        </w:rPr>
        <w:t xml:space="preserve">nível de satisfação com a experiência audiovisual-induzida</w:t>
      </w:r>
      <w:r>
        <w:t xml:space="preserve">. Esses insights forneceram uma compreensão mais profunda das dinâmicas envolvidas e também direcionaram a construção do modelo final de regressão logística. Ao apresentar esse modelo, buscamos não apenas descrever, mas também prever a propensão de um indivíduo integrar o grupo de turistas motivados pelo audiovisual, fazendo assim para uma abordagem extensiva e preditiva nas pesquisas sobre o tema.</w:t>
      </w:r>
    </w:p>
    <w:bookmarkEnd w:id="2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6" Target="media/rId176.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17" Target="media/rId217.png" /><Relationship Type="http://schemas.openxmlformats.org/officeDocument/2006/relationships/image" Id="rId222" Target="media/rId222.png" /><Relationship Type="http://schemas.openxmlformats.org/officeDocument/2006/relationships/image" Id="rId226" Target="media/rId22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2023-12-01T01:56:27Z</dcterms:created>
  <dcterms:modified xsi:type="dcterms:W3CDTF">2023-12-01T01:56:27Z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12</vt:lpwstr>
  </property>
  <property fmtid="{D5CDD505-2E9C-101B-9397-08002B2CF9AE}" pid="4" name="header-includes">
    <vt:lpwstr/>
  </property>
  <property fmtid="{D5CDD505-2E9C-101B-9397-08002B2CF9AE}" pid="5" name="mainfont">
    <vt:lpwstr>Times New Roman</vt:lpwstr>
  </property>
  <property fmtid="{D5CDD505-2E9C-101B-9397-08002B2CF9AE}" pid="6" name="output">
    <vt:lpwstr/>
  </property>
</Properties>
</file>