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24" w:val="single"/>
          <w:bottom w:color="000000" w:space="1" w:sz="24" w:val="single"/>
        </w:pBdr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24" w:val="single"/>
          <w:bottom w:color="000000" w:space="1" w:sz="24" w:val="single"/>
        </w:pBdr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1" w:sz="24" w:val="single"/>
          <w:bottom w:color="000000" w:space="1" w:sz="24" w:val="single"/>
        </w:pBdr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Especificação dos Requisitos do Software</w:t>
      </w:r>
    </w:p>
    <w:p w:rsidR="00000000" w:rsidDel="00000000" w:rsidP="00000000" w:rsidRDefault="00000000" w:rsidRPr="00000000" w14:paraId="0000000D">
      <w:pPr>
        <w:pBdr>
          <w:top w:color="000000" w:space="1" w:sz="24" w:val="single"/>
          <w:bottom w:color="000000" w:space="1" w:sz="24" w:val="single"/>
        </w:pBdr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Sistema de Logística</w:t>
      </w:r>
    </w:p>
    <w:p w:rsidR="00000000" w:rsidDel="00000000" w:rsidP="00000000" w:rsidRDefault="00000000" w:rsidRPr="00000000" w14:paraId="0000000E">
      <w:pPr>
        <w:pBdr>
          <w:top w:color="000000" w:space="1" w:sz="24" w:val="single"/>
          <w:bottom w:color="000000" w:space="1" w:sz="24" w:val="single"/>
        </w:pBdr>
        <w:spacing w:after="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1" w:sz="24" w:val="single"/>
          <w:bottom w:color="000000" w:space="1" w:sz="24" w:val="single"/>
        </w:pBdr>
        <w:spacing w:after="0" w:before="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Versão 0.1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993"/>
        </w:tabs>
        <w:rPr/>
      </w:pPr>
      <w:r w:rsidDel="00000000" w:rsidR="00000000" w:rsidRPr="00000000">
        <w:rPr>
          <w:b w:val="1"/>
          <w:rtl w:val="0"/>
        </w:rPr>
        <w:t xml:space="preserve">Equipe:</w:t>
        <w:tab/>
      </w:r>
      <w:r w:rsidDel="00000000" w:rsidR="00000000" w:rsidRPr="00000000">
        <w:rPr>
          <w:rtl w:val="0"/>
        </w:rPr>
        <w:t xml:space="preserve">Ana Julia Firmiano da Silva</w:t>
      </w:r>
    </w:p>
    <w:p w:rsidR="00000000" w:rsidDel="00000000" w:rsidP="00000000" w:rsidRDefault="00000000" w:rsidRPr="00000000" w14:paraId="0000001A">
      <w:pPr>
        <w:tabs>
          <w:tab w:val="left" w:leader="none" w:pos="993"/>
        </w:tabs>
        <w:rPr/>
      </w:pPr>
      <w:r w:rsidDel="00000000" w:rsidR="00000000" w:rsidRPr="00000000">
        <w:rPr>
          <w:rtl w:val="0"/>
        </w:rPr>
        <w:tab/>
        <w:t xml:space="preserve">Ana Livia Rosa Couto</w:t>
      </w:r>
    </w:p>
    <w:p w:rsidR="00000000" w:rsidDel="00000000" w:rsidP="00000000" w:rsidRDefault="00000000" w:rsidRPr="00000000" w14:paraId="0000001B">
      <w:pPr>
        <w:tabs>
          <w:tab w:val="left" w:leader="none" w:pos="993"/>
        </w:tabs>
        <w:rPr/>
      </w:pPr>
      <w:r w:rsidDel="00000000" w:rsidR="00000000" w:rsidRPr="00000000">
        <w:rPr>
          <w:rtl w:val="0"/>
        </w:rPr>
        <w:tab/>
        <w:t xml:space="preserve">Isabelle Eloise Rugno Ferreira</w:t>
      </w:r>
    </w:p>
    <w:p w:rsidR="00000000" w:rsidDel="00000000" w:rsidP="00000000" w:rsidRDefault="00000000" w:rsidRPr="00000000" w14:paraId="0000001C">
      <w:pPr>
        <w:tabs>
          <w:tab w:val="left" w:leader="none" w:pos="993"/>
        </w:tabs>
        <w:rPr/>
      </w:pPr>
      <w:r w:rsidDel="00000000" w:rsidR="00000000" w:rsidRPr="00000000">
        <w:rPr>
          <w:rtl w:val="0"/>
        </w:rPr>
        <w:tab/>
        <w:t xml:space="preserve">Jheniffer Rayane de Andrade</w:t>
      </w:r>
    </w:p>
    <w:p w:rsidR="00000000" w:rsidDel="00000000" w:rsidP="00000000" w:rsidRDefault="00000000" w:rsidRPr="00000000" w14:paraId="0000001D">
      <w:pPr>
        <w:tabs>
          <w:tab w:val="left" w:leader="none" w:pos="993"/>
        </w:tabs>
        <w:rPr/>
      </w:pPr>
      <w:r w:rsidDel="00000000" w:rsidR="00000000" w:rsidRPr="00000000">
        <w:rPr>
          <w:rtl w:val="0"/>
        </w:rPr>
        <w:tab/>
        <w:t xml:space="preserve">Maria Cecília Zaccaro Thomé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993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20">
      <w:pPr>
        <w:tabs>
          <w:tab w:val="left" w:leader="none" w:pos="993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Descrição Geral do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Público alvo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ESPECIFICAÇÃO DOS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Tipos de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Requisitos Funcionais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Requisitos Não-Funcionais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Prioridade dos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REQUISITOS FUNCIONAIS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RF001 - Cadastro de Aluno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RF002 - Cadastro de Professor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yob03dm4cjf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3.3 RF003 - Login do Aluno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snhboldeeee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3.4 RF004 - Login do Professor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vv0hv7qvlx2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3.5 RF005 - Processo de Cadastramento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i59116s9ldh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3.6 RF006 - Registro de não conformidade (RNC)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78ynmtmj65k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3.7 RF007 - Cadastro de PICKING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bgmd165b0j7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3.8 RF008 - Controle de Estoque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6psp8bv849q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3.9 RF009 - POP (procedimento operacional padrão)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8b3cy7pup6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3.10 RF010 - Cadastro de Expedição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q41hxyyxaqh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3.11 RF011 - Múltiplos banco de dados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64ib1l9oo4l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3.12 RF012 - Wireframe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sk046i4y8w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3.13 RF013 - Protótipo</w:t>
            </w:r>
          </w:hyperlink>
          <w:hyperlink w:anchor="_heading=h.9sk046i4y8w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REQUISITOS NÃO-FUNCIONAIS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RNF001 - Criptografia de Senha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RNF002 - Facilidade de Uso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REGRAS DE NEGÓCIO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REG001 – Restrição de Perfil para Cadastro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tabs>
          <w:tab w:val="left" w:leader="none" w:pos="99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F">
      <w:pPr>
        <w:tabs>
          <w:tab w:val="left" w:leader="none" w:pos="99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99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Descrição Geral do Sistema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240" w:before="24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 unidade curricular Processos Logísticos tem o objetivo de aprimorar as habilidades técnicas relacionadas ao recebimento, movimentação, armazenamento e embalagem de produtos e materiais, além do controle de estoque, preparação de materiais e abastecimento de linhas de produção, sempre seguindo normas técnicas. Entre as habilidades abordadas, destaca-se o uso de sistemas informatizados para gerenciar estoques de lotes e produtos. No curso de aprendizagem industrial de Auxiliar de Linha de Produção, os alunos aplicam essas práticas em um ambiente simulado durante a unidade curricular de Processos Logísticos.</w:t>
      </w:r>
    </w:p>
    <w:p w:rsidR="00000000" w:rsidDel="00000000" w:rsidP="00000000" w:rsidRDefault="00000000" w:rsidRPr="00000000" w14:paraId="00000043">
      <w:pPr>
        <w:tabs>
          <w:tab w:val="left" w:leader="none" w:pos="99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Público alvo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240" w:before="240" w:line="360" w:lineRule="auto"/>
        <w:ind w:left="0" w:right="0" w:firstLine="99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público-alvo da unidade curricular Processos Logísticos é composto por alunos do curso de aprendizagem industrial de Auxiliar de Linha de Produção. Esses alunos são treinados para adquirir e desenvolver habilidades técnicas essenciais para a gestão de processos logísticos em ambientes industriais e de produção.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240" w:before="240" w:line="360" w:lineRule="auto"/>
        <w:ind w:left="0" w:right="0" w:firstLine="99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ESPECIFICAÇÃO DOS REQUISITOS</w:t>
      </w:r>
    </w:p>
    <w:p w:rsidR="00000000" w:rsidDel="00000000" w:rsidP="00000000" w:rsidRDefault="00000000" w:rsidRPr="00000000" w14:paraId="00000049">
      <w:pPr>
        <w:tabs>
          <w:tab w:val="left" w:leader="none" w:pos="99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Tipos de Requisitos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240" w:before="240" w:line="360" w:lineRule="auto"/>
        <w:ind w:left="0" w:right="0" w:firstLine="99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requisitos para o desenvolvimento do Sistema serão divididos neste documento em duas categorias: Funcionais e Não Funcionais (também conhecidos como Atributos de Qualidade).</w:t>
      </w:r>
    </w:p>
    <w:p w:rsidR="00000000" w:rsidDel="00000000" w:rsidP="00000000" w:rsidRDefault="00000000" w:rsidRPr="00000000" w14:paraId="0000004C">
      <w:pPr>
        <w:tabs>
          <w:tab w:val="left" w:leader="none" w:pos="99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240" w:before="240" w:line="360" w:lineRule="auto"/>
        <w:ind w:left="0" w:right="0" w:firstLine="99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Os requisitos funcionais são as ações que o sistema deve contemplar, visando solucionar os problemas e as necessidades que o sistema apresenta. Desse modo, as demandas do software são materializadas em forma de funções no novo programa. Sendo assim, alguns dos exemplos de requisitos funcionais são: um carrinho de compras, um botão de excluir ou inserir, entre outros.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240" w:before="240" w:line="360" w:lineRule="auto"/>
        <w:ind w:left="0" w:right="0" w:firstLine="99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Em comparação com a definição anterior, os requisitos não funcionais são a maneira como as ações e soluções das necessidades do sistema são executadas. À vista disso, sem esses requisitos não há eficiência e muito menos usabilidade das funções do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240" w:before="240" w:line="360" w:lineRule="auto"/>
        <w:ind w:left="0" w:right="0" w:firstLine="99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Prioridade dos Requisitos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240" w:before="240" w:line="360" w:lineRule="auto"/>
        <w:ind w:left="0" w:right="0" w:firstLine="99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estabelecer a prioridade dos requisitos, foram adotadas as denominações: essencial, importante e desejável, conforme descrição abaixo: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696"/>
        <w:gridCol w:w="6798"/>
        <w:tblGridChange w:id="0">
          <w:tblGrid>
            <w:gridCol w:w="1696"/>
            <w:gridCol w:w="6798"/>
          </w:tblGrid>
        </w:tblGridChange>
      </w:tblGrid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Essenciais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São requisitos que garantem o funcionamento do programa, visto que sem eles o sistema não funciona, são requisitos imprescindíveis.</w:t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São requisitos em que o sistema funciona, mas não de maneira agradável, sendo assim, sem eles o programa não oferece uma boa eficácia e usabilidade.</w:t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Desejáveis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São os requisitos que melhoram o programa, mas sem eles o sistema funciona normalmente e de modo eficaz, e esses requisitos podem ser adicionados mesmo depois do programa estar pronto, uma vez que, são apenas para melhorar a satisfação do usuário.</w:t>
            </w:r>
          </w:p>
        </w:tc>
      </w:tr>
    </w:tbl>
    <w:p w:rsidR="00000000" w:rsidDel="00000000" w:rsidP="00000000" w:rsidRDefault="00000000" w:rsidRPr="00000000" w14:paraId="0000005C">
      <w:pPr>
        <w:pageBreakBefore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RF001 - Cadastro de Aluno</w:t>
      </w:r>
    </w:p>
    <w:tbl>
      <w:tblPr>
        <w:tblStyle w:val="Table2"/>
        <w:tblW w:w="8494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80"/>
      </w:tblPr>
      <w:tblGrid>
        <w:gridCol w:w="2122"/>
        <w:gridCol w:w="6372"/>
        <w:tblGridChange w:id="0">
          <w:tblGrid>
            <w:gridCol w:w="2122"/>
            <w:gridCol w:w="637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deve cadastrar um novo usuário no sistema, definindo seu perfil de acesso (aluno) e suas informações pessoais.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Banco de dados.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 completo, CPF, e-mail e senha.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Saídas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Mensagem de confirmação de cadastro, e-mail de boas-vindas com informações de acesso.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dados devem estar armazenados de forma persistente no banco de dados.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Dependência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RNF001 - Criptografia de Senha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RF002 - Cadastro de Professor</w:t>
      </w: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80"/>
      </w:tblPr>
      <w:tblGrid>
        <w:gridCol w:w="2122"/>
        <w:gridCol w:w="6372"/>
        <w:tblGridChange w:id="0">
          <w:tblGrid>
            <w:gridCol w:w="2122"/>
            <w:gridCol w:w="637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cadastrar um novo usuário no sistema, definindo seu perfil de acesso (professor) e suas informações pessoais.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Banco de dados.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Nome, e-mail e senha específica para acesso.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Saídas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Mensagem de confirmação de cadastro, e-mail de boas-vindas com informações de acesso.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Tela principal do sistema, personalizada de acordo com o perfil de acesso do usuário. Em caso de falha, mensagem de erro indicando usuário ou senha inválidos.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Dependência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RNF001 - Criptografar Senha</w:t>
            </w:r>
          </w:p>
        </w:tc>
      </w:tr>
    </w:tbl>
    <w:p w:rsidR="00000000" w:rsidDel="00000000" w:rsidP="00000000" w:rsidRDefault="00000000" w:rsidRPr="00000000" w14:paraId="0000007F">
      <w:pPr>
        <w:pStyle w:val="Heading2"/>
        <w:ind w:firstLine="576"/>
        <w:rPr/>
      </w:pPr>
      <w:bookmarkStart w:colFirst="0" w:colLast="0" w:name="_heading=h.rdb0dwjv1p3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ind w:firstLine="576"/>
        <w:rPr/>
      </w:pPr>
      <w:bookmarkStart w:colFirst="0" w:colLast="0" w:name="_heading=h.d9h4i3czmjl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1"/>
        </w:num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yob03dm4cjfv" w:id="14"/>
      <w:bookmarkEnd w:id="14"/>
      <w:r w:rsidDel="00000000" w:rsidR="00000000" w:rsidRPr="00000000">
        <w:rPr>
          <w:rtl w:val="0"/>
        </w:rPr>
        <w:t xml:space="preserve">RF003 - Login do Aluno</w:t>
      </w:r>
    </w:p>
    <w:tbl>
      <w:tblPr>
        <w:tblStyle w:val="Table4"/>
        <w:tblW w:w="8494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80"/>
      </w:tblPr>
      <w:tblGrid>
        <w:gridCol w:w="2122"/>
        <w:gridCol w:w="6372"/>
        <w:tblGridChange w:id="0">
          <w:tblGrid>
            <w:gridCol w:w="2122"/>
            <w:gridCol w:w="637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poderá fazer login no sistema.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deve estar cadastrado no banco de dados.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E-mail e senha.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Saídas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Mensagem de entrada na conta.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Tela principal do sistema, personalizada de acordo com o perfil de acesso do usuário. Em caso de falha, mensagem de erro indicando usuário ou senha inválidos.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Dependência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RNF001 - Criptografar Senha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1"/>
        </w:num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snhboldeeeeo" w:id="15"/>
      <w:bookmarkEnd w:id="15"/>
      <w:r w:rsidDel="00000000" w:rsidR="00000000" w:rsidRPr="00000000">
        <w:rPr>
          <w:rtl w:val="0"/>
        </w:rPr>
        <w:t xml:space="preserve">RF004 - Login do Professor</w:t>
      </w:r>
    </w:p>
    <w:tbl>
      <w:tblPr>
        <w:tblStyle w:val="Table5"/>
        <w:tblW w:w="8494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80"/>
      </w:tblPr>
      <w:tblGrid>
        <w:gridCol w:w="2122"/>
        <w:gridCol w:w="6372"/>
        <w:tblGridChange w:id="0">
          <w:tblGrid>
            <w:gridCol w:w="2122"/>
            <w:gridCol w:w="637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poderá fazer login no sistema.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professor deve estar cadastrado no banco de dados.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E-mail e senha específica de acesso.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Saídas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Mensagem de entrada na conta.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Tela principal do sistema, personalizada de acordo com o perfil de acesso do usuário. Em caso de falha, mensagem de erro indicando usuário ou senha inválidos.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Dependência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RNF001 - Criptografar Senha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numPr>
          <w:ilvl w:val="1"/>
          <w:numId w:val="1"/>
        </w:num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vv0hv7qvlx2l" w:id="16"/>
      <w:bookmarkEnd w:id="16"/>
      <w:r w:rsidDel="00000000" w:rsidR="00000000" w:rsidRPr="00000000">
        <w:rPr>
          <w:rtl w:val="0"/>
        </w:rPr>
        <w:t xml:space="preserve">RF005 - Processo de Cadastramento</w:t>
      </w:r>
    </w:p>
    <w:sdt>
      <w:sdtPr>
        <w:lock w:val="contentLocked"/>
        <w:tag w:val="goog_rdk_0"/>
      </w:sdtPr>
      <w:sdtContent>
        <w:tbl>
          <w:tblPr>
            <w:tblStyle w:val="Table6"/>
            <w:tblW w:w="8494.0" w:type="dxa"/>
            <w:jc w:val="left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480"/>
          </w:tblPr>
          <w:tblGrid>
            <w:gridCol w:w="2122"/>
            <w:gridCol w:w="6372"/>
            <w:tblGridChange w:id="0">
              <w:tblGrid>
                <w:gridCol w:w="2122"/>
                <w:gridCol w:w="637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A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0A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sistema deve cadastrar um novo produto no programa.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A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0A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usuário deve estar logado como aluno ou como professor, desse modo, o perfil que o mesmo estará é o que irá definir que tipos de movimentações é possível realizar no software, sendo necessário também um banco de dados para salvar as informações posteriores.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A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Entradas</w:t>
                </w:r>
              </w:p>
            </w:tc>
            <w:tc>
              <w:tcPr/>
              <w:p w:rsidR="00000000" w:rsidDel="00000000" w:rsidP="00000000" w:rsidRDefault="00000000" w:rsidRPr="00000000" w14:paraId="000000A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Descrição técnica, modelo do produto, fabricante, código do produto, número de lote e endereçamento.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A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Saídas</w:t>
                </w:r>
              </w:p>
            </w:tc>
            <w:tc>
              <w:tcPr/>
              <w:p w:rsidR="00000000" w:rsidDel="00000000" w:rsidP="00000000" w:rsidRDefault="00000000" w:rsidRPr="00000000" w14:paraId="000000A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Mensagem para o usuário quando o cadastro for concluído e uma tabela com os produtos cadastrados anteriormente.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A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Pós-Condições</w:t>
                </w:r>
              </w:p>
            </w:tc>
            <w:tc>
              <w:tcPr/>
              <w:p w:rsidR="00000000" w:rsidDel="00000000" w:rsidP="00000000" w:rsidRDefault="00000000" w:rsidRPr="00000000" w14:paraId="000000A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Tela principal do sistema, personalizada de acordo com o perfil de acesso do usuário.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A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Prioridade</w:t>
                </w:r>
              </w:p>
            </w:tc>
            <w:tc>
              <w:tcPr/>
              <w:p w:rsidR="00000000" w:rsidDel="00000000" w:rsidP="00000000" w:rsidRDefault="00000000" w:rsidRPr="00000000" w14:paraId="000000A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Essencial.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B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Dependência</w:t>
                </w:r>
              </w:p>
            </w:tc>
            <w:tc>
              <w:tcPr/>
              <w:p w:rsidR="00000000" w:rsidDel="00000000" w:rsidP="00000000" w:rsidRDefault="00000000" w:rsidRPr="00000000" w14:paraId="000000B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-</w:t>
                </w:r>
              </w:p>
            </w:tc>
          </w:tr>
        </w:tbl>
      </w:sdtContent>
    </w:sdt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numPr>
          <w:ilvl w:val="1"/>
          <w:numId w:val="1"/>
        </w:num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i59116s9ldh3" w:id="17"/>
      <w:bookmarkEnd w:id="17"/>
      <w:r w:rsidDel="00000000" w:rsidR="00000000" w:rsidRPr="00000000">
        <w:rPr>
          <w:rtl w:val="0"/>
        </w:rPr>
        <w:t xml:space="preserve">RF006 - </w:t>
      </w:r>
      <w:r w:rsidDel="00000000" w:rsidR="00000000" w:rsidRPr="00000000">
        <w:rPr>
          <w:rtl w:val="0"/>
        </w:rPr>
        <w:t xml:space="preserve">Registro de não conformidade (RNC)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7"/>
            <w:tblW w:w="8494.0" w:type="dxa"/>
            <w:jc w:val="left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480"/>
          </w:tblPr>
          <w:tblGrid>
            <w:gridCol w:w="2122"/>
            <w:gridCol w:w="6372"/>
            <w:tblGridChange w:id="0">
              <w:tblGrid>
                <w:gridCol w:w="2122"/>
                <w:gridCol w:w="637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B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0B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sistema deverá cadastrar produtos que estão com alterações incomuns.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B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0B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Tabela visível na tela com os produtos fixos e seus respectivos códigos, contudo, somente o professor poderá editar esses produtos que serão exibidos. Portanto o usuário deve estar logado no software e deve conter um banco de dados para o salvamento de posteriores informações.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Entradas</w:t>
                </w:r>
              </w:p>
            </w:tc>
            <w:tc>
              <w:tcPr/>
              <w:p w:rsidR="00000000" w:rsidDel="00000000" w:rsidP="00000000" w:rsidRDefault="00000000" w:rsidRPr="00000000" w14:paraId="000000B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Recebimento em, número da rnc, local, quantidade entregue, quantidade reprovada, descrição da rnc e responsável pela inspeção.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B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Saídas</w:t>
                </w:r>
              </w:p>
            </w:tc>
            <w:tc>
              <w:tcPr/>
              <w:p w:rsidR="00000000" w:rsidDel="00000000" w:rsidP="00000000" w:rsidRDefault="00000000" w:rsidRPr="00000000" w14:paraId="000000B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Mensagem para o usuário confirmando quando o cadastro for realizado de maneira correta ou, se não for alertar o usuário.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B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Pós-Condições</w:t>
                </w:r>
              </w:p>
            </w:tc>
            <w:tc>
              <w:tcPr/>
              <w:p w:rsidR="00000000" w:rsidDel="00000000" w:rsidP="00000000" w:rsidRDefault="00000000" w:rsidRPr="00000000" w14:paraId="000000B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Tela principal do sistema, personalizada de acordo com o perfil de acesso do usuário.</w:t>
                </w:r>
              </w:p>
              <w:p w:rsidR="00000000" w:rsidDel="00000000" w:rsidP="00000000" w:rsidRDefault="00000000" w:rsidRPr="00000000" w14:paraId="000000C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Prioridade</w:t>
                </w:r>
              </w:p>
            </w:tc>
            <w:tc>
              <w:tcPr/>
              <w:p w:rsidR="00000000" w:rsidDel="00000000" w:rsidP="00000000" w:rsidRDefault="00000000" w:rsidRPr="00000000" w14:paraId="000000C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Essencial.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Dependência</w:t>
                </w:r>
              </w:p>
            </w:tc>
            <w:tc>
              <w:tcPr/>
              <w:p w:rsidR="00000000" w:rsidDel="00000000" w:rsidP="00000000" w:rsidRDefault="00000000" w:rsidRPr="00000000" w14:paraId="000000C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-</w:t>
                </w:r>
              </w:p>
            </w:tc>
          </w:tr>
        </w:tbl>
      </w:sdtContent>
    </w:sdt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numPr>
          <w:ilvl w:val="1"/>
          <w:numId w:val="1"/>
        </w:num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78ynmtmj65k2" w:id="18"/>
      <w:bookmarkEnd w:id="18"/>
      <w:r w:rsidDel="00000000" w:rsidR="00000000" w:rsidRPr="00000000">
        <w:rPr>
          <w:rtl w:val="0"/>
        </w:rPr>
        <w:t xml:space="preserve">RF007 - </w:t>
      </w:r>
      <w:r w:rsidDel="00000000" w:rsidR="00000000" w:rsidRPr="00000000">
        <w:rPr>
          <w:rtl w:val="0"/>
        </w:rPr>
        <w:t xml:space="preserve">Cadastro de PICKING</w:t>
      </w: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8"/>
            <w:tblW w:w="8494.0" w:type="dxa"/>
            <w:jc w:val="left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480"/>
          </w:tblPr>
          <w:tblGrid>
            <w:gridCol w:w="2122"/>
            <w:gridCol w:w="6372"/>
            <w:tblGridChange w:id="0">
              <w:tblGrid>
                <w:gridCol w:w="2122"/>
                <w:gridCol w:w="637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0C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sistema deve cadastrar o processo de separação de um produto e suas respectivas características.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0C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usuário deverá estar logado no software, sendo assim, a tela principal estará personalizada de acordo com o perfil de acesso que foi cadastrado anteriormente. Contudo, visa a necessidade de um banco de dados para salvar as posteriores informações acerca dos produtos.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Entradas</w:t>
                </w:r>
              </w:p>
            </w:tc>
            <w:tc>
              <w:tcPr/>
              <w:p w:rsidR="00000000" w:rsidDel="00000000" w:rsidP="00000000" w:rsidRDefault="00000000" w:rsidRPr="00000000" w14:paraId="000000D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Código do produto, endereçamento, descrição técnica, modelo, fabricante, quantidade, data, lote, número de picking e o total de produtos separados.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Saídas</w:t>
                </w:r>
              </w:p>
            </w:tc>
            <w:tc>
              <w:tcPr/>
              <w:p w:rsidR="00000000" w:rsidDel="00000000" w:rsidP="00000000" w:rsidRDefault="00000000" w:rsidRPr="00000000" w14:paraId="000000D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Exibir uma mensagem para o usuário quando for finalizado o cadastro de maneira correta e dar a opção de realizar um novo picking ou finalizar, quando for finalizado.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D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Pós-Condições</w:t>
                </w:r>
              </w:p>
            </w:tc>
            <w:tc>
              <w:tcPr/>
              <w:p w:rsidR="00000000" w:rsidDel="00000000" w:rsidP="00000000" w:rsidRDefault="00000000" w:rsidRPr="00000000" w14:paraId="000000D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programa deve exibir em forma de tabela quantos produtos foram cadastrados e as respectivas informações de cada um.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Prioridade</w:t>
                </w:r>
              </w:p>
            </w:tc>
            <w:tc>
              <w:tcPr/>
              <w:p w:rsidR="00000000" w:rsidDel="00000000" w:rsidP="00000000" w:rsidRDefault="00000000" w:rsidRPr="00000000" w14:paraId="000000D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Essencial.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D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Dependência</w:t>
                </w:r>
              </w:p>
            </w:tc>
            <w:tc>
              <w:tcPr/>
              <w:p w:rsidR="00000000" w:rsidDel="00000000" w:rsidP="00000000" w:rsidRDefault="00000000" w:rsidRPr="00000000" w14:paraId="000000D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-</w:t>
                </w:r>
              </w:p>
            </w:tc>
          </w:tr>
        </w:tbl>
      </w:sdtContent>
    </w:sdt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numPr>
          <w:ilvl w:val="1"/>
          <w:numId w:val="1"/>
        </w:num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bgmd165b0j7b" w:id="19"/>
      <w:bookmarkEnd w:id="19"/>
      <w:r w:rsidDel="00000000" w:rsidR="00000000" w:rsidRPr="00000000">
        <w:rPr>
          <w:rtl w:val="0"/>
        </w:rPr>
        <w:t xml:space="preserve">RF008 - Controle de Estoque </w:t>
      </w:r>
    </w:p>
    <w:sdt>
      <w:sdtPr>
        <w:lock w:val="contentLocked"/>
        <w:tag w:val="goog_rdk_3"/>
      </w:sdtPr>
      <w:sdtContent>
        <w:tbl>
          <w:tblPr>
            <w:tblStyle w:val="Table9"/>
            <w:tblW w:w="8494.0" w:type="dxa"/>
            <w:jc w:val="left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480"/>
          </w:tblPr>
          <w:tblGrid>
            <w:gridCol w:w="2122"/>
            <w:gridCol w:w="6372"/>
            <w:tblGridChange w:id="0">
              <w:tblGrid>
                <w:gridCol w:w="2122"/>
                <w:gridCol w:w="637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D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0D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sistema deverá controlar o estoque de um modo geral e educativo.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E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0E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usuário deve estar logado no sistema de acordo com o seu perfil de acesso e deve ter banco de dados para o armazenamento das informações.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E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Entradas</w:t>
                </w:r>
              </w:p>
            </w:tc>
            <w:tc>
              <w:tcPr/>
              <w:p w:rsidR="00000000" w:rsidDel="00000000" w:rsidP="00000000" w:rsidRDefault="00000000" w:rsidRPr="00000000" w14:paraId="000000E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Código do produto, número de lote, localização, descrição técnica, data de entrada, quantos itens entraram, data de saída, saldo e funcionário responsável.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E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Saídas</w:t>
                </w:r>
              </w:p>
            </w:tc>
            <w:tc>
              <w:tcPr/>
              <w:p w:rsidR="00000000" w:rsidDel="00000000" w:rsidP="00000000" w:rsidRDefault="00000000" w:rsidRPr="00000000" w14:paraId="000000E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Exibir uma mensagem de cadastro efetuado com sucesso.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E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Pós-Condições</w:t>
                </w:r>
              </w:p>
            </w:tc>
            <w:tc>
              <w:tcPr/>
              <w:p w:rsidR="00000000" w:rsidDel="00000000" w:rsidP="00000000" w:rsidRDefault="00000000" w:rsidRPr="00000000" w14:paraId="000000E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Tela com a tabela exibindo as informações obtidas no instante do cadastramento e de cadastros anteriores.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E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Prioridade</w:t>
                </w:r>
              </w:p>
            </w:tc>
            <w:tc>
              <w:tcPr/>
              <w:p w:rsidR="00000000" w:rsidDel="00000000" w:rsidP="00000000" w:rsidRDefault="00000000" w:rsidRPr="00000000" w14:paraId="000000E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Essencial.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E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Dependência</w:t>
                </w:r>
              </w:p>
            </w:tc>
            <w:tc>
              <w:tcPr/>
              <w:p w:rsidR="00000000" w:rsidDel="00000000" w:rsidP="00000000" w:rsidRDefault="00000000" w:rsidRPr="00000000" w14:paraId="000000E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-</w:t>
                </w:r>
              </w:p>
            </w:tc>
          </w:tr>
        </w:tbl>
      </w:sdtContent>
    </w:sdt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numPr>
          <w:ilvl w:val="1"/>
          <w:numId w:val="1"/>
        </w:num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6psp8bv849qu" w:id="20"/>
      <w:bookmarkEnd w:id="20"/>
      <w:r w:rsidDel="00000000" w:rsidR="00000000" w:rsidRPr="00000000">
        <w:rPr>
          <w:rtl w:val="0"/>
        </w:rPr>
        <w:t xml:space="preserve">RF009 - </w:t>
      </w:r>
      <w:r w:rsidDel="00000000" w:rsidR="00000000" w:rsidRPr="00000000">
        <w:rPr>
          <w:rtl w:val="0"/>
        </w:rPr>
        <w:t xml:space="preserve">POP (procedimento operacional padrão)</w:t>
      </w: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0"/>
            <w:tblW w:w="8494.0" w:type="dxa"/>
            <w:jc w:val="left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480"/>
          </w:tblPr>
          <w:tblGrid>
            <w:gridCol w:w="2122"/>
            <w:gridCol w:w="6372"/>
            <w:tblGridChange w:id="0">
              <w:tblGrid>
                <w:gridCol w:w="2122"/>
                <w:gridCol w:w="637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0F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sistema deve cadastrar o modo como determinado produto será embalado.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0F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usuário deve estar logado no sistema de acordo com o seu perfil de acesso e, é necessário um banco de dados para salvar as informações que serão obtidas.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Entradas</w:t>
                </w:r>
              </w:p>
            </w:tc>
            <w:tc>
              <w:tcPr/>
              <w:p w:rsidR="00000000" w:rsidDel="00000000" w:rsidP="00000000" w:rsidRDefault="00000000" w:rsidRPr="00000000" w14:paraId="000000F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Data, nome da tarefa, responsável, material necessário, passos críticos, manuseio do material, resultados esperados e ações corretivas.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Saídas</w:t>
                </w:r>
              </w:p>
            </w:tc>
            <w:tc>
              <w:tcPr/>
              <w:p w:rsidR="00000000" w:rsidDel="00000000" w:rsidP="00000000" w:rsidRDefault="00000000" w:rsidRPr="00000000" w14:paraId="000000F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Mensagem para o usuário confirmando a conclusão do processo.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Pós-Condições</w:t>
                </w:r>
              </w:p>
            </w:tc>
            <w:tc>
              <w:tcPr/>
              <w:p w:rsidR="00000000" w:rsidDel="00000000" w:rsidP="00000000" w:rsidRDefault="00000000" w:rsidRPr="00000000" w14:paraId="000000F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Tela inicial personalizada de acordo com o perfil de acesso.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Prioridade</w:t>
                </w:r>
              </w:p>
            </w:tc>
            <w:tc>
              <w:tcPr/>
              <w:p w:rsidR="00000000" w:rsidDel="00000000" w:rsidP="00000000" w:rsidRDefault="00000000" w:rsidRPr="00000000" w14:paraId="000000F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Essencial.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0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Dependência</w:t>
                </w:r>
              </w:p>
            </w:tc>
            <w:tc>
              <w:tcPr/>
              <w:p w:rsidR="00000000" w:rsidDel="00000000" w:rsidP="00000000" w:rsidRDefault="00000000" w:rsidRPr="00000000" w14:paraId="0000010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-</w:t>
                </w:r>
              </w:p>
            </w:tc>
          </w:tr>
        </w:tbl>
      </w:sdtContent>
    </w:sdt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numPr>
          <w:ilvl w:val="1"/>
          <w:numId w:val="1"/>
        </w:num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8b3cy7pup6o" w:id="21"/>
      <w:bookmarkEnd w:id="21"/>
      <w:r w:rsidDel="00000000" w:rsidR="00000000" w:rsidRPr="00000000">
        <w:rPr>
          <w:rtl w:val="0"/>
        </w:rPr>
        <w:t xml:space="preserve"> RF010 - Cadastro de Expedição</w:t>
      </w:r>
    </w:p>
    <w:sdt>
      <w:sdtPr>
        <w:lock w:val="contentLocked"/>
        <w:tag w:val="goog_rdk_5"/>
      </w:sdtPr>
      <w:sdtContent>
        <w:tbl>
          <w:tblPr>
            <w:tblStyle w:val="Table11"/>
            <w:tblW w:w="8494.0" w:type="dxa"/>
            <w:jc w:val="left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480"/>
          </w:tblPr>
          <w:tblGrid>
            <w:gridCol w:w="2122"/>
            <w:gridCol w:w="6372"/>
            <w:tblGridChange w:id="0">
              <w:tblGrid>
                <w:gridCol w:w="2122"/>
                <w:gridCol w:w="637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0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10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sistema deve cadastrar a expedição dos produtos.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10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usuário deve estar logado no sistema, o professor deve ter cadastrado produtos que ficaram fixos nessa tela para exibir nos campos de entrada.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0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Entradas</w:t>
                </w:r>
              </w:p>
            </w:tc>
            <w:tc>
              <w:tcPr/>
              <w:p w:rsidR="00000000" w:rsidDel="00000000" w:rsidP="00000000" w:rsidRDefault="00000000" w:rsidRPr="00000000" w14:paraId="0000010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Descrição técnica, código do produto, número do lote, quantidade, data da embalagem e o responsável pela embalagem.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0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Saídas</w:t>
                </w:r>
              </w:p>
            </w:tc>
            <w:tc>
              <w:tcPr/>
              <w:p w:rsidR="00000000" w:rsidDel="00000000" w:rsidP="00000000" w:rsidRDefault="00000000" w:rsidRPr="00000000" w14:paraId="0000010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Mensagem de confirmação de conclusão do processo.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0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Pós-Condições</w:t>
                </w:r>
              </w:p>
            </w:tc>
            <w:tc>
              <w:tcPr/>
              <w:p w:rsidR="00000000" w:rsidDel="00000000" w:rsidP="00000000" w:rsidRDefault="00000000" w:rsidRPr="00000000" w14:paraId="0000010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Tela inicial personalizada de acordo com o perfil de acesso.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Prioridade</w:t>
                </w:r>
              </w:p>
            </w:tc>
            <w:tc>
              <w:tcPr/>
              <w:p w:rsidR="00000000" w:rsidDel="00000000" w:rsidP="00000000" w:rsidRDefault="00000000" w:rsidRPr="00000000" w14:paraId="0000011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Essencial.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1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Dependência</w:t>
                </w:r>
              </w:p>
            </w:tc>
            <w:tc>
              <w:tcPr/>
              <w:p w:rsidR="00000000" w:rsidDel="00000000" w:rsidP="00000000" w:rsidRDefault="00000000" w:rsidRPr="00000000" w14:paraId="0000011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-</w:t>
                </w:r>
              </w:p>
            </w:tc>
          </w:tr>
        </w:tbl>
      </w:sdtContent>
    </w:sdt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numPr>
          <w:ilvl w:val="1"/>
          <w:numId w:val="1"/>
        </w:num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q41hxyyxaqhr" w:id="22"/>
      <w:bookmarkEnd w:id="22"/>
      <w:r w:rsidDel="00000000" w:rsidR="00000000" w:rsidRPr="00000000">
        <w:rPr>
          <w:rtl w:val="0"/>
        </w:rPr>
        <w:t xml:space="preserve"> RF011 - Múltiplos banco de dados</w:t>
      </w:r>
    </w:p>
    <w:sdt>
      <w:sdtPr>
        <w:lock w:val="contentLocked"/>
        <w:tag w:val="goog_rdk_6"/>
      </w:sdtPr>
      <w:sdtContent>
        <w:tbl>
          <w:tblPr>
            <w:tblStyle w:val="Table12"/>
            <w:tblW w:w="8494.0" w:type="dxa"/>
            <w:jc w:val="left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480"/>
          </w:tblPr>
          <w:tblGrid>
            <w:gridCol w:w="2122"/>
            <w:gridCol w:w="6372"/>
            <w:tblGridChange w:id="0">
              <w:tblGrid>
                <w:gridCol w:w="2122"/>
                <w:gridCol w:w="637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11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sistema deve permitir que o professor possa criar e utilizar vários bancos de dados.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11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usuário deve estar logado no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Entradas</w:t>
                </w:r>
              </w:p>
            </w:tc>
            <w:tc>
              <w:tcPr/>
              <w:p w:rsidR="00000000" w:rsidDel="00000000" w:rsidP="00000000" w:rsidRDefault="00000000" w:rsidRPr="00000000" w14:paraId="0000011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Escolher o banco de dados referente a turma desejada.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Saídas</w:t>
                </w:r>
              </w:p>
            </w:tc>
            <w:tc>
              <w:tcPr/>
              <w:p w:rsidR="00000000" w:rsidDel="00000000" w:rsidP="00000000" w:rsidRDefault="00000000" w:rsidRPr="00000000" w14:paraId="0000011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Mensagem de confirmação de conclusão do processo.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Pós-Condições</w:t>
                </w:r>
              </w:p>
            </w:tc>
            <w:tc>
              <w:tcPr/>
              <w:p w:rsidR="00000000" w:rsidDel="00000000" w:rsidP="00000000" w:rsidRDefault="00000000" w:rsidRPr="00000000" w14:paraId="0000012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Tela inicial personalizada de acordo com o perfil de acesso.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Prioridade</w:t>
                </w:r>
              </w:p>
            </w:tc>
            <w:tc>
              <w:tcPr/>
              <w:p w:rsidR="00000000" w:rsidDel="00000000" w:rsidP="00000000" w:rsidRDefault="00000000" w:rsidRPr="00000000" w14:paraId="0000012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Essencial.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Dependência</w:t>
                </w:r>
              </w:p>
            </w:tc>
            <w:tc>
              <w:tcPr/>
              <w:p w:rsidR="00000000" w:rsidDel="00000000" w:rsidP="00000000" w:rsidRDefault="00000000" w:rsidRPr="00000000" w14:paraId="0000012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-</w:t>
                </w:r>
              </w:p>
            </w:tc>
          </w:tr>
        </w:tbl>
      </w:sdtContent>
    </w:sdt>
    <w:p w:rsidR="00000000" w:rsidDel="00000000" w:rsidP="00000000" w:rsidRDefault="00000000" w:rsidRPr="00000000" w14:paraId="00000125">
      <w:pPr>
        <w:pStyle w:val="Heading2"/>
        <w:ind w:left="0" w:firstLine="0"/>
        <w:rPr/>
      </w:pPr>
      <w:bookmarkStart w:colFirst="0" w:colLast="0" w:name="_heading=h.8deuvs4peanr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35nkun2" w:id="24"/>
      <w:bookmarkEnd w:id="24"/>
      <w:r w:rsidDel="00000000" w:rsidR="00000000" w:rsidRPr="00000000">
        <w:rPr>
          <w:rtl w:val="0"/>
        </w:rPr>
        <w:t xml:space="preserve">RNF002 - Facilidade de Uso</w:t>
      </w:r>
    </w:p>
    <w:tbl>
      <w:tblPr>
        <w:tblStyle w:val="Table13"/>
        <w:tblW w:w="8494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80"/>
      </w:tblPr>
      <w:tblGrid>
        <w:gridCol w:w="2122"/>
        <w:gridCol w:w="6372"/>
        <w:tblGridChange w:id="0">
          <w:tblGrid>
            <w:gridCol w:w="2122"/>
            <w:gridCol w:w="637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ser projetado e desenvolvido de modo que se torne de fácil uso independente do conhecimento técnico e que seja educativo, visando promover uma experiência profissional e didática.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Critérios de Aceitação</w:t>
            </w:r>
          </w:p>
        </w:tc>
        <w:tc>
          <w:tcPr/>
          <w:p w:rsidR="00000000" w:rsidDel="00000000" w:rsidP="00000000" w:rsidRDefault="00000000" w:rsidRPr="00000000" w14:paraId="0000012C">
            <w:pPr>
              <w:numPr>
                <w:ilvl w:val="0"/>
                <w:numId w:val="2"/>
              </w:numPr>
              <w:ind w:left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 intuitiva:</w:t>
            </w:r>
            <w:r w:rsidDel="00000000" w:rsidR="00000000" w:rsidRPr="00000000">
              <w:rPr>
                <w:rtl w:val="0"/>
              </w:rPr>
              <w:t xml:space="preserve"> A interface gráfica do usuário (GUI) deve ser clara, organizada e seguir padrões de design conhecidos (como material design ou human interface guidelines).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2"/>
              </w:numPr>
              <w:ind w:left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Feedback visual: </w:t>
            </w:r>
            <w:r w:rsidDel="00000000" w:rsidR="00000000" w:rsidRPr="00000000">
              <w:rPr>
                <w:rtl w:val="0"/>
              </w:rPr>
              <w:t xml:space="preserve">O sistema deve fornecer feedback visual claro para as ações do usuário, como mensagens de confirmação, alertas e indicadores de progresso.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2"/>
              </w:numPr>
              <w:ind w:left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Atalhos de teclado: </w:t>
            </w:r>
            <w:r w:rsidDel="00000000" w:rsidR="00000000" w:rsidRPr="00000000">
              <w:rPr>
                <w:rtl w:val="0"/>
              </w:rPr>
              <w:t xml:space="preserve">Implementar atalhos de teclado para as funções mais utilizadas, agilizando o trabalho dos usuários.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2"/>
              </w:numPr>
              <w:ind w:left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Personalização: </w:t>
            </w:r>
            <w:r w:rsidDel="00000000" w:rsidR="00000000" w:rsidRPr="00000000">
              <w:rPr>
                <w:rtl w:val="0"/>
              </w:rPr>
              <w:t xml:space="preserve">Permitir que os usuários personalizem a interface de acordo com suas preferências.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2"/>
              </w:numPr>
              <w:ind w:left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Treinamento:</w:t>
            </w:r>
            <w:r w:rsidDel="00000000" w:rsidR="00000000" w:rsidRPr="00000000">
              <w:rPr>
                <w:rtl w:val="0"/>
              </w:rPr>
              <w:t xml:space="preserve"> Deve ser possível realizar o treinamento do sistema em menos de 48h.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Impacto e observações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Complexidade: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Requer um técnico especializado em </w:t>
            </w:r>
            <w:r w:rsidDel="00000000" w:rsidR="00000000" w:rsidRPr="00000000">
              <w:rPr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Importante.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Dependência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1ksv4uv" w:id="25"/>
      <w:bookmarkEnd w:id="25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44sinio" w:id="26"/>
      <w:bookmarkEnd w:id="26"/>
      <w:r w:rsidDel="00000000" w:rsidR="00000000" w:rsidRPr="00000000">
        <w:rPr>
          <w:rtl w:val="0"/>
        </w:rPr>
        <w:t xml:space="preserve">REG001 – Restrição de Perfil para Cadastro</w:t>
      </w:r>
    </w:p>
    <w:tbl>
      <w:tblPr>
        <w:tblStyle w:val="Table14"/>
        <w:tblW w:w="8494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80"/>
      </w:tblPr>
      <w:tblGrid>
        <w:gridCol w:w="2122"/>
        <w:gridCol w:w="6372"/>
        <w:tblGridChange w:id="0">
          <w:tblGrid>
            <w:gridCol w:w="2122"/>
            <w:gridCol w:w="637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Deverá haver dois perfis, um para o professor e outro para o aluno.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Observações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regra visa controlar quem deve ou não realizar alterações no sistema e manipular as tabelas que estarão fixas.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Ações</w:t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o perfil for cadastrado como um acesso de aluno, o mesmo poderá apenas realizar os processos de cadastramento e os demais que são oferecidos no programa;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Já se o perfil for cadastrado como um acesso de professor, então, este estará habilitado para editar as tabelas fixas e colocar avisos que melhorem a experiência pedagógica do aluno. </w:t>
            </w:r>
          </w:p>
        </w:tc>
      </w:tr>
    </w:tbl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432" w:hanging="432"/>
    </w:pPr>
    <w:rPr>
      <w:rFonts w:ascii="Times New Roman" w:cs="Times New Roman" w:eastAsia="Times New Roman" w:hAnsi="Times New Roman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576" w:hanging="576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ind w:left="720" w:hanging="720"/>
    </w:pPr>
    <w:rPr>
      <w:rFonts w:ascii="Times New Roman" w:cs="Times New Roman" w:eastAsia="Times New Roman" w:hAnsi="Times New Roman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Times New Roman" w:cs="Times New Roman" w:eastAsia="Times New Roman" w:hAnsi="Times New Roman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Times New Roman" w:cs="Times New Roman" w:eastAsia="Times New Roman" w:hAnsi="Times New Roman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Times New Roman" w:cs="Times New Roman" w:eastAsia="Times New Roman" w:hAnsi="Times New Roman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76B64"/>
  </w:style>
  <w:style w:type="paragraph" w:styleId="Ttulo1">
    <w:name w:val="heading 1"/>
    <w:basedOn w:val="Normal"/>
    <w:next w:val="Normal"/>
    <w:link w:val="Ttulo1Char"/>
    <w:uiPriority w:val="9"/>
    <w:qFormat w:val="1"/>
    <w:rsid w:val="00781CB9"/>
    <w:pPr>
      <w:keepNext w:val="1"/>
      <w:keepLines w:val="1"/>
      <w:numPr>
        <w:numId w:val="1"/>
      </w:numPr>
      <w:spacing w:before="240"/>
      <w:outlineLvl w:val="0"/>
    </w:pPr>
    <w:rPr>
      <w:rFonts w:asciiTheme="majorHAnsi" w:cstheme="majorBidi" w:eastAsiaTheme="majorEastAsia" w:hAnsiTheme="majorHAnsi"/>
      <w:b w:val="1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781CB9"/>
    <w:pPr>
      <w:keepNext w:val="1"/>
      <w:keepLines w:val="1"/>
      <w:numPr>
        <w:ilvl w:val="1"/>
        <w:numId w:val="1"/>
      </w:numPr>
      <w:spacing w:before="40"/>
      <w:outlineLvl w:val="1"/>
    </w:pPr>
    <w:rPr>
      <w:rFonts w:asciiTheme="majorHAnsi" w:cstheme="majorBidi" w:eastAsiaTheme="majorEastAsia" w:hAnsiTheme="majorHAnsi"/>
      <w:b w:val="1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781CB9"/>
    <w:pPr>
      <w:keepNext w:val="1"/>
      <w:keepLines w:val="1"/>
      <w:numPr>
        <w:ilvl w:val="2"/>
        <w:numId w:val="1"/>
      </w:numPr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781CB9"/>
    <w:pPr>
      <w:keepNext w:val="1"/>
      <w:keepLines w:val="1"/>
      <w:numPr>
        <w:ilvl w:val="3"/>
        <w:numId w:val="1"/>
      </w:numPr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781CB9"/>
    <w:pPr>
      <w:keepNext w:val="1"/>
      <w:keepLines w:val="1"/>
      <w:numPr>
        <w:ilvl w:val="4"/>
        <w:numId w:val="1"/>
      </w:numPr>
      <w:spacing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781CB9"/>
    <w:pPr>
      <w:keepNext w:val="1"/>
      <w:keepLines w:val="1"/>
      <w:numPr>
        <w:ilvl w:val="5"/>
        <w:numId w:val="1"/>
      </w:numPr>
      <w:spacing w:before="40"/>
      <w:outlineLvl w:val="5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781CB9"/>
    <w:pPr>
      <w:keepNext w:val="1"/>
      <w:keepLines w:val="1"/>
      <w:numPr>
        <w:ilvl w:val="6"/>
        <w:numId w:val="1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781CB9"/>
    <w:pPr>
      <w:keepNext w:val="1"/>
      <w:keepLines w:val="1"/>
      <w:numPr>
        <w:ilvl w:val="7"/>
        <w:numId w:val="1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781CB9"/>
    <w:pPr>
      <w:keepNext w:val="1"/>
      <w:keepLines w:val="1"/>
      <w:numPr>
        <w:ilvl w:val="8"/>
        <w:numId w:val="1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781CB9"/>
    <w:rPr>
      <w:rFonts w:asciiTheme="majorHAnsi" w:cstheme="majorBidi" w:eastAsiaTheme="majorEastAsia" w:hAnsiTheme="majorHAnsi"/>
      <w:b w:val="1"/>
      <w:color w:val="000000" w:themeColor="text1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781CB9"/>
    <w:rPr>
      <w:rFonts w:asciiTheme="majorHAnsi" w:cstheme="majorBidi" w:eastAsiaTheme="majorEastAsia" w:hAnsiTheme="majorHAnsi"/>
      <w:b w:val="1"/>
      <w:color w:val="000000" w:themeColor="text1"/>
      <w:sz w:val="28"/>
      <w:szCs w:val="26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781CB9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781CB9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781CB9"/>
    <w:rPr>
      <w:rFonts w:asciiTheme="majorHAnsi" w:cstheme="majorBidi" w:eastAsiaTheme="majorEastAsia" w:hAnsiTheme="majorHAnsi"/>
      <w:color w:val="2f5496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781CB9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781CB9"/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781CB9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781CB9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table" w:styleId="Tabelacomgrade">
    <w:name w:val="Table Grid"/>
    <w:basedOn w:val="Tabelanormal"/>
    <w:uiPriority w:val="39"/>
    <w:rsid w:val="00781CB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deGrade5Escura-nfase3">
    <w:name w:val="Grid Table 5 Dark Accent 3"/>
    <w:basedOn w:val="Tabelanormal"/>
    <w:uiPriority w:val="50"/>
    <w:rsid w:val="007D5D5C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bdbdb" w:themeFill="accent3" w:themeFillTint="000066" w:val="clear"/>
      </w:tcPr>
    </w:tblStylePr>
  </w:style>
  <w:style w:type="paragraph" w:styleId="Sumrio1">
    <w:name w:val="toc 1"/>
    <w:basedOn w:val="Normal"/>
    <w:next w:val="Normal"/>
    <w:autoRedefine w:val="1"/>
    <w:uiPriority w:val="39"/>
    <w:unhideWhenUsed w:val="1"/>
    <w:rsid w:val="00B42041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B42041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 w:val="1"/>
    <w:rsid w:val="00B42041"/>
    <w:rPr>
      <w:color w:val="0563c1" w:themeColor="hyperlink"/>
      <w:u w:val="single"/>
    </w:rPr>
  </w:style>
  <w:style w:type="paragraph" w:styleId="Texto" w:customStyle="1">
    <w:name w:val="Texto"/>
    <w:basedOn w:val="Normal"/>
    <w:link w:val="TextoChar"/>
    <w:qFormat w:val="1"/>
    <w:rsid w:val="00B42041"/>
    <w:pPr>
      <w:tabs>
        <w:tab w:val="left" w:pos="993"/>
      </w:tabs>
      <w:spacing w:after="240" w:before="240" w:line="360" w:lineRule="auto"/>
      <w:ind w:firstLine="992"/>
      <w:jc w:val="both"/>
    </w:pPr>
    <w:rPr>
      <w:szCs w:val="24"/>
    </w:rPr>
  </w:style>
  <w:style w:type="paragraph" w:styleId="PargrafodaLista">
    <w:name w:val="List Paragraph"/>
    <w:basedOn w:val="Normal"/>
    <w:uiPriority w:val="34"/>
    <w:qFormat w:val="1"/>
    <w:rsid w:val="00E86142"/>
    <w:pPr>
      <w:ind w:left="720"/>
      <w:contextualSpacing w:val="1"/>
    </w:pPr>
  </w:style>
  <w:style w:type="character" w:styleId="TextoChar" w:customStyle="1">
    <w:name w:val="Texto Char"/>
    <w:basedOn w:val="Fontepargpadro"/>
    <w:link w:val="Texto"/>
    <w:rsid w:val="00B42041"/>
    <w:rPr>
      <w:szCs w:val="24"/>
    </w:rPr>
  </w:style>
  <w:style w:type="character" w:styleId="Forte">
    <w:name w:val="Strong"/>
    <w:basedOn w:val="Fontepargpadro"/>
    <w:uiPriority w:val="22"/>
    <w:qFormat w:val="1"/>
    <w:rsid w:val="00E86142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  <w:tcPr>
      <w:shd w:fill="ededed" w:val="clear"/>
    </w:tcPr>
  </w:style>
  <w:style w:type="table" w:styleId="Table2">
    <w:basedOn w:val="TableNormal"/>
    <w:tblPr>
      <w:tblStyleRowBandSize w:val="1"/>
      <w:tblStyleColBandSize w:val="1"/>
      <w:tblCellMar>
        <w:top w:w="198.0" w:type="dxa"/>
        <w:left w:w="115.0" w:type="dxa"/>
        <w:bottom w:w="198.0" w:type="dxa"/>
        <w:right w:w="115.0" w:type="dxa"/>
      </w:tblCellMar>
    </w:tblPr>
    <w:tcPr>
      <w:shd w:fill="ededed" w:val="clear"/>
    </w:tcPr>
    <w:tblStylePr w:type="band1Horz">
      <w:tcPr>
        <w:shd w:fill="dbdbdb" w:val="clear"/>
      </w:tcPr>
    </w:tblStylePr>
    <w:tblStylePr w:type="band1Vert">
      <w:tcPr>
        <w:shd w:fill="dbdbdb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a5a5a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a5a5a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</w:style>
  <w:style w:type="table" w:styleId="Table3">
    <w:basedOn w:val="TableNormal"/>
    <w:tblPr>
      <w:tblStyleRowBandSize w:val="1"/>
      <w:tblStyleColBandSize w:val="1"/>
      <w:tblCellMar>
        <w:top w:w="198.0" w:type="dxa"/>
        <w:left w:w="115.0" w:type="dxa"/>
        <w:bottom w:w="198.0" w:type="dxa"/>
        <w:right w:w="115.0" w:type="dxa"/>
      </w:tblCellMar>
    </w:tblPr>
    <w:tcPr>
      <w:shd w:fill="ededed" w:val="clear"/>
    </w:tcPr>
    <w:tblStylePr w:type="band1Horz">
      <w:tcPr>
        <w:shd w:fill="dbdbdb" w:val="clear"/>
      </w:tcPr>
    </w:tblStylePr>
    <w:tblStylePr w:type="band1Vert">
      <w:tcPr>
        <w:shd w:fill="dbdbdb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a5a5a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a5a5a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</w:style>
  <w:style w:type="table" w:styleId="Table4">
    <w:basedOn w:val="TableNormal"/>
    <w:tblPr>
      <w:tblStyleRowBandSize w:val="1"/>
      <w:tblStyleColBandSize w:val="1"/>
      <w:tblCellMar>
        <w:top w:w="198.0" w:type="dxa"/>
        <w:left w:w="115.0" w:type="dxa"/>
        <w:bottom w:w="198.0" w:type="dxa"/>
        <w:right w:w="115.0" w:type="dxa"/>
      </w:tblCellMar>
    </w:tblPr>
    <w:tcPr>
      <w:shd w:fill="ededed" w:val="clear"/>
    </w:tcPr>
    <w:tblStylePr w:type="band1Horz">
      <w:tcPr>
        <w:shd w:fill="dbdbdb" w:val="clear"/>
      </w:tcPr>
    </w:tblStylePr>
    <w:tblStylePr w:type="band1Vert">
      <w:tcPr>
        <w:shd w:fill="dbdbdb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a5a5a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a5a5a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</w:style>
  <w:style w:type="table" w:styleId="Table5">
    <w:basedOn w:val="TableNormal"/>
    <w:tblPr>
      <w:tblStyleRowBandSize w:val="1"/>
      <w:tblStyleColBandSize w:val="1"/>
      <w:tblCellMar>
        <w:top w:w="198.0" w:type="dxa"/>
        <w:left w:w="115.0" w:type="dxa"/>
        <w:bottom w:w="198.0" w:type="dxa"/>
        <w:right w:w="115.0" w:type="dxa"/>
      </w:tblCellMar>
    </w:tblPr>
    <w:tcPr>
      <w:shd w:fill="ededed" w:val="clear"/>
    </w:tcPr>
    <w:tblStylePr w:type="band1Horz">
      <w:tcPr>
        <w:shd w:fill="dbdbdb" w:val="clear"/>
      </w:tcPr>
    </w:tblStylePr>
    <w:tblStylePr w:type="band1Vert">
      <w:tcPr>
        <w:shd w:fill="dbdbdb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a5a5a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a5a5a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</w:style>
  <w:style w:type="table" w:styleId="Table6">
    <w:basedOn w:val="TableNormal"/>
    <w:tblPr>
      <w:tblStyleRowBandSize w:val="1"/>
      <w:tblStyleColBandSize w:val="1"/>
      <w:tblCellMar>
        <w:top w:w="198.0" w:type="dxa"/>
        <w:left w:w="115.0" w:type="dxa"/>
        <w:bottom w:w="198.0" w:type="dxa"/>
        <w:right w:w="115.0" w:type="dxa"/>
      </w:tblCellMar>
    </w:tblPr>
    <w:tcPr>
      <w:shd w:fill="ededed" w:val="clear"/>
    </w:tcPr>
    <w:tblStylePr w:type="band1Horz">
      <w:tcPr>
        <w:shd w:fill="dbdbdb" w:val="clear"/>
      </w:tcPr>
    </w:tblStylePr>
    <w:tblStylePr w:type="band1Vert">
      <w:tcPr>
        <w:shd w:fill="dbdbdb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a5a5a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a5a5a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</w:style>
  <w:style w:type="table" w:styleId="Table7">
    <w:basedOn w:val="TableNormal"/>
    <w:tblPr>
      <w:tblStyleRowBandSize w:val="1"/>
      <w:tblStyleColBandSize w:val="1"/>
      <w:tblCellMar>
        <w:top w:w="198.0" w:type="dxa"/>
        <w:left w:w="115.0" w:type="dxa"/>
        <w:bottom w:w="198.0" w:type="dxa"/>
        <w:right w:w="115.0" w:type="dxa"/>
      </w:tblCellMar>
    </w:tblPr>
    <w:tcPr>
      <w:shd w:fill="ededed" w:val="clear"/>
    </w:tcPr>
    <w:tblStylePr w:type="band1Horz">
      <w:tcPr>
        <w:shd w:fill="dbdbdb" w:val="clear"/>
      </w:tcPr>
    </w:tblStylePr>
    <w:tblStylePr w:type="band1Vert">
      <w:tcPr>
        <w:shd w:fill="dbdbdb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a5a5a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a5a5a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</w:style>
  <w:style w:type="table" w:styleId="Table8">
    <w:basedOn w:val="TableNormal"/>
    <w:tblPr>
      <w:tblStyleRowBandSize w:val="1"/>
      <w:tblStyleColBandSize w:val="1"/>
      <w:tblCellMar>
        <w:top w:w="198.0" w:type="dxa"/>
        <w:left w:w="115.0" w:type="dxa"/>
        <w:bottom w:w="198.0" w:type="dxa"/>
        <w:right w:w="115.0" w:type="dxa"/>
      </w:tblCellMar>
    </w:tblPr>
    <w:tcPr>
      <w:shd w:fill="ededed" w:val="clear"/>
    </w:tcPr>
    <w:tblStylePr w:type="band1Horz">
      <w:tcPr>
        <w:shd w:fill="dbdbdb" w:val="clear"/>
      </w:tcPr>
    </w:tblStylePr>
    <w:tblStylePr w:type="band1Vert">
      <w:tcPr>
        <w:shd w:fill="dbdbdb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a5a5a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a5a5a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</w:style>
  <w:style w:type="table" w:styleId="Table9">
    <w:basedOn w:val="TableNormal"/>
    <w:tblPr>
      <w:tblStyleRowBandSize w:val="1"/>
      <w:tblStyleColBandSize w:val="1"/>
      <w:tblCellMar>
        <w:top w:w="198.0" w:type="dxa"/>
        <w:left w:w="115.0" w:type="dxa"/>
        <w:bottom w:w="198.0" w:type="dxa"/>
        <w:right w:w="115.0" w:type="dxa"/>
      </w:tblCellMar>
    </w:tblPr>
    <w:tcPr>
      <w:shd w:fill="ededed" w:val="clear"/>
    </w:tcPr>
    <w:tblStylePr w:type="band1Horz">
      <w:tcPr>
        <w:shd w:fill="dbdbdb" w:val="clear"/>
      </w:tcPr>
    </w:tblStylePr>
    <w:tblStylePr w:type="band1Vert">
      <w:tcPr>
        <w:shd w:fill="dbdbdb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a5a5a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a5a5a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</w:style>
  <w:style w:type="table" w:styleId="Table10">
    <w:basedOn w:val="TableNormal"/>
    <w:tblPr>
      <w:tblStyleRowBandSize w:val="1"/>
      <w:tblStyleColBandSize w:val="1"/>
      <w:tblCellMar>
        <w:top w:w="198.0" w:type="dxa"/>
        <w:left w:w="115.0" w:type="dxa"/>
        <w:bottom w:w="198.0" w:type="dxa"/>
        <w:right w:w="115.0" w:type="dxa"/>
      </w:tblCellMar>
    </w:tblPr>
    <w:tcPr>
      <w:shd w:fill="ededed" w:val="clear"/>
    </w:tcPr>
    <w:tblStylePr w:type="band1Horz">
      <w:tcPr>
        <w:shd w:fill="dbdbdb" w:val="clear"/>
      </w:tcPr>
    </w:tblStylePr>
    <w:tblStylePr w:type="band1Vert">
      <w:tcPr>
        <w:shd w:fill="dbdbdb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a5a5a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a5a5a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</w:style>
  <w:style w:type="table" w:styleId="Table11">
    <w:basedOn w:val="TableNormal"/>
    <w:tblPr>
      <w:tblStyleRowBandSize w:val="1"/>
      <w:tblStyleColBandSize w:val="1"/>
      <w:tblCellMar>
        <w:top w:w="198.0" w:type="dxa"/>
        <w:left w:w="115.0" w:type="dxa"/>
        <w:bottom w:w="198.0" w:type="dxa"/>
        <w:right w:w="115.0" w:type="dxa"/>
      </w:tblCellMar>
    </w:tblPr>
    <w:tcPr>
      <w:shd w:fill="ededed" w:val="clear"/>
    </w:tcPr>
    <w:tblStylePr w:type="band1Horz">
      <w:tcPr>
        <w:shd w:fill="dbdbdb" w:val="clear"/>
      </w:tcPr>
    </w:tblStylePr>
    <w:tblStylePr w:type="band1Vert">
      <w:tcPr>
        <w:shd w:fill="dbdbdb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a5a5a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a5a5a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</w:style>
  <w:style w:type="table" w:styleId="Table12">
    <w:basedOn w:val="TableNormal"/>
    <w:tblPr>
      <w:tblStyleRowBandSize w:val="1"/>
      <w:tblStyleColBandSize w:val="1"/>
      <w:tblCellMar>
        <w:top w:w="198.0" w:type="dxa"/>
        <w:left w:w="115.0" w:type="dxa"/>
        <w:bottom w:w="198.0" w:type="dxa"/>
        <w:right w:w="115.0" w:type="dxa"/>
      </w:tblCellMar>
    </w:tblPr>
    <w:tcPr>
      <w:shd w:fill="ededed" w:val="clear"/>
    </w:tcPr>
    <w:tblStylePr w:type="band1Horz">
      <w:tcPr>
        <w:shd w:fill="dbdbdb" w:val="clear"/>
      </w:tcPr>
    </w:tblStylePr>
    <w:tblStylePr w:type="band1Vert">
      <w:tcPr>
        <w:shd w:fill="dbdbdb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a5a5a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a5a5a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</w:style>
  <w:style w:type="table" w:styleId="Table13">
    <w:basedOn w:val="TableNormal"/>
    <w:tblPr>
      <w:tblStyleRowBandSize w:val="1"/>
      <w:tblStyleColBandSize w:val="1"/>
      <w:tblCellMar>
        <w:top w:w="198.0" w:type="dxa"/>
        <w:left w:w="115.0" w:type="dxa"/>
        <w:bottom w:w="198.0" w:type="dxa"/>
        <w:right w:w="115.0" w:type="dxa"/>
      </w:tblCellMar>
    </w:tblPr>
    <w:tcPr>
      <w:shd w:fill="ededed" w:val="clear"/>
    </w:tcPr>
    <w:tblStylePr w:type="band1Horz">
      <w:tcPr>
        <w:shd w:fill="dbdbdb" w:val="clear"/>
      </w:tcPr>
    </w:tblStylePr>
    <w:tblStylePr w:type="band1Vert">
      <w:tcPr>
        <w:shd w:fill="dbdbdb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a5a5a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a5a5a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</w:style>
  <w:style w:type="table" w:styleId="Table14">
    <w:basedOn w:val="TableNormal"/>
    <w:tblPr>
      <w:tblStyleRowBandSize w:val="1"/>
      <w:tblStyleColBandSize w:val="1"/>
      <w:tblCellMar>
        <w:top w:w="198.0" w:type="dxa"/>
        <w:left w:w="115.0" w:type="dxa"/>
        <w:bottom w:w="198.0" w:type="dxa"/>
        <w:right w:w="115.0" w:type="dxa"/>
      </w:tblCellMar>
    </w:tblPr>
    <w:tcPr>
      <w:shd w:fill="ededed" w:val="clear"/>
    </w:tcPr>
    <w:tblStylePr w:type="band1Horz">
      <w:tcPr>
        <w:shd w:fill="dbdbdb" w:val="clear"/>
      </w:tcPr>
    </w:tblStylePr>
    <w:tblStylePr w:type="band1Vert">
      <w:tcPr>
        <w:shd w:fill="dbdbdb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a5a5a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a5a5a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fonte 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K9PpZLObqZYXtvApMG4EUvMZQw==">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2024-08-02T11:12:00Z</dcterms:created>
  <dc:creator>Docente</dc:creator>
</cp:coreProperties>
</file>