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14:paraId="0348B4B3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19F5BC62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4E2DDAFF" w14:textId="77777777" w:rsidTr="00216AF2">
        <w:tc>
          <w:tcPr>
            <w:tcW w:w="8926" w:type="dxa"/>
          </w:tcPr>
          <w:p w14:paraId="1748FA3E" w14:textId="42577026" w:rsidR="00933CD1" w:rsidRDefault="008502EF" w:rsidP="006A2055">
            <w:r>
              <w:t xml:space="preserve"> Sistema de gerenciamento de estoque para Doceria Gourmet IANES</w:t>
            </w:r>
          </w:p>
          <w:p w14:paraId="65B4CD61" w14:textId="77777777" w:rsidR="0085047C" w:rsidRDefault="0085047C" w:rsidP="006A2055"/>
          <w:p w14:paraId="6437DD33" w14:textId="77777777" w:rsidR="00216AF2" w:rsidRDefault="00216AF2" w:rsidP="006A2055"/>
        </w:tc>
      </w:tr>
      <w:tr w:rsidR="00933CD1" w14:paraId="7528DB08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503750F0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4FE75CAC" w14:textId="77777777" w:rsidTr="00216AF2">
        <w:tc>
          <w:tcPr>
            <w:tcW w:w="8926" w:type="dxa"/>
          </w:tcPr>
          <w:p w14:paraId="3B67A590" w14:textId="3BC14435" w:rsidR="00933CD1" w:rsidRDefault="008502EF" w:rsidP="006A2055">
            <w:r>
              <w:t>Esse projeto será composto por:</w:t>
            </w:r>
          </w:p>
          <w:p w14:paraId="5DFD4A07" w14:textId="62690CBA" w:rsidR="008502EF" w:rsidRDefault="008502EF" w:rsidP="008502EF">
            <w:pPr>
              <w:pStyle w:val="PargrafodaLista"/>
              <w:numPr>
                <w:ilvl w:val="0"/>
                <w:numId w:val="23"/>
              </w:numPr>
            </w:pPr>
            <w:r>
              <w:t>Segurança</w:t>
            </w:r>
          </w:p>
          <w:p w14:paraId="4A8ED07F" w14:textId="161D91E1" w:rsidR="008502EF" w:rsidRDefault="008502EF" w:rsidP="008502EF">
            <w:pPr>
              <w:pStyle w:val="PargrafodaLista"/>
              <w:numPr>
                <w:ilvl w:val="0"/>
                <w:numId w:val="23"/>
              </w:numPr>
            </w:pPr>
            <w:r>
              <w:t>Desempenho</w:t>
            </w:r>
          </w:p>
          <w:p w14:paraId="12474F45" w14:textId="15C59DE5" w:rsidR="0085047C" w:rsidRDefault="00560A5F" w:rsidP="006A2055">
            <w:pPr>
              <w:pStyle w:val="PargrafodaLista"/>
              <w:numPr>
                <w:ilvl w:val="0"/>
                <w:numId w:val="23"/>
              </w:numPr>
            </w:pPr>
            <w:r>
              <w:t>Usabilidade</w:t>
            </w:r>
          </w:p>
          <w:p w14:paraId="54B8C842" w14:textId="77777777" w:rsidR="0085047C" w:rsidRDefault="0085047C" w:rsidP="006A2055"/>
        </w:tc>
      </w:tr>
      <w:tr w:rsidR="00933CD1" w14:paraId="670F544F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79DB245F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49238704" w14:textId="77777777" w:rsidTr="00216AF2">
        <w:tc>
          <w:tcPr>
            <w:tcW w:w="8926" w:type="dxa"/>
          </w:tcPr>
          <w:p w14:paraId="52224805" w14:textId="2A2FF1A8" w:rsidR="00933CD1" w:rsidRDefault="008502EF" w:rsidP="006A2055">
            <w:r>
              <w:t>Isabelle</w:t>
            </w:r>
          </w:p>
          <w:p w14:paraId="70DDFEE5" w14:textId="45C7348B" w:rsidR="008502EF" w:rsidRDefault="008502EF" w:rsidP="006A2055">
            <w:r>
              <w:t>Doceria Gourmet IANES</w:t>
            </w:r>
          </w:p>
          <w:p w14:paraId="0831C22F" w14:textId="77777777" w:rsidR="0085047C" w:rsidRDefault="0085047C" w:rsidP="006A2055"/>
          <w:p w14:paraId="77F33ACB" w14:textId="77777777" w:rsidR="0085047C" w:rsidRDefault="0085047C" w:rsidP="006A2055"/>
        </w:tc>
      </w:tr>
      <w:tr w:rsidR="00933CD1" w14:paraId="4D43E470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72FF754C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3FE6727A" w14:textId="77777777" w:rsidTr="00216AF2">
        <w:tc>
          <w:tcPr>
            <w:tcW w:w="8926" w:type="dxa"/>
          </w:tcPr>
          <w:p w14:paraId="409F7208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39E1E9C6" w14:textId="77777777" w:rsidTr="00216AF2">
        <w:tc>
          <w:tcPr>
            <w:tcW w:w="8926" w:type="dxa"/>
          </w:tcPr>
          <w:p w14:paraId="06C2766F" w14:textId="01FBE87F" w:rsid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8502EF">
              <w:rPr>
                <w:rFonts w:ascii="Verdana" w:hAnsi="Verdana"/>
                <w:b/>
                <w:sz w:val="22"/>
                <w:szCs w:val="22"/>
              </w:rPr>
              <w:t>Segurança</w:t>
            </w:r>
          </w:p>
          <w:p w14:paraId="6D463812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70974E59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79CBABA8" w14:textId="77777777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AD225AD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5AFC2208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15B271FD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25FCF5B0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5854771" w14:textId="0A91638E" w:rsidR="00216AF2" w:rsidRPr="00216AF2" w:rsidRDefault="008502EF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RNF – 001/1</w:t>
                  </w:r>
                </w:p>
              </w:tc>
              <w:tc>
                <w:tcPr>
                  <w:tcW w:w="2900" w:type="dxa"/>
                </w:tcPr>
                <w:p w14:paraId="351273D2" w14:textId="4AEFA16B" w:rsidR="00216AF2" w:rsidRPr="00216AF2" w:rsidRDefault="008502E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Segurança do sistema</w:t>
                  </w:r>
                </w:p>
              </w:tc>
              <w:tc>
                <w:tcPr>
                  <w:tcW w:w="4327" w:type="dxa"/>
                </w:tcPr>
                <w:p w14:paraId="1FF21ADB" w14:textId="4A22E260" w:rsidR="00216AF2" w:rsidRPr="00216AF2" w:rsidRDefault="008502E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 senhas dos usuários devem ser armazenadas de forma criptografada e o acesso ao sistema deve ser permitido apenas para usuários autenticados.</w:t>
                  </w:r>
                </w:p>
              </w:tc>
            </w:tr>
            <w:tr w:rsidR="008502EF" w14:paraId="31925747" w14:textId="77777777" w:rsidTr="001B619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022A7335" w14:textId="503C334E" w:rsidR="008502EF" w:rsidRPr="00216AF2" w:rsidRDefault="008502EF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- Desempenho</w:t>
                  </w:r>
                </w:p>
              </w:tc>
            </w:tr>
            <w:tr w:rsidR="00216AF2" w14:paraId="0C01D011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62AF9EA" w14:textId="62ED34F0" w:rsidR="00216AF2" w:rsidRPr="00216AF2" w:rsidRDefault="005D443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RNF -</w:t>
                  </w:r>
                  <w:r w:rsidR="008502EF">
                    <w:rPr>
                      <w:rFonts w:ascii="Verdana" w:hAnsi="Verdana"/>
                    </w:rPr>
                    <w:t>002/1</w:t>
                  </w:r>
                </w:p>
              </w:tc>
              <w:tc>
                <w:tcPr>
                  <w:tcW w:w="2900" w:type="dxa"/>
                </w:tcPr>
                <w:p w14:paraId="49C25C8D" w14:textId="583B4615" w:rsidR="00216AF2" w:rsidRPr="00216AF2" w:rsidRDefault="008502E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Desempenho do sistema</w:t>
                  </w:r>
                </w:p>
              </w:tc>
              <w:tc>
                <w:tcPr>
                  <w:tcW w:w="4327" w:type="dxa"/>
                </w:tcPr>
                <w:p w14:paraId="40655F32" w14:textId="7E8A16CA" w:rsidR="00216AF2" w:rsidRPr="00216AF2" w:rsidRDefault="008502E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carregar as informações de estoque e a listagem de produtos em até 3 segundos.</w:t>
                  </w:r>
                </w:p>
              </w:tc>
            </w:tr>
            <w:tr w:rsidR="008502EF" w14:paraId="5DDAADA4" w14:textId="77777777" w:rsidTr="00CC552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319C8D04" w14:textId="4034C4CA" w:rsidR="008502EF" w:rsidRPr="00216AF2" w:rsidRDefault="008502EF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Item - Usabilidade</w:t>
                  </w:r>
                </w:p>
              </w:tc>
            </w:tr>
            <w:tr w:rsidR="00216AF2" w14:paraId="695C4991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9444897" w14:textId="2CEFEBE5" w:rsidR="00216AF2" w:rsidRPr="00216AF2" w:rsidRDefault="005D443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RNF -</w:t>
                  </w:r>
                  <w:r w:rsidR="008502EF">
                    <w:rPr>
                      <w:rFonts w:ascii="Verdana" w:hAnsi="Verdana"/>
                    </w:rPr>
                    <w:t>003/1</w:t>
                  </w:r>
                </w:p>
              </w:tc>
              <w:tc>
                <w:tcPr>
                  <w:tcW w:w="2900" w:type="dxa"/>
                </w:tcPr>
                <w:p w14:paraId="3BA1A4CB" w14:textId="53E63A5C" w:rsidR="00216AF2" w:rsidRPr="00216AF2" w:rsidRDefault="008502E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Usabilidade do sistema</w:t>
                  </w:r>
                </w:p>
              </w:tc>
              <w:tc>
                <w:tcPr>
                  <w:tcW w:w="4327" w:type="dxa"/>
                </w:tcPr>
                <w:p w14:paraId="433BD4B7" w14:textId="3F964D66" w:rsidR="00216AF2" w:rsidRPr="00216AF2" w:rsidRDefault="008502E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interface do sistema deve ser simples e intuitiva, permitindo que os usuários realizem as operações de cadastro, pesquisa e descarte de produtos com facilidade.</w:t>
                  </w:r>
                </w:p>
              </w:tc>
            </w:tr>
          </w:tbl>
          <w:p w14:paraId="147F3EC2" w14:textId="77777777" w:rsidR="001D615B" w:rsidRDefault="001D615B" w:rsidP="006A2055"/>
        </w:tc>
      </w:tr>
      <w:tr w:rsidR="00216AF2" w14:paraId="4133D144" w14:textId="77777777" w:rsidTr="00216AF2">
        <w:tc>
          <w:tcPr>
            <w:tcW w:w="8926" w:type="dxa"/>
          </w:tcPr>
          <w:p w14:paraId="0129F1F4" w14:textId="77777777" w:rsidR="00216AF2" w:rsidRDefault="00216AF2" w:rsidP="00216AF2"/>
        </w:tc>
      </w:tr>
    </w:tbl>
    <w:p w14:paraId="7BEFFD4F" w14:textId="3F9A20AB" w:rsidR="00016CD4" w:rsidRPr="00E60542" w:rsidRDefault="00933CD1" w:rsidP="00E60542">
      <w:pPr>
        <w:jc w:val="center"/>
        <w:rPr>
          <w:rFonts w:ascii="Verdana" w:hAnsi="Verdana"/>
          <w:b/>
          <w:sz w:val="22"/>
          <w:szCs w:val="22"/>
        </w:rPr>
      </w:pPr>
      <w:r w:rsidRPr="00E60542">
        <w:rPr>
          <w:rFonts w:ascii="Verdana" w:hAnsi="Verdana"/>
          <w:b/>
          <w:sz w:val="22"/>
          <w:szCs w:val="22"/>
        </w:rPr>
        <w:t xml:space="preserve">Documento de Levantamento de Requisitos </w:t>
      </w:r>
      <w:r w:rsidR="00E60542" w:rsidRPr="00E60542">
        <w:rPr>
          <w:rFonts w:ascii="Verdana" w:hAnsi="Verdana"/>
          <w:b/>
          <w:sz w:val="22"/>
          <w:szCs w:val="22"/>
        </w:rPr>
        <w:t xml:space="preserve">Não </w:t>
      </w:r>
      <w:r w:rsidR="00122315" w:rsidRPr="00E60542">
        <w:rPr>
          <w:rFonts w:ascii="Verdana" w:hAnsi="Verdana"/>
          <w:b/>
          <w:sz w:val="22"/>
          <w:szCs w:val="22"/>
        </w:rPr>
        <w:t>Funcionais</w:t>
      </w:r>
    </w:p>
    <w:sectPr w:rsidR="00016CD4" w:rsidRPr="00E60542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EDF6" w14:textId="77777777" w:rsidR="00BA1700" w:rsidRDefault="00BA1700" w:rsidP="004A1DCB">
      <w:r>
        <w:separator/>
      </w:r>
    </w:p>
  </w:endnote>
  <w:endnote w:type="continuationSeparator" w:id="0">
    <w:p w14:paraId="0E60FBDA" w14:textId="77777777" w:rsidR="00BA1700" w:rsidRDefault="00BA1700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CD488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6F39" w14:textId="77777777" w:rsidR="00BA1700" w:rsidRDefault="00BA1700" w:rsidP="004A1DCB">
      <w:r>
        <w:separator/>
      </w:r>
    </w:p>
  </w:footnote>
  <w:footnote w:type="continuationSeparator" w:id="0">
    <w:p w14:paraId="0C6DB11F" w14:textId="77777777" w:rsidR="00BA1700" w:rsidRDefault="00BA1700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63CD30D6" w14:textId="77777777" w:rsidTr="006A2055">
      <w:trPr>
        <w:trHeight w:val="390"/>
      </w:trPr>
      <w:tc>
        <w:tcPr>
          <w:tcW w:w="3711" w:type="dxa"/>
          <w:vMerge w:val="restart"/>
        </w:tcPr>
        <w:p w14:paraId="0A5FBE10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160B22D0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4443457A" w14:textId="665CFC92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8502EF">
            <w:rPr>
              <w:rFonts w:ascii="Verdana" w:hAnsi="Verdana"/>
              <w:b/>
            </w:rPr>
            <w:t>NF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14:paraId="2E967DBC" w14:textId="77777777" w:rsidTr="006A2055">
      <w:trPr>
        <w:trHeight w:val="390"/>
      </w:trPr>
      <w:tc>
        <w:tcPr>
          <w:tcW w:w="3711" w:type="dxa"/>
          <w:vMerge/>
        </w:tcPr>
        <w:p w14:paraId="51D76193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4EC72A74" w14:textId="77777777" w:rsidR="00C9449F" w:rsidRPr="009022AE" w:rsidRDefault="00C9449F" w:rsidP="00C9449F">
          <w:pPr>
            <w:pStyle w:val="Cabealho"/>
            <w:jc w:val="center"/>
            <w:rPr>
              <w:rFonts w:ascii="Verdana" w:hAnsi="Verdana"/>
            </w:rPr>
          </w:pPr>
        </w:p>
      </w:tc>
      <w:tc>
        <w:tcPr>
          <w:tcW w:w="2610" w:type="dxa"/>
          <w:vMerge/>
          <w:vAlign w:val="center"/>
        </w:tcPr>
        <w:p w14:paraId="49B48D1D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2243B58E" w14:textId="77777777" w:rsidTr="006A2055">
      <w:tc>
        <w:tcPr>
          <w:tcW w:w="3711" w:type="dxa"/>
        </w:tcPr>
        <w:p w14:paraId="5E6253DC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7D381275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6B291627" w14:textId="16FA967F" w:rsidR="008502EF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8502EF">
            <w:rPr>
              <w:rFonts w:ascii="Verdana" w:hAnsi="Verdana"/>
              <w:sz w:val="20"/>
              <w:szCs w:val="20"/>
            </w:rPr>
            <w:t>30/06/2026</w:t>
          </w:r>
        </w:p>
      </w:tc>
    </w:tr>
  </w:tbl>
  <w:p w14:paraId="1A98C4E8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D470213"/>
    <w:multiLevelType w:val="hybridMultilevel"/>
    <w:tmpl w:val="8FCE4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781601">
    <w:abstractNumId w:val="17"/>
  </w:num>
  <w:num w:numId="2" w16cid:durableId="1913733127">
    <w:abstractNumId w:val="16"/>
  </w:num>
  <w:num w:numId="3" w16cid:durableId="582223867">
    <w:abstractNumId w:val="1"/>
  </w:num>
  <w:num w:numId="4" w16cid:durableId="992027059">
    <w:abstractNumId w:val="19"/>
  </w:num>
  <w:num w:numId="5" w16cid:durableId="1083337996">
    <w:abstractNumId w:val="6"/>
  </w:num>
  <w:num w:numId="6" w16cid:durableId="1662201309">
    <w:abstractNumId w:val="12"/>
  </w:num>
  <w:num w:numId="7" w16cid:durableId="265700984">
    <w:abstractNumId w:val="2"/>
  </w:num>
  <w:num w:numId="8" w16cid:durableId="1107701514">
    <w:abstractNumId w:val="13"/>
  </w:num>
  <w:num w:numId="9" w16cid:durableId="1283806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73621302">
    <w:abstractNumId w:val="10"/>
  </w:num>
  <w:num w:numId="11" w16cid:durableId="1377658441">
    <w:abstractNumId w:val="10"/>
  </w:num>
  <w:num w:numId="12" w16cid:durableId="1728337328">
    <w:abstractNumId w:val="9"/>
  </w:num>
  <w:num w:numId="13" w16cid:durableId="1723752530">
    <w:abstractNumId w:val="3"/>
  </w:num>
  <w:num w:numId="14" w16cid:durableId="1581401120">
    <w:abstractNumId w:val="8"/>
  </w:num>
  <w:num w:numId="15" w16cid:durableId="1862667054">
    <w:abstractNumId w:val="7"/>
  </w:num>
  <w:num w:numId="16" w16cid:durableId="438379472">
    <w:abstractNumId w:val="11"/>
  </w:num>
  <w:num w:numId="17" w16cid:durableId="149175586">
    <w:abstractNumId w:val="4"/>
  </w:num>
  <w:num w:numId="18" w16cid:durableId="263341903">
    <w:abstractNumId w:val="18"/>
  </w:num>
  <w:num w:numId="19" w16cid:durableId="638145921">
    <w:abstractNumId w:val="5"/>
  </w:num>
  <w:num w:numId="20" w16cid:durableId="147326851">
    <w:abstractNumId w:val="20"/>
  </w:num>
  <w:num w:numId="21" w16cid:durableId="244338502">
    <w:abstractNumId w:val="0"/>
  </w:num>
  <w:num w:numId="22" w16cid:durableId="247542469">
    <w:abstractNumId w:val="15"/>
  </w:num>
  <w:num w:numId="23" w16cid:durableId="16441908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60A5F"/>
    <w:rsid w:val="005D4438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2EF"/>
    <w:rsid w:val="0085047C"/>
    <w:rsid w:val="008F296C"/>
    <w:rsid w:val="00923265"/>
    <w:rsid w:val="00933CD1"/>
    <w:rsid w:val="0093418F"/>
    <w:rsid w:val="0096655A"/>
    <w:rsid w:val="009B6A0C"/>
    <w:rsid w:val="009F62C0"/>
    <w:rsid w:val="00A13DE3"/>
    <w:rsid w:val="00A210CA"/>
    <w:rsid w:val="00A412EB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A1700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C5139"/>
    <w:rsid w:val="00DE19C3"/>
    <w:rsid w:val="00DE1F50"/>
    <w:rsid w:val="00E60542"/>
    <w:rsid w:val="00E9192D"/>
    <w:rsid w:val="00F057EE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091FF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146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Isabelle Abreu</cp:lastModifiedBy>
  <cp:revision>55</cp:revision>
  <dcterms:created xsi:type="dcterms:W3CDTF">2016-06-27T11:05:00Z</dcterms:created>
  <dcterms:modified xsi:type="dcterms:W3CDTF">2026-05-30T18:12:00Z</dcterms:modified>
</cp:coreProperties>
</file>