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7C3BEA" w:rsidP="55FEABEF" w:rsidRDefault="007C3BEA" w14:paraId="672A6659" wp14:textId="2D8B59A6">
      <w:pPr>
        <w:pStyle w:val="Normal"/>
        <w:ind/>
        <w:rPr>
          <w:noProof w:val="0"/>
          <w:lang w:val="pt-BR"/>
        </w:rPr>
      </w:pPr>
      <w:r w:rsidRPr="55FEABEF" w:rsidR="2EAC513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TRABALHO PRÁTICO DE BI</w:t>
      </w:r>
      <w:r w:rsidRPr="55FEABEF" w:rsidR="611173C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(</w:t>
      </w:r>
      <w:r w:rsidRPr="55FEABEF" w:rsidR="611173CD">
        <w:rPr>
          <w:noProof w:val="0"/>
          <w:lang w:val="pt-BR"/>
        </w:rPr>
        <w:t>Introdução ao Projeto de Análise de Ocorrências Criminais no Espírito Santo)</w:t>
      </w:r>
    </w:p>
    <w:p xmlns:wp14="http://schemas.microsoft.com/office/word/2010/wordml" w:rsidR="007C3BEA" w:rsidRDefault="007C3BEA" w14:paraId="0A37501D" wp14:textId="77777777">
      <w:pPr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0132F70A" w:rsidP="1D9D8159" w:rsidRDefault="0132F70A" w14:paraId="7AF9F27A" w14:textId="7342BA76">
      <w:pPr>
        <w:pStyle w:val="Normal"/>
        <w:suppressLineNumbers w:val="0"/>
        <w:bidi w:val="0"/>
        <w:spacing w:before="0" w:beforeAutospacing="off" w:after="0" w:afterAutospacing="off" w:line="276" w:lineRule="auto"/>
        <w:ind w:left="720" w:right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5FEABEF" w:rsidR="544B488D">
        <w:rPr>
          <w:rFonts w:ascii="Times New Roman" w:hAnsi="Times New Roman" w:eastAsia="Times New Roman" w:cs="Times New Roman"/>
          <w:sz w:val="24"/>
          <w:szCs w:val="24"/>
        </w:rPr>
        <w:t>Isabelly</w:t>
      </w:r>
      <w:proofErr w:type="spellEnd"/>
      <w:r w:rsidRPr="55FEABEF" w:rsidR="544B488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5FEABEF" w:rsidR="544B488D">
        <w:rPr>
          <w:rFonts w:ascii="Times New Roman" w:hAnsi="Times New Roman" w:eastAsia="Times New Roman" w:cs="Times New Roman"/>
          <w:sz w:val="24"/>
          <w:szCs w:val="24"/>
        </w:rPr>
        <w:t>lopes</w:t>
      </w:r>
      <w:proofErr w:type="spellEnd"/>
      <w:r w:rsidRPr="55FEABEF" w:rsidR="544B488D">
        <w:rPr>
          <w:rFonts w:ascii="Times New Roman" w:hAnsi="Times New Roman" w:eastAsia="Times New Roman" w:cs="Times New Roman"/>
          <w:sz w:val="24"/>
          <w:szCs w:val="24"/>
        </w:rPr>
        <w:t xml:space="preserve"> dos santos</w:t>
      </w:r>
    </w:p>
    <w:p w:rsidR="354D88D2" w:rsidP="55FEABEF" w:rsidRDefault="354D88D2" w14:paraId="5712DAA3" w14:textId="2FFB8E3F">
      <w:pPr>
        <w:pStyle w:val="Normal"/>
        <w:suppressLineNumbers w:val="0"/>
        <w:bidi w:val="0"/>
        <w:spacing w:before="0" w:beforeAutospacing="off" w:after="0" w:afterAutospacing="off" w:line="276" w:lineRule="auto"/>
        <w:ind w:left="720" w:right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 w:rsidRPr="55FEABEF" w:rsidR="354D88D2">
        <w:rPr>
          <w:rFonts w:ascii="Times New Roman" w:hAnsi="Times New Roman" w:eastAsia="Times New Roman" w:cs="Times New Roman"/>
          <w:sz w:val="24"/>
          <w:szCs w:val="24"/>
        </w:rPr>
        <w:t>João Schultz</w:t>
      </w:r>
    </w:p>
    <w:p xmlns:wp14="http://schemas.microsoft.com/office/word/2010/wordml" w:rsidR="007C3BEA" w:rsidRDefault="007C3BEA" w14:paraId="5DAB6C7B" wp14:textId="77777777">
      <w:pPr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7C3BEA" w:rsidRDefault="007C3BEA" w14:paraId="02EB378F" wp14:textId="77777777">
      <w:pPr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7C3BEA" w:rsidP="1D9D8159" w:rsidRDefault="00096032" w14:paraId="0AC7A475" wp14:textId="77777777">
      <w:pPr>
        <w:numPr>
          <w:ilvl w:val="0"/>
          <w:numId w:val="2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D9D8159" w:rsidR="000960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INTRODUÇÃO</w:t>
      </w:r>
    </w:p>
    <w:p w:rsidR="1D9D8159" w:rsidP="1D9D8159" w:rsidRDefault="1D9D8159" w14:paraId="0ACA62C0" w14:textId="0F1BD959">
      <w:pPr>
        <w:ind w:left="720" w:hanging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xmlns:wp14="http://schemas.microsoft.com/office/word/2010/wordml" w:rsidR="007C3BEA" w:rsidP="55FEABEF" w:rsidRDefault="007C3BEA" w14:paraId="20A348F0" wp14:textId="7B1F28E9">
      <w:pPr>
        <w:pStyle w:val="Normal"/>
        <w:spacing w:before="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789EA7D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          </w:t>
      </w:r>
      <w:r w:rsidRPr="55FEABEF" w:rsidR="207BE7B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 segurança pública é uma preocupação constante para as autoridades e para a população. A capacidade de analisar dados criminais de forma eficaz é essencial para desenvolver estratégias de prevenção e combate ao crime. Este projeto foca na análise de ocorrências de furtos no estado do Espírito Santo, Brasil, durante o período de janeiro a abril de 2024. O objetivo principal é identificar padrões e tendências nos crimes contra o patrimônio, fornecendo informações valiosas para as autoridades responsáveis pela segurança pública.</w:t>
      </w:r>
    </w:p>
    <w:p xmlns:wp14="http://schemas.microsoft.com/office/word/2010/wordml" w:rsidR="007C3BEA" w:rsidP="55FEABEF" w:rsidRDefault="007C3BEA" w14:paraId="5BD4A09C" wp14:textId="7EF3238D">
      <w:pPr>
        <w:spacing w:before="240" w:beforeAutospacing="off" w:after="240" w:afterAutospacing="off" w:line="360" w:lineRule="auto"/>
        <w:jc w:val="both"/>
      </w:pPr>
      <w:r w:rsidRPr="55FEABEF" w:rsidR="207BE7B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Utilizando dados detalhados de ocorrências, o projeto busca criar um panorama compreensivo dos incidentes, ajudando a direcionar recursos e ações de segurança de forma mais eficaz. Através da análise de variáveis como data, hora, local, tipo de objeto furtado e circunstâncias do crime, será possível elaborar relatórios e dashboards que facilitarão a tomada de decisões estratégicas. A aplicação de tecnologias de análise de dados permitirá uma visão mais clara e detalhada da criminalidade, contribuindo para um ambiente mais seguro para todos.</w:t>
      </w:r>
    </w:p>
    <w:p xmlns:wp14="http://schemas.microsoft.com/office/word/2010/wordml" w:rsidR="007C3BEA" w:rsidP="55FEABEF" w:rsidRDefault="007C3BEA" w14:paraId="72A3D3EC" wp14:textId="1ACFF001">
      <w:pPr>
        <w:pStyle w:val="Normal"/>
        <w:spacing w:line="360" w:lineRule="auto"/>
        <w:ind w:left="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46887D" w:rsidP="55FEABEF" w:rsidRDefault="7E46887D" w14:paraId="5C586C14" w14:textId="555040DD">
      <w:pPr>
        <w:pStyle w:val="Normal"/>
        <w:numPr>
          <w:ilvl w:val="0"/>
          <w:numId w:val="2"/>
        </w:numPr>
        <w:suppressLineNumbers w:val="0"/>
        <w:bidi w:val="0"/>
        <w:spacing w:before="0" w:beforeAutospacing="off" w:after="0" w:afterAutospacing="off" w:line="276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5FEABEF" w:rsidR="7E46887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BRIEFING DO PROJETO</w:t>
      </w:r>
    </w:p>
    <w:p xmlns:wp14="http://schemas.microsoft.com/office/word/2010/wordml" w:rsidR="007C3BEA" w:rsidRDefault="007C3BEA" w14:paraId="0D0B940D" wp14:textId="77777777">
      <w:pPr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7E46887D" w:rsidP="55FEABEF" w:rsidRDefault="7E46887D" w14:paraId="39FE4D54" w14:textId="2769B509">
      <w:pPr>
        <w:pStyle w:val="Normal"/>
        <w:shd w:val="clear" w:color="auto" w:fill="FFFFFF" w:themeFill="background1"/>
        <w:spacing w:line="360" w:lineRule="auto"/>
        <w:ind w:firstLine="720"/>
        <w:jc w:val="both"/>
      </w:pPr>
      <w:r w:rsidRPr="55FEABEF" w:rsidR="7E46887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projeto visa analisar dados de ocorrências de crimes contra o patrimônio, especificamente furtos de veículos e aparelhos telefônicos, no estado do Espírito Santo, Brasil, no período de janeiro a abril de 2024. O objetivo é identificar padrões e tendências para apoiar ações de segurança pública.</w:t>
      </w:r>
    </w:p>
    <w:p xmlns:wp14="http://schemas.microsoft.com/office/word/2010/wordml" w:rsidR="007C3BEA" w:rsidP="55FEABEF" w:rsidRDefault="007C3BEA" w14:paraId="45FB0818" wp14:textId="1A4A8E46">
      <w:pPr>
        <w:pStyle w:val="Normal"/>
        <w:shd w:val="clear" w:color="auto" w:fill="FFFFFF" w:themeFill="background1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xmlns:wp14="http://schemas.microsoft.com/office/word/2010/wordml" w:rsidR="007C3BEA" w:rsidRDefault="007C3BEA" w14:paraId="049F31CB" wp14:textId="77777777">
      <w:pPr>
        <w:ind w:left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7C3BEA" w:rsidP="55FEABEF" w:rsidRDefault="00096032" w14:paraId="55750D7F" wp14:textId="430F03EC">
      <w:pPr>
        <w:numPr>
          <w:ilvl w:val="0"/>
          <w:numId w:val="2"/>
        </w:num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5FEABEF" w:rsidR="7E46887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CONTEXTO DO PROJETO </w:t>
      </w:r>
    </w:p>
    <w:p w:rsidR="5A444C85" w:rsidP="55FEABEF" w:rsidRDefault="5A444C85" w14:paraId="1EFB0AA0" w14:textId="5369D879">
      <w:pPr>
        <w:pStyle w:val="Normal"/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5FEABEF" w:rsidR="5A444C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      </w:t>
      </w:r>
      <w:r w:rsidRPr="55FEABEF" w:rsidR="184C283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Com o aumento dos índices de criminalidade, é essencial que as autoridades de segurança pública disponham de ferramentas e informações precisas para a tomada de decisões. Este projeto pretende fornecer insights valiosos através da análise de dados das ocorrências registradas, facilitando a criação de estratégias de prevenção e combate ao crime.</w:t>
      </w:r>
    </w:p>
    <w:p xmlns:wp14="http://schemas.microsoft.com/office/word/2010/wordml" w:rsidR="007C3BEA" w:rsidP="1D9D8159" w:rsidRDefault="007C3BEA" w14:paraId="62486C05" wp14:textId="4F635C4B">
      <w:pPr>
        <w:ind w:left="72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5FEABEF" w:rsidP="55FEABEF" w:rsidRDefault="55FEABEF" w14:paraId="7F5B0DA4" w14:textId="1B4CC34C">
      <w:pPr>
        <w:ind w:left="72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5FEABEF" w:rsidP="55FEABEF" w:rsidRDefault="55FEABEF" w14:paraId="117C4253" w14:textId="40211745">
      <w:pPr>
        <w:ind w:left="72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84C283A" w:rsidP="55FEABEF" w:rsidRDefault="184C283A" w14:paraId="42E61A9A" w14:textId="507BD073">
      <w:pPr>
        <w:pStyle w:val="Normal"/>
        <w:numPr>
          <w:ilvl w:val="0"/>
          <w:numId w:val="2"/>
        </w:numPr>
        <w:suppressLineNumbers w:val="0"/>
        <w:bidi w:val="0"/>
        <w:spacing w:before="0" w:beforeAutospacing="off" w:after="0" w:afterAutospacing="off" w:line="276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5FEABEF" w:rsidR="184C283A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PROCESSOS DE NEGÓCIOS AVALIADOS</w:t>
      </w:r>
    </w:p>
    <w:p xmlns:wp14="http://schemas.microsoft.com/office/word/2010/wordml" w:rsidR="007C3BEA" w:rsidRDefault="007C3BEA" w14:paraId="4101652C" wp14:textId="77777777"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03398E4C" w:rsidP="55FEABEF" w:rsidRDefault="03398E4C" w14:paraId="2501774E" w14:textId="614A6DD4">
      <w:pPr>
        <w:pStyle w:val="ListParagraph"/>
        <w:widowControl w:val="0"/>
        <w:numPr>
          <w:ilvl w:val="0"/>
          <w:numId w:val="4"/>
        </w:numPr>
        <w:spacing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3398E4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Registro de ocorrências criminais</w:t>
      </w:r>
    </w:p>
    <w:p w:rsidR="03398E4C" w:rsidP="55FEABEF" w:rsidRDefault="03398E4C" w14:paraId="0C690179" w14:textId="41B32A2E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3398E4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Classificação e categorização dos tipos de crimes</w:t>
      </w:r>
    </w:p>
    <w:p w:rsidR="03398E4C" w:rsidP="55FEABEF" w:rsidRDefault="03398E4C" w14:paraId="65F05331" w14:textId="42BC6E63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3398E4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Localização e mapeamento das ocorrências</w:t>
      </w:r>
    </w:p>
    <w:p w:rsidR="03398E4C" w:rsidP="55FEABEF" w:rsidRDefault="03398E4C" w14:paraId="7A923887" w14:textId="171238F1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3398E4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Análise temporal dos incidentes</w:t>
      </w:r>
    </w:p>
    <w:p w:rsidR="55FEABEF" w:rsidP="55FEABEF" w:rsidRDefault="55FEABEF" w14:paraId="3FFAA921" w14:textId="5B6E680D">
      <w:pPr>
        <w:pStyle w:val="Normal"/>
        <w:widowControl w:val="0"/>
        <w:spacing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03398E4C" w:rsidP="55FEABEF" w:rsidRDefault="03398E4C" w14:paraId="2D0A170B" w14:textId="2BD4AA12">
      <w:pPr>
        <w:pStyle w:val="ListParagraph"/>
        <w:widowControl w:val="0"/>
        <w:numPr>
          <w:ilvl w:val="0"/>
          <w:numId w:val="2"/>
        </w:numPr>
        <w:spacing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3398E4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REQUISITOS E </w:t>
      </w:r>
      <w:r w:rsidRPr="55FEABEF" w:rsidR="03398E4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DEFINIÇÕES DOS</w:t>
      </w:r>
      <w:r w:rsidRPr="55FEABEF" w:rsidR="03398E4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DADOS</w:t>
      </w:r>
    </w:p>
    <w:p w:rsidR="03398E4C" w:rsidP="55FEABEF" w:rsidRDefault="03398E4C" w14:paraId="0416F5B8" w14:textId="12686BC4">
      <w:pPr>
        <w:pStyle w:val="ListParagraph"/>
        <w:widowControl w:val="0"/>
        <w:spacing w:line="240" w:lineRule="auto"/>
        <w:ind w:left="72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3398E4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</w:p>
    <w:p w:rsidR="6E946B86" w:rsidP="55FEABEF" w:rsidRDefault="6E946B86" w14:paraId="37DCAFCF" w14:textId="5A5078CF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Integridade: Todos os registros devem ser completos e sem duplicidades.</w:t>
      </w:r>
    </w:p>
    <w:p w:rsidR="6E946B86" w:rsidP="55FEABEF" w:rsidRDefault="6E946B86" w14:paraId="1886EA7A" w14:textId="340ADE88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Atualidade: Os dados devem refletir o período específico de janeiro a abril de 2024.</w:t>
      </w:r>
    </w:p>
    <w:p w:rsidR="6E946B86" w:rsidP="55FEABEF" w:rsidRDefault="6E946B86" w14:paraId="0CF25E63" w14:textId="6559F437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Precisão: Informações detalhadas sobre cada ocorrência, incluindo data, hora, local, tipo de objeto furtado, e detalhes do incidente.</w:t>
      </w:r>
    </w:p>
    <w:p w:rsidR="55FEABEF" w:rsidP="55FEABEF" w:rsidRDefault="55FEABEF" w14:paraId="6090C798" w14:textId="4CCDF7A7">
      <w:pPr>
        <w:pStyle w:val="Normal"/>
        <w:spacing w:before="0" w:beforeAutospacing="off" w:after="0" w:afterAutospacing="off"/>
        <w:ind w:left="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6E946B86" w:rsidP="55FEABEF" w:rsidRDefault="6E946B86" w14:paraId="1C913C26" w14:textId="7DFF2071">
      <w:pPr>
        <w:pStyle w:val="Normal"/>
        <w:spacing w:before="0" w:beforeAutospacing="off" w:after="0" w:afterAutospacing="off"/>
        <w:ind w:left="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 6.       DICIONÁRIO DE DADOS</w:t>
      </w:r>
    </w:p>
    <w:p w:rsidR="55FEABEF" w:rsidP="55FEABEF" w:rsidRDefault="55FEABEF" w14:paraId="2DA9DE61" w14:textId="234EB319">
      <w:pPr>
        <w:pStyle w:val="Normal"/>
        <w:spacing w:before="0" w:beforeAutospacing="off" w:after="0" w:afterAutospacing="off"/>
        <w:ind w:left="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6E946B86" w:rsidP="55FEABEF" w:rsidRDefault="6E946B86" w14:paraId="7550F2FE" w14:textId="0614E897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Nº OCORRÊNCIA: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Número da ocorrência registrada</w:t>
      </w:r>
    </w:p>
    <w:p w:rsidR="6E946B86" w:rsidP="55FEABEF" w:rsidRDefault="6E946B86" w14:paraId="56D751EC" w14:textId="49089786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DATA DO FATO: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Data em que o fato ocorreu</w:t>
      </w:r>
    </w:p>
    <w:p w:rsidR="6E946B86" w:rsidP="55FEABEF" w:rsidRDefault="6E946B86" w14:paraId="7F0D36FC" w14:textId="58DF8B47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HORA DO FATO: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Hora em que o fato ocorreu</w:t>
      </w:r>
    </w:p>
    <w:p w:rsidR="6E946B86" w:rsidP="55FEABEF" w:rsidRDefault="6E946B86" w14:paraId="4CF24138" w14:textId="2A4D301F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TIPO OBJETO: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Tipo do objeto furtado (veículo, aparelhos telefônicos, etc.)</w:t>
      </w:r>
    </w:p>
    <w:p w:rsidR="6E946B86" w:rsidP="55FEABEF" w:rsidRDefault="6E946B86" w14:paraId="5AD5EEB2" w14:textId="4309F087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AÇÃO OBJETO: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Ação relacionada ao objeto (furtado, roubado, etc.)</w:t>
      </w:r>
    </w:p>
    <w:p w:rsidR="6E946B86" w:rsidP="55FEABEF" w:rsidRDefault="6E946B86" w14:paraId="3FFD7274" w14:textId="48B24F4C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GRUPO DE INCIDENTE: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Categoria do incidente (crimes contra patrimônio, etc.)</w:t>
      </w:r>
    </w:p>
    <w:p w:rsidR="6E946B86" w:rsidP="55FEABEF" w:rsidRDefault="6E946B86" w14:paraId="38D7B5A5" w14:textId="7BCA2F17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TIPO DE INCIDENTE: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Detalhamento do tipo de incidente</w:t>
      </w:r>
    </w:p>
    <w:p w:rsidR="6E946B86" w:rsidP="55FEABEF" w:rsidRDefault="6E946B86" w14:paraId="7FB4E67D" w14:textId="0DF11191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UF: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Unidade Federativa onde ocorreu o incidente</w:t>
      </w:r>
    </w:p>
    <w:p w:rsidR="6E946B86" w:rsidP="55FEABEF" w:rsidRDefault="6E946B86" w14:paraId="5BB2146A" w14:textId="48C3A19E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MUNICÍPIO: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Município onde ocorreu o incidente</w:t>
      </w:r>
    </w:p>
    <w:p w:rsidR="6E946B86" w:rsidP="55FEABEF" w:rsidRDefault="6E946B86" w14:paraId="722E00E4" w14:textId="628FD5E8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BAIRRO: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Bairro onde ocorreu o incidente</w:t>
      </w:r>
    </w:p>
    <w:p w:rsidR="6E946B86" w:rsidP="55FEABEF" w:rsidRDefault="6E946B86" w14:paraId="0EBA1161" w14:textId="7ADCC716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LOGRADOURO: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Logradouro onde ocorreu o incidente</w:t>
      </w:r>
    </w:p>
    <w:p w:rsidR="6E946B86" w:rsidP="55FEABEF" w:rsidRDefault="6E946B86" w14:paraId="66F6D75D" w14:textId="4F3AFBE3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TIPO DE LOCAL: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Tipo de local onde ocorreu o incidente (via pública, residência, etc.)</w:t>
      </w:r>
    </w:p>
    <w:p w:rsidR="6E946B86" w:rsidP="55FEABEF" w:rsidRDefault="6E946B86" w14:paraId="32884D2A" w14:textId="7769F59E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TIPO: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Tipo do veículo (automóvel, motocicleta, etc.)</w:t>
      </w:r>
    </w:p>
    <w:p w:rsidR="6E946B86" w:rsidP="55FEABEF" w:rsidRDefault="6E946B86" w14:paraId="7630BFF7" w14:textId="3BDDE9D8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MARCA: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Marca do objeto furtado</w:t>
      </w:r>
    </w:p>
    <w:p w:rsidR="6E946B86" w:rsidP="55FEABEF" w:rsidRDefault="6E946B86" w14:paraId="3583C85A" w14:textId="666FB64D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MODELO: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Modelo do objeto furtado</w:t>
      </w:r>
    </w:p>
    <w:p w:rsidR="6E946B86" w:rsidP="55FEABEF" w:rsidRDefault="6E946B86" w14:paraId="74E0CA5C" w14:textId="0A53C9A6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COR VEICULO: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Cor do veículo furtado</w:t>
      </w:r>
    </w:p>
    <w:p w:rsidR="55FEABEF" w:rsidP="55FEABEF" w:rsidRDefault="55FEABEF" w14:paraId="6EBD407B" w14:textId="6591CCA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6E946B86" w:rsidP="55FEABEF" w:rsidRDefault="6E946B86" w14:paraId="7136B0BE" w14:textId="5512A81F">
      <w:pPr>
        <w:pStyle w:val="ListParagraph"/>
        <w:numPr>
          <w:ilvl w:val="0"/>
          <w:numId w:val="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INFORMAÇÕES ARQUITETURAIS: INFRAESTRUTURA, APLICAÇÃO, 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PAPÉIS E</w:t>
      </w:r>
      <w:r w:rsidRPr="55FEABEF" w:rsidR="6E946B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RESPONSABILIDADE</w:t>
      </w:r>
    </w:p>
    <w:p w:rsidR="55FEABEF" w:rsidP="55FEABEF" w:rsidRDefault="55FEABEF" w14:paraId="355BD28A" w14:textId="7DBDDDB5">
      <w:pPr>
        <w:pStyle w:val="ListParagraph"/>
        <w:spacing w:before="0" w:beforeAutospacing="off" w:after="0" w:afterAutospacing="off"/>
        <w:ind w:left="72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0C7DEC97" w:rsidP="55FEABEF" w:rsidRDefault="0C7DEC97" w14:paraId="2E761F58" w14:textId="6010229A">
      <w:pPr>
        <w:spacing w:before="0" w:beforeAutospacing="off" w:after="240" w:afterAutospacing="off"/>
        <w:jc w:val="both"/>
      </w:pPr>
      <w:r w:rsidRPr="55FEABEF" w:rsidR="0C7DEC9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Infraestrutura:</w:t>
      </w:r>
    </w:p>
    <w:p w:rsidR="0C7DEC97" w:rsidP="55FEABEF" w:rsidRDefault="0C7DEC97" w14:paraId="2BAD179D" w14:textId="348CEBF6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Servidores de banco de dados para armazenar os registros das ocorrências</w:t>
      </w:r>
    </w:p>
    <w:p w:rsidR="0C7DEC97" w:rsidP="55FEABEF" w:rsidRDefault="0C7DEC97" w14:paraId="2986AF41" w14:textId="5BADBA6A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Servidores de aplicação para processamento e análise dos dados</w:t>
      </w:r>
    </w:p>
    <w:p w:rsidR="0C7DEC97" w:rsidP="55FEABEF" w:rsidRDefault="0C7DEC97" w14:paraId="2D3A463A" w14:textId="39695481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Rede segura para transferência e acesso aos dados</w:t>
      </w:r>
    </w:p>
    <w:p w:rsidR="0C7DEC97" w:rsidP="55FEABEF" w:rsidRDefault="0C7DEC97" w14:paraId="0C253DDB" w14:textId="4B1DAABC">
      <w:pPr>
        <w:spacing w:before="240" w:beforeAutospacing="off" w:after="240" w:afterAutospacing="off"/>
        <w:jc w:val="both"/>
      </w:pPr>
      <w:r w:rsidRPr="55FEABEF" w:rsidR="0C7DEC9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Aplicação:</w:t>
      </w:r>
    </w:p>
    <w:p w:rsidR="0C7DEC97" w:rsidP="55FEABEF" w:rsidRDefault="0C7DEC97" w14:paraId="71D116ED" w14:textId="6B6DEAE0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Sistema de coleta e registro de dados das ocorrências</w:t>
      </w:r>
    </w:p>
    <w:p w:rsidR="0C7DEC97" w:rsidP="55FEABEF" w:rsidRDefault="0C7DEC97" w14:paraId="41321AAE" w14:textId="43DEA9CA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Ferramentas de análise de dados e geração de relatórios</w:t>
      </w:r>
    </w:p>
    <w:p w:rsidR="0C7DEC97" w:rsidP="55FEABEF" w:rsidRDefault="0C7DEC97" w14:paraId="0670CA00" w14:textId="300B42FC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Interface de usuário para visualização dos dados e dashboards</w:t>
      </w:r>
    </w:p>
    <w:p w:rsidR="0C7DEC97" w:rsidP="55FEABEF" w:rsidRDefault="0C7DEC97" w14:paraId="24367F77" w14:textId="1C63E36A">
      <w:pPr>
        <w:spacing w:before="240" w:beforeAutospacing="off" w:after="240" w:afterAutospacing="off"/>
        <w:jc w:val="both"/>
      </w:pPr>
      <w:r w:rsidRPr="55FEABEF" w:rsidR="0C7DEC9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Papéis e Responsabilidades:</w:t>
      </w:r>
    </w:p>
    <w:p w:rsidR="0C7DEC97" w:rsidP="55FEABEF" w:rsidRDefault="0C7DEC97" w14:paraId="77292668" w14:textId="785F7200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Administrador de Sistemas: Responsável pela manutenção e segurança da infraestrutura</w:t>
      </w:r>
    </w:p>
    <w:p w:rsidR="0C7DEC97" w:rsidP="55FEABEF" w:rsidRDefault="0C7DEC97" w14:paraId="6AE6A553" w14:textId="52E6335F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Analista de Dados: Responsável pela análise e interpretação dos dados</w:t>
      </w:r>
    </w:p>
    <w:p w:rsidR="0C7DEC97" w:rsidP="55FEABEF" w:rsidRDefault="0C7DEC97" w14:paraId="011E73BD" w14:textId="15EE765B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Desenvolvedor de Software: Responsável pelo desenvolvimento e manutenção das aplicações</w:t>
      </w:r>
    </w:p>
    <w:p w:rsidR="0C7DEC97" w:rsidP="55FEABEF" w:rsidRDefault="0C7DEC97" w14:paraId="24BAF846" w14:textId="4A4188CB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Especialista em Segurança Pública: Fornece insights e validação das análises</w:t>
      </w:r>
    </w:p>
    <w:p w:rsidR="55FEABEF" w:rsidP="55FEABEF" w:rsidRDefault="55FEABEF" w14:paraId="64C54236" w14:textId="273286CE">
      <w:pPr>
        <w:pStyle w:val="Normal"/>
        <w:spacing w:before="0" w:beforeAutospacing="off" w:after="0" w:afterAutospacing="off"/>
        <w:ind w:left="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0C7DEC97" w:rsidP="55FEABEF" w:rsidRDefault="0C7DEC97" w14:paraId="1AC556AE" w14:textId="040A82D2">
      <w:pPr>
        <w:pStyle w:val="ListParagraph"/>
        <w:numPr>
          <w:ilvl w:val="0"/>
          <w:numId w:val="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INDICADORES A SEREM APRESENTADOS NO PAINEL E SUAS RESPECTIVAS MORIVAÇÕES</w:t>
      </w:r>
    </w:p>
    <w:p w:rsidR="55FEABEF" w:rsidP="55FEABEF" w:rsidRDefault="55FEABEF" w14:paraId="6408CF2F" w14:textId="1D6A85A5">
      <w:pPr>
        <w:pStyle w:val="ListParagraph"/>
        <w:spacing w:before="0" w:beforeAutospacing="off" w:after="0" w:afterAutospacing="off"/>
        <w:ind w:left="72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0C7DEC97" w:rsidP="55FEABEF" w:rsidRDefault="0C7DEC97" w14:paraId="358E18BF" w14:textId="37B4974E">
      <w:pPr>
        <w:spacing w:before="0" w:beforeAutospacing="off" w:after="240" w:afterAutospacing="off"/>
        <w:jc w:val="both"/>
      </w:pPr>
      <w:r w:rsidRPr="55FEABEF" w:rsidR="0C7DEC9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Indicadores:</w:t>
      </w:r>
    </w:p>
    <w:p w:rsidR="0C7DEC97" w:rsidP="55FEABEF" w:rsidRDefault="0C7DEC97" w14:paraId="737613E4" w14:textId="11693EA1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Número total de ocorrências por mês</w:t>
      </w:r>
    </w:p>
    <w:p w:rsidR="0C7DEC97" w:rsidP="55FEABEF" w:rsidRDefault="0C7DEC97" w14:paraId="7DF1651E" w14:textId="66870B4E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Número de ocorrências por tipo de objeto furtado</w:t>
      </w:r>
    </w:p>
    <w:p w:rsidR="0C7DEC97" w:rsidP="55FEABEF" w:rsidRDefault="0C7DEC97" w14:paraId="31A53FFA" w14:textId="2F1DD16E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Localização geográfica das ocorrências</w:t>
      </w:r>
    </w:p>
    <w:p w:rsidR="0C7DEC97" w:rsidP="55FEABEF" w:rsidRDefault="0C7DEC97" w14:paraId="2A2F959B" w14:textId="118A7425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Horário das ocorrências</w:t>
      </w:r>
    </w:p>
    <w:p w:rsidR="0C7DEC97" w:rsidP="55FEABEF" w:rsidRDefault="0C7DEC97" w14:paraId="1F0573EC" w14:textId="691A27EE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Tipos de incidentes mais comuns</w:t>
      </w:r>
    </w:p>
    <w:p w:rsidR="0C7DEC97" w:rsidP="55FEABEF" w:rsidRDefault="0C7DEC97" w14:paraId="0234FBE1" w14:textId="0718CDC6">
      <w:pPr>
        <w:spacing w:before="240" w:beforeAutospacing="off" w:after="240" w:afterAutospacing="off"/>
        <w:jc w:val="both"/>
      </w:pPr>
      <w:r w:rsidRPr="55FEABEF" w:rsidR="0C7DEC9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Motivações:</w:t>
      </w:r>
    </w:p>
    <w:p w:rsidR="0C7DEC97" w:rsidP="55FEABEF" w:rsidRDefault="0C7DEC97" w14:paraId="494D454D" w14:textId="1C17724F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Identificar padrões temporais e espaciais nos furtos</w:t>
      </w:r>
    </w:p>
    <w:p w:rsidR="0C7DEC97" w:rsidP="55FEABEF" w:rsidRDefault="0C7DEC97" w14:paraId="6168DF5C" w14:textId="10095D57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Auxiliar na alocação de recursos de segurança pública</w:t>
      </w:r>
    </w:p>
    <w:p w:rsidR="0C7DEC97" w:rsidP="55FEABEF" w:rsidRDefault="0C7DEC97" w14:paraId="3453DF7C" w14:textId="646B6439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Avaliar a efetividade das estratégias de prevenção e combate ao crime</w:t>
      </w:r>
    </w:p>
    <w:p w:rsidR="55FEABEF" w:rsidP="55FEABEF" w:rsidRDefault="55FEABEF" w14:paraId="0BE182D5" w14:textId="29942D17">
      <w:pPr>
        <w:pStyle w:val="Normal"/>
        <w:widowControl w:val="0"/>
        <w:spacing w:line="240" w:lineRule="auto"/>
        <w:ind w:left="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0C7DEC97" w:rsidP="55FEABEF" w:rsidRDefault="0C7DEC97" w14:paraId="04F122FB" w14:textId="76426513">
      <w:pPr>
        <w:pStyle w:val="ListParagraph"/>
        <w:widowControl w:val="0"/>
        <w:numPr>
          <w:ilvl w:val="0"/>
          <w:numId w:val="2"/>
        </w:numPr>
        <w:spacing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CLASSIFICAÇÃO DAS VARIÁVEIS </w:t>
      </w:r>
    </w:p>
    <w:p w:rsidR="55FEABEF" w:rsidP="55FEABEF" w:rsidRDefault="55FEABEF" w14:paraId="18750608" w14:textId="0AD022E9">
      <w:pPr>
        <w:pStyle w:val="ListParagraph"/>
        <w:widowControl w:val="0"/>
        <w:spacing w:line="240" w:lineRule="auto"/>
        <w:ind w:left="72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0C7DEC97" w:rsidP="55FEABEF" w:rsidRDefault="0C7DEC97" w14:paraId="649F0796" w14:textId="4CD36D51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De Controle:</w:t>
      </w: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Número total de ocorrências, horários das ocorrências</w:t>
      </w:r>
    </w:p>
    <w:p w:rsidR="0C7DEC97" w:rsidP="55FEABEF" w:rsidRDefault="0C7DEC97" w14:paraId="4ECEEF12" w14:textId="56F4D1ED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Essenciais:</w:t>
      </w: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Tipo de objeto furtado, localização geográfica das ocorrências</w:t>
      </w:r>
    </w:p>
    <w:p w:rsidR="0C7DEC97" w:rsidP="55FEABEF" w:rsidRDefault="0C7DEC97" w14:paraId="78A2F8D1" w14:textId="1C5769EE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De Ação:</w:t>
      </w: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Tipos de incidentes mais comuns, número de ocorrências por tipo de objeto furtado</w:t>
      </w:r>
    </w:p>
    <w:p w:rsidR="55FEABEF" w:rsidP="55FEABEF" w:rsidRDefault="55FEABEF" w14:paraId="421C9D23" w14:textId="4D341EBF">
      <w:pPr>
        <w:pStyle w:val="ListParagraph"/>
        <w:spacing w:before="0" w:beforeAutospacing="off" w:after="0" w:afterAutospacing="off"/>
        <w:ind w:left="72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0C7DEC97" w:rsidP="55FEABEF" w:rsidRDefault="0C7DEC97" w14:paraId="67BD8288" w14:textId="5C49D555">
      <w:pPr>
        <w:pStyle w:val="ListParagraph"/>
        <w:widowControl w:val="0"/>
        <w:numPr>
          <w:ilvl w:val="0"/>
          <w:numId w:val="2"/>
        </w:numPr>
        <w:spacing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0C7DEC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INFORMAÇÕES DA PUBLICAÇÃO E PLANO DE MANUTENÇÃO (CUSTOS ESTIMADO DA INFRAESTRUTURA, PAPÉIS E RESPONSAB</w:t>
      </w:r>
      <w:r w:rsidRPr="55FEABEF" w:rsidR="21441E1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ILIDADES DE SUPORTE)</w:t>
      </w:r>
    </w:p>
    <w:p w:rsidR="55FEABEF" w:rsidP="55FEABEF" w:rsidRDefault="55FEABEF" w14:paraId="2B2691F5" w14:textId="7766741B">
      <w:pPr>
        <w:pStyle w:val="Normal"/>
        <w:widowControl w:val="0"/>
        <w:spacing w:line="240" w:lineRule="auto"/>
        <w:ind w:left="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21441E17" w:rsidP="55FEABEF" w:rsidRDefault="21441E17" w14:paraId="5C867AF0" w14:textId="3C980A92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21441E1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Custos Estimados da Infraestrutura:</w:t>
      </w:r>
      <w:r w:rsidRPr="55FEABEF" w:rsidR="21441E1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Custo mensal de servidores, armazenamento de dados, licenças de software e manutenção de rede</w:t>
      </w:r>
    </w:p>
    <w:p w:rsidR="21441E17" w:rsidP="55FEABEF" w:rsidRDefault="21441E17" w14:paraId="1822DC83" w14:textId="2D8257A6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55FEABEF" w:rsidR="21441E1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Papéis e Responsabilidades de Suporte:</w:t>
      </w:r>
    </w:p>
    <w:p w:rsidR="21441E17" w:rsidP="55FEABEF" w:rsidRDefault="21441E17" w14:paraId="6194D2B1" w14:textId="68023822">
      <w:pPr>
        <w:pStyle w:val="ListParagraph"/>
        <w:numPr>
          <w:ilvl w:val="1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21441E1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Administrador de Sistemas: Monitoramento e manutenção da infraestrutura</w:t>
      </w:r>
    </w:p>
    <w:p w:rsidR="21441E17" w:rsidP="55FEABEF" w:rsidRDefault="21441E17" w14:paraId="06AF37E3" w14:textId="53E3AF6E">
      <w:pPr>
        <w:pStyle w:val="ListParagraph"/>
        <w:numPr>
          <w:ilvl w:val="1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21441E1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Suporte Técnico: Resolução de problemas técnicos e apoio aos usuários</w:t>
      </w:r>
    </w:p>
    <w:p w:rsidR="21441E17" w:rsidP="55FEABEF" w:rsidRDefault="21441E17" w14:paraId="2005559E" w14:textId="01920C8B">
      <w:pPr>
        <w:pStyle w:val="ListParagraph"/>
        <w:numPr>
          <w:ilvl w:val="1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21441E1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Analista de Dados: Atualização e manutenção dos dados e relatórios</w:t>
      </w:r>
    </w:p>
    <w:p w:rsidR="55FEABEF" w:rsidP="55FEABEF" w:rsidRDefault="55FEABEF" w14:paraId="79B8C45D" w14:textId="6ADE7D3C">
      <w:pPr>
        <w:pStyle w:val="Normal"/>
        <w:spacing w:before="0" w:beforeAutospacing="off" w:after="0" w:afterAutospacing="off"/>
        <w:ind w:left="72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3D3A3502" w:rsidP="55FEABEF" w:rsidRDefault="3D3A3502" w14:paraId="333461B2" w14:textId="1721081F">
      <w:pPr>
        <w:pStyle w:val="ListParagraph"/>
        <w:numPr>
          <w:ilvl w:val="0"/>
          <w:numId w:val="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3D3A350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ANEXOS</w:t>
      </w:r>
    </w:p>
    <w:p w:rsidR="55FEABEF" w:rsidP="55FEABEF" w:rsidRDefault="55FEABEF" w14:paraId="0A8E7317" w14:textId="4AA29000">
      <w:pPr>
        <w:pStyle w:val="ListParagraph"/>
        <w:spacing w:before="0" w:beforeAutospacing="off" w:after="0" w:afterAutospacing="off"/>
        <w:ind w:left="144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55FEABEF" w:rsidP="55FEABEF" w:rsidRDefault="55FEABEF" w14:paraId="5A52F357" w14:textId="59D3CC88">
      <w:pPr>
        <w:pStyle w:val="Normal"/>
        <w:spacing w:before="0" w:beforeAutospacing="off" w:after="0" w:afterAutospacing="off"/>
        <w:ind w:left="72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55FEABEF" w:rsidP="55FEABEF" w:rsidRDefault="55FEABEF" w14:paraId="7F7A08E8" w14:textId="689793F9">
      <w:pPr>
        <w:pStyle w:val="Normal"/>
        <w:spacing w:before="0" w:beforeAutospacing="off" w:after="0" w:afterAutospacing="off"/>
        <w:ind w:left="720" w:hanging="0"/>
        <w:jc w:val="both"/>
      </w:pPr>
    </w:p>
    <w:p w:rsidR="3D3A3502" w:rsidP="55FEABEF" w:rsidRDefault="3D3A3502" w14:paraId="07AC93FD" w14:textId="0769953E">
      <w:pPr>
        <w:pStyle w:val="Normal"/>
        <w:widowControl w:val="0"/>
        <w:spacing w:line="240" w:lineRule="auto"/>
        <w:ind w:left="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="3D3A3502">
        <w:drawing>
          <wp:inline wp14:editId="3A6E0320" wp14:anchorId="46F1E6A6">
            <wp:extent cx="5753098" cy="3286125"/>
            <wp:effectExtent l="0" t="0" r="0" b="0"/>
            <wp:docPr id="2072811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10c0f7a374f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F74C23">
        <w:drawing>
          <wp:inline wp14:editId="4E3D53DE" wp14:anchorId="61C5EEED">
            <wp:extent cx="5753098" cy="3648075"/>
            <wp:effectExtent l="0" t="0" r="0" b="0"/>
            <wp:docPr id="1226091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376e3ed12c41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FEABEF" w:rsidP="55FEABEF" w:rsidRDefault="55FEABEF" w14:paraId="7D23E746" w14:textId="4BA515C8">
      <w:pPr>
        <w:pStyle w:val="Normal"/>
        <w:widowControl w:val="0"/>
        <w:spacing w:line="240" w:lineRule="auto"/>
        <w:ind w:left="0" w:hanging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545BC2A9" w:rsidP="55FEABEF" w:rsidRDefault="545BC2A9" w14:paraId="2E527CD5" w14:textId="3F5CB2CE">
      <w:pPr>
        <w:pStyle w:val="ListParagraph"/>
        <w:widowControl w:val="0"/>
        <w:numPr>
          <w:ilvl w:val="0"/>
          <w:numId w:val="2"/>
        </w:numPr>
        <w:spacing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545BC2A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CONCLUSÃO APÓS ANÁLISE DE AMBOS OS PAINEIS</w:t>
      </w:r>
    </w:p>
    <w:p w:rsidR="4E41EEA8" w:rsidP="55FEABEF" w:rsidRDefault="4E41EEA8" w14:paraId="61B962F8" w14:textId="2F7F99DA">
      <w:pPr>
        <w:pStyle w:val="Ttulo4"/>
        <w:spacing w:before="0" w:beforeAutospacing="off" w:after="319" w:afterAutospacing="off"/>
        <w:jc w:val="both"/>
      </w:pPr>
      <w:r w:rsidRPr="55FEABEF" w:rsidR="4E41EE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1. Número de Ocorrências por Hora (Top 10)</w:t>
      </w:r>
    </w:p>
    <w:p w:rsidR="4E41EEA8" w:rsidP="55FEABEF" w:rsidRDefault="4E41EEA8" w14:paraId="51B37899" w14:textId="12942BE4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4E41EEA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Horário de Pico</w:t>
      </w:r>
      <w:r w:rsidRPr="55FEABEF" w:rsidR="4E41EE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 A maior concentração de ocorrências está em horário indeterminado, seguido por um pico significativo às 20:00 horas.</w:t>
      </w:r>
    </w:p>
    <w:p w:rsidR="4E41EEA8" w:rsidP="55FEABEF" w:rsidRDefault="4E41EEA8" w14:paraId="0FFFF3D2" w14:textId="0F09C22C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4E41EEA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Tendências de Horário</w:t>
      </w:r>
      <w:r w:rsidRPr="55FEABEF" w:rsidR="4E41EE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 As ocorrências são mais frequentes à noite, com horários entre 20:00 e 00:00 sendo os mais críticos.</w:t>
      </w:r>
    </w:p>
    <w:p w:rsidR="4E41EEA8" w:rsidP="55FEABEF" w:rsidRDefault="4E41EEA8" w14:paraId="3331F263" w14:textId="338B09D0">
      <w:pPr>
        <w:pStyle w:val="Ttulo4"/>
        <w:spacing w:before="319" w:beforeAutospacing="off" w:after="319" w:afterAutospacing="off"/>
        <w:jc w:val="both"/>
      </w:pPr>
      <w:r w:rsidRPr="55FEABEF" w:rsidR="4E41EE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2. Número de Ocorrências por Mês</w:t>
      </w:r>
    </w:p>
    <w:p w:rsidR="4E41EEA8" w:rsidP="55FEABEF" w:rsidRDefault="4E41EEA8" w14:paraId="70E42F80" w14:textId="71881FAC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4E41EEA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Distribuição Mensal</w:t>
      </w:r>
      <w:r w:rsidRPr="55FEABEF" w:rsidR="4E41EE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 A variação no número de ocorrências por mês sugere períodos de maior vulnerabilidade, com alguns meses mostrando picos acentuados.</w:t>
      </w:r>
    </w:p>
    <w:p w:rsidR="4E41EEA8" w:rsidP="55FEABEF" w:rsidRDefault="4E41EEA8" w14:paraId="43BD534C" w14:textId="7DE79BDC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4E41EEA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Padrões Sazonais</w:t>
      </w:r>
      <w:r w:rsidRPr="55FEABEF" w:rsidR="4E41EE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 Analisar a periodicidade dos picos pode ajudar na identificação de padrões sazonais, como aumentos durante feriados ou eventos específicos.</w:t>
      </w:r>
    </w:p>
    <w:p w:rsidR="4E41EEA8" w:rsidP="55FEABEF" w:rsidRDefault="4E41EEA8" w14:paraId="1FD951DC" w14:textId="602F5E9F">
      <w:pPr>
        <w:pStyle w:val="Ttulo4"/>
        <w:spacing w:before="319" w:beforeAutospacing="off" w:after="319" w:afterAutospacing="off"/>
        <w:jc w:val="both"/>
      </w:pPr>
      <w:r w:rsidRPr="55FEABEF" w:rsidR="4E41EE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3. Número de Ocorrências por Município (Top 10)</w:t>
      </w:r>
    </w:p>
    <w:p w:rsidR="4E41EEA8" w:rsidP="55FEABEF" w:rsidRDefault="4E41EEA8" w14:paraId="5B54CE90" w14:textId="53E6A19B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4E41EEA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Principais Municípios</w:t>
      </w:r>
      <w:r w:rsidRPr="55FEABEF" w:rsidR="4E41EE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 Serra, Cariacica, Vila Velha e Vitória são os municípios com o maior número de ocorrências, destacando-se como áreas de maior risco.</w:t>
      </w:r>
    </w:p>
    <w:p w:rsidR="4E41EEA8" w:rsidP="55FEABEF" w:rsidRDefault="4E41EEA8" w14:paraId="06EAF957" w14:textId="74FD92FA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4E41EEA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Distribuição Geográfica</w:t>
      </w:r>
      <w:r w:rsidRPr="55FEABEF" w:rsidR="4E41EE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 Estes dados podem ser usados para direcionar recursos de segurança e campanhas de prevenção em áreas críticas.</w:t>
      </w:r>
    </w:p>
    <w:p w:rsidR="4E41EEA8" w:rsidP="55FEABEF" w:rsidRDefault="4E41EEA8" w14:paraId="0F06A6F9" w14:textId="7DF3971A">
      <w:pPr>
        <w:pStyle w:val="Ttulo4"/>
        <w:spacing w:before="319" w:beforeAutospacing="off" w:after="319" w:afterAutospacing="off"/>
        <w:jc w:val="both"/>
      </w:pPr>
      <w:r w:rsidRPr="55FEABEF" w:rsidR="4E41EE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4. Número de Ocorrências por Tipo de Objeto Furtado</w:t>
      </w:r>
    </w:p>
    <w:p w:rsidR="4E41EEA8" w:rsidP="55FEABEF" w:rsidRDefault="4E41EEA8" w14:paraId="5321583B" w14:textId="2C123E91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4E41EEA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Objetos Mais Furtados</w:t>
      </w:r>
      <w:r w:rsidRPr="55FEABEF" w:rsidR="4E41EE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 Aparelhos telefônicos são os itens mais visados, seguidos por veículos e bicicletas.</w:t>
      </w:r>
    </w:p>
    <w:p w:rsidR="4E41EEA8" w:rsidP="55FEABEF" w:rsidRDefault="4E41EEA8" w14:paraId="2DC4D3D2" w14:textId="41DDC679">
      <w:pPr>
        <w:pStyle w:val="ListParagraph"/>
        <w:numPr>
          <w:ilvl w:val="0"/>
          <w:numId w:val="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5FEABEF" w:rsidR="4E41EEA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Prevenção Específica</w:t>
      </w:r>
      <w:r w:rsidRPr="55FEABEF" w:rsidR="4E41EEA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 Estratégias de prevenção podem ser desenvolvidas focando na segurança de telefones e veículos, que são os mais suscetíveis a furtos.</w:t>
      </w:r>
    </w:p>
    <w:p w:rsidR="4E41EEA8" w:rsidP="55FEABEF" w:rsidRDefault="4E41EEA8" w14:paraId="40AED8F7" w14:textId="570DD8A7">
      <w:pPr>
        <w:pStyle w:val="Ttulo3"/>
        <w:spacing w:before="281" w:beforeAutospacing="off" w:after="281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55FEABEF" w:rsidR="4E41EEA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Insights e Ações Recomendadas</w:t>
      </w:r>
    </w:p>
    <w:p w:rsidR="4E41EEA8" w:rsidP="55FEABEF" w:rsidRDefault="4E41EEA8" w14:paraId="200BAAE4" w14:textId="4B3852FA">
      <w:pPr>
        <w:pStyle w:val="Normal"/>
        <w:spacing w:before="0" w:beforeAutospacing="off" w:after="0" w:afterAutospacing="off"/>
        <w:ind w:lef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5FEABEF" w:rsidR="4E41EEA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Reforço de Segurança Noturna</w:t>
      </w:r>
      <w:r w:rsidRPr="55FEABEF" w:rsidR="4E41EEA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: Com a maioria das ocorrências acontecendo à noite, é crucial aumentar a presença policial e vigilância comunitária durante esses horários.</w:t>
      </w:r>
    </w:p>
    <w:p w:rsidR="55FEABEF" w:rsidP="55FEABEF" w:rsidRDefault="55FEABEF" w14:paraId="2B3F0E0B" w14:textId="6B5B6E77">
      <w:pPr>
        <w:pStyle w:val="Normal"/>
        <w:spacing w:before="0" w:beforeAutospacing="off" w:after="0" w:afterAutospacing="off"/>
        <w:ind w:lef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</w:p>
    <w:p w:rsidR="4E41EEA8" w:rsidP="55FEABEF" w:rsidRDefault="4E41EEA8" w14:paraId="767A8FF2" w14:textId="6AE44C69">
      <w:pPr>
        <w:pStyle w:val="Normal"/>
        <w:spacing w:before="0" w:beforeAutospacing="off" w:after="0" w:afterAutospacing="off"/>
        <w:ind w:lef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5FEABEF" w:rsidR="4E41EEA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Campanhas de Conscientização</w:t>
      </w:r>
      <w:r w:rsidRPr="55FEABEF" w:rsidR="4E41EEA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: </w:t>
      </w:r>
      <w:r w:rsidRPr="55FEABEF" w:rsidR="4E41EEA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u w:val="single"/>
          <w:lang w:val="pt-BR"/>
        </w:rPr>
        <w:t>Informar</w:t>
      </w:r>
      <w:r w:rsidRPr="55FEABEF" w:rsidR="4E41EEA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a população sobre os horários e locais de maior risco pode ajudar a reduzir a incidência de furtos.</w:t>
      </w:r>
    </w:p>
    <w:p w:rsidR="55FEABEF" w:rsidP="55FEABEF" w:rsidRDefault="55FEABEF" w14:paraId="3418CF6B" w14:textId="16333F22">
      <w:pPr>
        <w:pStyle w:val="Normal"/>
        <w:spacing w:before="0" w:beforeAutospacing="off" w:after="0" w:afterAutospacing="off"/>
        <w:ind w:lef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</w:p>
    <w:p w:rsidR="4E41EEA8" w:rsidP="55FEABEF" w:rsidRDefault="4E41EEA8" w14:paraId="09314458" w14:textId="103CF91F">
      <w:pPr>
        <w:pStyle w:val="Normal"/>
        <w:spacing w:before="0" w:beforeAutospacing="off" w:after="0" w:afterAutospacing="off"/>
        <w:ind w:lef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5FEABEF" w:rsidR="4E41EEA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Tecnologia e Inovação</w:t>
      </w:r>
      <w:r w:rsidRPr="55FEABEF" w:rsidR="4E41EEA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: Utilização de câmeras de segurança e sistemas de monitoramento inteligente nos municípios mais afetados.</w:t>
      </w:r>
    </w:p>
    <w:p w:rsidR="55FEABEF" w:rsidP="55FEABEF" w:rsidRDefault="55FEABEF" w14:paraId="7AA95074" w14:textId="535E8ECD">
      <w:pPr>
        <w:pStyle w:val="Normal"/>
        <w:spacing w:before="0" w:beforeAutospacing="off" w:after="0" w:afterAutospacing="off"/>
        <w:ind w:lef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</w:p>
    <w:p w:rsidR="4E41EEA8" w:rsidP="55FEABEF" w:rsidRDefault="4E41EEA8" w14:paraId="0FCF1766" w14:textId="4AEC1A9A">
      <w:pPr>
        <w:pStyle w:val="Normal"/>
        <w:spacing w:before="0" w:beforeAutospacing="off" w:after="0" w:afterAutospacing="off"/>
        <w:ind w:lef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5FEABEF" w:rsidR="4E41EEA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Prevenção de Furtos Específicos</w:t>
      </w:r>
      <w:r w:rsidRPr="55FEABEF" w:rsidR="4E41EEA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: Campanhas educativas sobre a importância de medidas de segurança para aparelhos telefônicos e veículos.</w:t>
      </w:r>
    </w:p>
    <w:p w:rsidR="55FEABEF" w:rsidP="55FEABEF" w:rsidRDefault="55FEABEF" w14:paraId="37E9D742" w14:textId="12CB2ECC">
      <w:pPr>
        <w:pStyle w:val="Normal"/>
        <w:widowControl w:val="0"/>
        <w:spacing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sectPr w:rsidR="007C3BEA">
      <w:pgSz w:w="11909" w:h="16834" w:orient="portrait"/>
      <w:pgMar w:top="1440" w:right="1399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nsid w:val="63d2fe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9743D83"/>
    <w:multiLevelType w:val="multilevel"/>
    <w:tmpl w:val="FFFFFFFF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3728F9"/>
    <w:multiLevelType w:val="multilevel"/>
    <w:tmpl w:val="FFFFFFFF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6F74006E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4">
    <w:abstractNumId w:val="3"/>
  </w:num>
  <w:num w:numId="1" w16cid:durableId="336732602">
    <w:abstractNumId w:val="1"/>
  </w:num>
  <w:num w:numId="2" w16cid:durableId="1462000137">
    <w:abstractNumId w:val="0"/>
  </w:num>
  <w:num w:numId="3" w16cid:durableId="541599595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BEA"/>
    <w:rsid w:val="00096032"/>
    <w:rsid w:val="007C3BEA"/>
    <w:rsid w:val="00E67F53"/>
    <w:rsid w:val="0116570D"/>
    <w:rsid w:val="0132F70A"/>
    <w:rsid w:val="0266C543"/>
    <w:rsid w:val="033362DF"/>
    <w:rsid w:val="03398E4C"/>
    <w:rsid w:val="05FBD287"/>
    <w:rsid w:val="096D8714"/>
    <w:rsid w:val="09C21E36"/>
    <w:rsid w:val="0C21F0D0"/>
    <w:rsid w:val="0C7DEC97"/>
    <w:rsid w:val="0DEA60CA"/>
    <w:rsid w:val="0DEBAC45"/>
    <w:rsid w:val="184C283A"/>
    <w:rsid w:val="1908F1EA"/>
    <w:rsid w:val="1B6253CE"/>
    <w:rsid w:val="1D479B86"/>
    <w:rsid w:val="1D9D8159"/>
    <w:rsid w:val="1F17BC64"/>
    <w:rsid w:val="1F661FCD"/>
    <w:rsid w:val="207BE7BD"/>
    <w:rsid w:val="21441E17"/>
    <w:rsid w:val="22909215"/>
    <w:rsid w:val="237CD47B"/>
    <w:rsid w:val="287E2422"/>
    <w:rsid w:val="2C389924"/>
    <w:rsid w:val="2D23B458"/>
    <w:rsid w:val="2EAC5131"/>
    <w:rsid w:val="354D88D2"/>
    <w:rsid w:val="37B82A6B"/>
    <w:rsid w:val="37C20BCB"/>
    <w:rsid w:val="3876F53E"/>
    <w:rsid w:val="399B4305"/>
    <w:rsid w:val="3B5128BC"/>
    <w:rsid w:val="3C1D4541"/>
    <w:rsid w:val="3D3A3502"/>
    <w:rsid w:val="47DCA7BF"/>
    <w:rsid w:val="495F9FB8"/>
    <w:rsid w:val="49FF3B72"/>
    <w:rsid w:val="4AA94C3A"/>
    <w:rsid w:val="4B56B98E"/>
    <w:rsid w:val="4E41EEA8"/>
    <w:rsid w:val="5004C42A"/>
    <w:rsid w:val="53E0EE52"/>
    <w:rsid w:val="544B488D"/>
    <w:rsid w:val="545523F7"/>
    <w:rsid w:val="545BC2A9"/>
    <w:rsid w:val="54DF5883"/>
    <w:rsid w:val="55FEABEF"/>
    <w:rsid w:val="57949981"/>
    <w:rsid w:val="584BABB2"/>
    <w:rsid w:val="588C1401"/>
    <w:rsid w:val="5A444C85"/>
    <w:rsid w:val="5ABBBDEF"/>
    <w:rsid w:val="5AC44630"/>
    <w:rsid w:val="5AEC076B"/>
    <w:rsid w:val="611173CD"/>
    <w:rsid w:val="64A3EF79"/>
    <w:rsid w:val="663A751C"/>
    <w:rsid w:val="67E6B2EE"/>
    <w:rsid w:val="68A50B0A"/>
    <w:rsid w:val="6A597867"/>
    <w:rsid w:val="6E946B86"/>
    <w:rsid w:val="6F8B8D06"/>
    <w:rsid w:val="6FFD3280"/>
    <w:rsid w:val="706F42EE"/>
    <w:rsid w:val="70F74C23"/>
    <w:rsid w:val="76C0C0AA"/>
    <w:rsid w:val="77A4824F"/>
    <w:rsid w:val="789EA7D5"/>
    <w:rsid w:val="794DC35C"/>
    <w:rsid w:val="79657158"/>
    <w:rsid w:val="7CEC3DD3"/>
    <w:rsid w:val="7D162949"/>
    <w:rsid w:val="7D51CBB3"/>
    <w:rsid w:val="7DB0CBC8"/>
    <w:rsid w:val="7E46887D"/>
    <w:rsid w:val="7FDA2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2925F5"/>
  <w15:docId w15:val="{2146EEF9-0D20-4974-AC90-A89A04E7639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pt-B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image" Target="/media/image.jpg" Id="R9c310c0f7a374f53" /><Relationship Type="http://schemas.openxmlformats.org/officeDocument/2006/relationships/image" Target="/media/image.png" Id="Rb5376e3ed12c41b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isabelly santos</lastModifiedBy>
  <revision>3</revision>
  <dcterms:created xsi:type="dcterms:W3CDTF">2024-06-18T16:54:00.0000000Z</dcterms:created>
  <dcterms:modified xsi:type="dcterms:W3CDTF">2024-06-24T15:56:53.0371226Z</dcterms:modified>
</coreProperties>
</file>