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3E3" w:rsidRPr="005C03E3" w:rsidRDefault="005C03E3" w:rsidP="005C03E3">
      <w:pPr>
        <w:spacing w:line="360" w:lineRule="auto"/>
        <w:jc w:val="center"/>
        <w:rPr>
          <w:rFonts w:ascii="Times New Roman" w:hAnsi="Times New Roman" w:cs="Times New Roman"/>
          <w:b/>
          <w:sz w:val="40"/>
          <w:lang w:eastAsia="en-GB"/>
        </w:rPr>
      </w:pPr>
      <w:bookmarkStart w:id="0" w:name="_GoBack"/>
      <w:r w:rsidRPr="005C03E3">
        <w:rPr>
          <w:rFonts w:ascii="Times New Roman" w:hAnsi="Times New Roman" w:cs="Times New Roman"/>
          <w:b/>
          <w:sz w:val="40"/>
          <w:lang w:eastAsia="en-GB"/>
        </w:rPr>
        <w:t>Leveraging Machine Learning for Predicting Agricultural Trade Flows Between Nigeria and Its Trading Partners</w:t>
      </w:r>
    </w:p>
    <w:bookmarkEnd w:id="0"/>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Overview</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 xml:space="preserve">This project investigates the application of machine learning techniques to predict agricultural trade flows between Nigeria and 70 of its trading partners. The research </w:t>
      </w:r>
      <w:proofErr w:type="spellStart"/>
      <w:r w:rsidRPr="005C03E3">
        <w:rPr>
          <w:rFonts w:ascii="Times New Roman" w:eastAsia="Times New Roman" w:hAnsi="Times New Roman" w:cs="Times New Roman"/>
          <w:sz w:val="24"/>
          <w:szCs w:val="24"/>
          <w:lang w:eastAsia="en-GB"/>
        </w:rPr>
        <w:t>analyzes</w:t>
      </w:r>
      <w:proofErr w:type="spellEnd"/>
      <w:r w:rsidRPr="005C03E3">
        <w:rPr>
          <w:rFonts w:ascii="Times New Roman" w:eastAsia="Times New Roman" w:hAnsi="Times New Roman" w:cs="Times New Roman"/>
          <w:sz w:val="24"/>
          <w:szCs w:val="24"/>
          <w:lang w:eastAsia="en-GB"/>
        </w:rPr>
        <w:t xml:space="preserve"> panel data spanning from 1996 to 2021, identifying key determinants of trade and comparing the predictive performance of machine learning algorithms to traditional econometric methods.</w:t>
      </w: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Objectives</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Compare the performance of various machine learning algorithms in predicting agricultural trade flows.</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Identify the significant features influencing trade flows between Nigeria and its partners.</w:t>
      </w:r>
    </w:p>
    <w:p w:rsid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Provide accurate trade flow predictions to support data-driven policymaking.</w:t>
      </w:r>
    </w:p>
    <w:p w:rsidR="005C03E3" w:rsidRPr="005C03E3" w:rsidRDefault="005C03E3" w:rsidP="005C03E3">
      <w:pPr>
        <w:spacing w:line="360" w:lineRule="auto"/>
        <w:rPr>
          <w:rFonts w:ascii="Times New Roman" w:eastAsia="Times New Roman" w:hAnsi="Times New Roman" w:cs="Times New Roman"/>
          <w:sz w:val="24"/>
          <w:szCs w:val="24"/>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Data and Methodology</w:t>
      </w:r>
    </w:p>
    <w:p w:rsidR="005C03E3" w:rsidRPr="005C03E3" w:rsidRDefault="005C03E3" w:rsidP="005C03E3">
      <w:pPr>
        <w:spacing w:line="360" w:lineRule="auto"/>
        <w:rPr>
          <w:rFonts w:ascii="Times New Roman" w:eastAsia="Times New Roman" w:hAnsi="Times New Roman" w:cs="Times New Roman"/>
          <w:b/>
          <w:bCs/>
          <w:sz w:val="27"/>
          <w:szCs w:val="27"/>
          <w:lang w:eastAsia="en-GB"/>
        </w:rPr>
      </w:pPr>
      <w:r w:rsidRPr="005C03E3">
        <w:rPr>
          <w:rFonts w:ascii="Times New Roman" w:eastAsia="Times New Roman" w:hAnsi="Times New Roman" w:cs="Times New Roman"/>
          <w:b/>
          <w:bCs/>
          <w:sz w:val="27"/>
          <w:szCs w:val="27"/>
          <w:lang w:eastAsia="en-GB"/>
        </w:rPr>
        <w:t>Data Description</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The dataset includes information on 70 trading partners of Nigeria, incorporating:</w:t>
      </w:r>
    </w:p>
    <w:p w:rsidR="005C03E3" w:rsidRPr="005C03E3" w:rsidRDefault="005C03E3" w:rsidP="005C03E3">
      <w:pPr>
        <w:pStyle w:val="ListParagraph"/>
        <w:numPr>
          <w:ilvl w:val="0"/>
          <w:numId w:val="10"/>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Economic indicators:</w:t>
      </w:r>
      <w:r w:rsidRPr="005C03E3">
        <w:rPr>
          <w:rFonts w:ascii="Times New Roman" w:eastAsia="Times New Roman" w:hAnsi="Times New Roman" w:cs="Times New Roman"/>
          <w:sz w:val="24"/>
          <w:szCs w:val="24"/>
          <w:lang w:eastAsia="en-GB"/>
        </w:rPr>
        <w:t xml:space="preserve"> GDP of Nigeria and partner countries.</w:t>
      </w:r>
    </w:p>
    <w:p w:rsidR="005C03E3" w:rsidRPr="005C03E3" w:rsidRDefault="005C03E3" w:rsidP="005C03E3">
      <w:pPr>
        <w:pStyle w:val="ListParagraph"/>
        <w:numPr>
          <w:ilvl w:val="0"/>
          <w:numId w:val="10"/>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Demographics:</w:t>
      </w:r>
      <w:r w:rsidRPr="005C03E3">
        <w:rPr>
          <w:rFonts w:ascii="Times New Roman" w:eastAsia="Times New Roman" w:hAnsi="Times New Roman" w:cs="Times New Roman"/>
          <w:sz w:val="24"/>
          <w:szCs w:val="24"/>
          <w:lang w:eastAsia="en-GB"/>
        </w:rPr>
        <w:t xml:space="preserve"> Population of Nigeria and partner countries.</w:t>
      </w:r>
    </w:p>
    <w:p w:rsidR="005C03E3" w:rsidRPr="005C03E3" w:rsidRDefault="005C03E3" w:rsidP="005C03E3">
      <w:pPr>
        <w:pStyle w:val="ListParagraph"/>
        <w:numPr>
          <w:ilvl w:val="0"/>
          <w:numId w:val="10"/>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lastRenderedPageBreak/>
        <w:t>Geographical factors:</w:t>
      </w:r>
      <w:r w:rsidRPr="005C03E3">
        <w:rPr>
          <w:rFonts w:ascii="Times New Roman" w:eastAsia="Times New Roman" w:hAnsi="Times New Roman" w:cs="Times New Roman"/>
          <w:sz w:val="24"/>
          <w:szCs w:val="24"/>
          <w:lang w:eastAsia="en-GB"/>
        </w:rPr>
        <w:t xml:space="preserve"> Distance between Nigeria and trading partners, landlocked status, and common language.</w:t>
      </w:r>
    </w:p>
    <w:p w:rsidR="005C03E3" w:rsidRPr="005C03E3" w:rsidRDefault="005C03E3" w:rsidP="005C03E3">
      <w:pPr>
        <w:pStyle w:val="ListParagraph"/>
        <w:numPr>
          <w:ilvl w:val="0"/>
          <w:numId w:val="10"/>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Trade metrics:</w:t>
      </w:r>
      <w:r w:rsidRPr="005C03E3">
        <w:rPr>
          <w:rFonts w:ascii="Times New Roman" w:eastAsia="Times New Roman" w:hAnsi="Times New Roman" w:cs="Times New Roman"/>
          <w:sz w:val="24"/>
          <w:szCs w:val="24"/>
          <w:lang w:eastAsia="en-GB"/>
        </w:rPr>
        <w:t xml:space="preserve"> Import and export values.</w:t>
      </w:r>
    </w:p>
    <w:p w:rsidR="005C03E3" w:rsidRPr="005C03E3" w:rsidRDefault="005C03E3" w:rsidP="005C03E3">
      <w:pPr>
        <w:pStyle w:val="ListParagraph"/>
        <w:numPr>
          <w:ilvl w:val="0"/>
          <w:numId w:val="10"/>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Exchange rates:</w:t>
      </w:r>
      <w:r w:rsidRPr="005C03E3">
        <w:rPr>
          <w:rFonts w:ascii="Times New Roman" w:eastAsia="Times New Roman" w:hAnsi="Times New Roman" w:cs="Times New Roman"/>
          <w:sz w:val="24"/>
          <w:szCs w:val="24"/>
          <w:lang w:eastAsia="en-GB"/>
        </w:rPr>
        <w:t xml:space="preserve"> Annual average nominal exchange rates for Nigeria and partner countries.</w:t>
      </w:r>
    </w:p>
    <w:p w:rsidR="005C03E3" w:rsidRPr="005C03E3" w:rsidRDefault="005C03E3" w:rsidP="005C03E3">
      <w:pPr>
        <w:spacing w:line="360" w:lineRule="auto"/>
        <w:rPr>
          <w:rFonts w:ascii="Times New Roman" w:eastAsia="Times New Roman" w:hAnsi="Times New Roman" w:cs="Times New Roman"/>
          <w:sz w:val="24"/>
          <w:szCs w:val="24"/>
          <w:lang w:eastAsia="en-GB"/>
        </w:rPr>
      </w:pPr>
    </w:p>
    <w:p w:rsidR="005C03E3" w:rsidRPr="005C03E3" w:rsidRDefault="005C03E3" w:rsidP="005C03E3">
      <w:pPr>
        <w:spacing w:line="360" w:lineRule="auto"/>
        <w:rPr>
          <w:rFonts w:ascii="Times New Roman" w:eastAsia="Times New Roman" w:hAnsi="Times New Roman" w:cs="Times New Roman"/>
          <w:b/>
          <w:bCs/>
          <w:sz w:val="27"/>
          <w:szCs w:val="27"/>
          <w:lang w:eastAsia="en-GB"/>
        </w:rPr>
      </w:pPr>
      <w:r w:rsidRPr="005C03E3">
        <w:rPr>
          <w:rFonts w:ascii="Times New Roman" w:eastAsia="Times New Roman" w:hAnsi="Times New Roman" w:cs="Times New Roman"/>
          <w:b/>
          <w:bCs/>
          <w:sz w:val="27"/>
          <w:szCs w:val="27"/>
          <w:lang w:eastAsia="en-GB"/>
        </w:rPr>
        <w:t>Data Pre-processing</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Integration and Cleaning:</w:t>
      </w:r>
      <w:r w:rsidRPr="005C03E3">
        <w:rPr>
          <w:rFonts w:ascii="Times New Roman" w:eastAsia="Times New Roman" w:hAnsi="Times New Roman" w:cs="Times New Roman"/>
          <w:sz w:val="24"/>
          <w:szCs w:val="24"/>
          <w:lang w:eastAsia="en-GB"/>
        </w:rPr>
        <w:t xml:space="preserve"> Consolidation of data from multiple sources, handling missing values through interpolation and encoding categorical variables.</w:t>
      </w:r>
    </w:p>
    <w:p w:rsid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Normalization:</w:t>
      </w:r>
      <w:r w:rsidRPr="005C03E3">
        <w:rPr>
          <w:rFonts w:ascii="Times New Roman" w:eastAsia="Times New Roman" w:hAnsi="Times New Roman" w:cs="Times New Roman"/>
          <w:sz w:val="24"/>
          <w:szCs w:val="24"/>
          <w:lang w:eastAsia="en-GB"/>
        </w:rPr>
        <w:t xml:space="preserve"> </w:t>
      </w:r>
      <w:proofErr w:type="spellStart"/>
      <w:r w:rsidRPr="005C03E3">
        <w:rPr>
          <w:rFonts w:ascii="Times New Roman" w:eastAsia="Times New Roman" w:hAnsi="Times New Roman" w:cs="Times New Roman"/>
          <w:sz w:val="24"/>
          <w:szCs w:val="24"/>
          <w:lang w:eastAsia="en-GB"/>
        </w:rPr>
        <w:t>MinMax</w:t>
      </w:r>
      <w:proofErr w:type="spellEnd"/>
      <w:r w:rsidRPr="005C03E3">
        <w:rPr>
          <w:rFonts w:ascii="Times New Roman" w:eastAsia="Times New Roman" w:hAnsi="Times New Roman" w:cs="Times New Roman"/>
          <w:sz w:val="24"/>
          <w:szCs w:val="24"/>
          <w:lang w:eastAsia="en-GB"/>
        </w:rPr>
        <w:t xml:space="preserve"> scaling applied to ensure compatibility with machine learning algorithms.</w:t>
      </w:r>
    </w:p>
    <w:p w:rsidR="005C03E3" w:rsidRPr="005C03E3" w:rsidRDefault="005C03E3" w:rsidP="005C03E3">
      <w:pPr>
        <w:spacing w:line="360" w:lineRule="auto"/>
        <w:rPr>
          <w:rFonts w:ascii="Times New Roman" w:eastAsia="Times New Roman" w:hAnsi="Times New Roman" w:cs="Times New Roman"/>
          <w:sz w:val="24"/>
          <w:szCs w:val="24"/>
          <w:lang w:eastAsia="en-GB"/>
        </w:rPr>
      </w:pPr>
    </w:p>
    <w:p w:rsidR="005C03E3" w:rsidRPr="005C03E3" w:rsidRDefault="005C03E3" w:rsidP="005C03E3">
      <w:pPr>
        <w:spacing w:line="360" w:lineRule="auto"/>
        <w:rPr>
          <w:rFonts w:ascii="Times New Roman" w:eastAsia="Times New Roman" w:hAnsi="Times New Roman" w:cs="Times New Roman"/>
          <w:b/>
          <w:bCs/>
          <w:sz w:val="27"/>
          <w:szCs w:val="27"/>
          <w:lang w:eastAsia="en-GB"/>
        </w:rPr>
      </w:pPr>
      <w:r w:rsidRPr="005C03E3">
        <w:rPr>
          <w:rFonts w:ascii="Times New Roman" w:eastAsia="Times New Roman" w:hAnsi="Times New Roman" w:cs="Times New Roman"/>
          <w:b/>
          <w:bCs/>
          <w:sz w:val="27"/>
          <w:szCs w:val="27"/>
          <w:lang w:eastAsia="en-GB"/>
        </w:rPr>
        <w:t>Algorithms Evaluated</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Machine Learning Models:</w:t>
      </w:r>
    </w:p>
    <w:p w:rsidR="005C03E3" w:rsidRPr="005C03E3" w:rsidRDefault="005C03E3" w:rsidP="005C03E3">
      <w:pPr>
        <w:pStyle w:val="ListParagraph"/>
        <w:numPr>
          <w:ilvl w:val="0"/>
          <w:numId w:val="11"/>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Linear Regression (including Ridge and Lasso variants)</w:t>
      </w:r>
    </w:p>
    <w:p w:rsidR="005C03E3" w:rsidRPr="005C03E3" w:rsidRDefault="005C03E3" w:rsidP="005C03E3">
      <w:pPr>
        <w:pStyle w:val="ListParagraph"/>
        <w:numPr>
          <w:ilvl w:val="0"/>
          <w:numId w:val="11"/>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Random Forest</w:t>
      </w:r>
    </w:p>
    <w:p w:rsidR="005C03E3" w:rsidRPr="005C03E3" w:rsidRDefault="005C03E3" w:rsidP="005C03E3">
      <w:pPr>
        <w:pStyle w:val="ListParagraph"/>
        <w:numPr>
          <w:ilvl w:val="0"/>
          <w:numId w:val="11"/>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Gradient Boost Regression</w:t>
      </w:r>
    </w:p>
    <w:p w:rsidR="005C03E3" w:rsidRPr="005C03E3" w:rsidRDefault="005C03E3" w:rsidP="005C03E3">
      <w:pPr>
        <w:pStyle w:val="ListParagraph"/>
        <w:numPr>
          <w:ilvl w:val="0"/>
          <w:numId w:val="11"/>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Neural Networks</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Evaluation Metrics:</w:t>
      </w:r>
    </w:p>
    <w:p w:rsidR="005C03E3" w:rsidRPr="005C03E3" w:rsidRDefault="005C03E3" w:rsidP="005C03E3">
      <w:pPr>
        <w:pStyle w:val="ListParagraph"/>
        <w:numPr>
          <w:ilvl w:val="0"/>
          <w:numId w:val="12"/>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R-squared (R²)</w:t>
      </w:r>
    </w:p>
    <w:p w:rsidR="005C03E3" w:rsidRPr="005C03E3" w:rsidRDefault="005C03E3" w:rsidP="005C03E3">
      <w:pPr>
        <w:pStyle w:val="ListParagraph"/>
        <w:numPr>
          <w:ilvl w:val="0"/>
          <w:numId w:val="12"/>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Mean Squared Error (MSE)</w:t>
      </w:r>
    </w:p>
    <w:p w:rsidR="005C03E3" w:rsidRPr="005C03E3" w:rsidRDefault="005C03E3" w:rsidP="005C03E3">
      <w:pPr>
        <w:pStyle w:val="ListParagraph"/>
        <w:numPr>
          <w:ilvl w:val="0"/>
          <w:numId w:val="12"/>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Root Mean Squared Error (RMSE)</w:t>
      </w: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Results</w:t>
      </w:r>
    </w:p>
    <w:p w:rsidR="005C03E3" w:rsidRPr="005C03E3" w:rsidRDefault="005C03E3" w:rsidP="005C03E3">
      <w:pPr>
        <w:spacing w:line="360" w:lineRule="auto"/>
        <w:rPr>
          <w:rFonts w:ascii="Times New Roman" w:eastAsia="Times New Roman" w:hAnsi="Times New Roman" w:cs="Times New Roman"/>
          <w:b/>
          <w:bCs/>
          <w:sz w:val="27"/>
          <w:szCs w:val="27"/>
          <w:lang w:eastAsia="en-GB"/>
        </w:rPr>
      </w:pPr>
      <w:r w:rsidRPr="005C03E3">
        <w:rPr>
          <w:rFonts w:ascii="Times New Roman" w:eastAsia="Times New Roman" w:hAnsi="Times New Roman" w:cs="Times New Roman"/>
          <w:b/>
          <w:bCs/>
          <w:sz w:val="27"/>
          <w:szCs w:val="27"/>
          <w:lang w:eastAsia="en-GB"/>
        </w:rPr>
        <w:t>Predictive Performance</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Agricultural Imports:</w:t>
      </w:r>
    </w:p>
    <w:p w:rsidR="005C03E3" w:rsidRPr="005C03E3" w:rsidRDefault="005C03E3" w:rsidP="005C03E3">
      <w:pPr>
        <w:pStyle w:val="ListParagraph"/>
        <w:numPr>
          <w:ilvl w:val="0"/>
          <w:numId w:val="13"/>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Best Model:</w:t>
      </w:r>
      <w:r w:rsidRPr="005C03E3">
        <w:rPr>
          <w:rFonts w:ascii="Times New Roman" w:eastAsia="Times New Roman" w:hAnsi="Times New Roman" w:cs="Times New Roman"/>
          <w:sz w:val="24"/>
          <w:szCs w:val="24"/>
          <w:lang w:eastAsia="en-GB"/>
        </w:rPr>
        <w:t xml:space="preserve"> Random Forest</w:t>
      </w:r>
    </w:p>
    <w:p w:rsidR="005C03E3" w:rsidRPr="005C03E3" w:rsidRDefault="005C03E3" w:rsidP="005C03E3">
      <w:pPr>
        <w:pStyle w:val="ListParagraph"/>
        <w:numPr>
          <w:ilvl w:val="0"/>
          <w:numId w:val="13"/>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R-squared:</w:t>
      </w:r>
      <w:r w:rsidRPr="005C03E3">
        <w:rPr>
          <w:rFonts w:ascii="Times New Roman" w:eastAsia="Times New Roman" w:hAnsi="Times New Roman" w:cs="Times New Roman"/>
          <w:sz w:val="24"/>
          <w:szCs w:val="24"/>
          <w:lang w:eastAsia="en-GB"/>
        </w:rPr>
        <w:t xml:space="preserve"> 0.75</w:t>
      </w:r>
    </w:p>
    <w:p w:rsidR="005C03E3" w:rsidRPr="005C03E3" w:rsidRDefault="005C03E3" w:rsidP="005C03E3">
      <w:pPr>
        <w:pStyle w:val="ListParagraph"/>
        <w:numPr>
          <w:ilvl w:val="0"/>
          <w:numId w:val="13"/>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MSE:</w:t>
      </w:r>
      <w:r w:rsidRPr="005C03E3">
        <w:rPr>
          <w:rFonts w:ascii="Times New Roman" w:eastAsia="Times New Roman" w:hAnsi="Times New Roman" w:cs="Times New Roman"/>
          <w:sz w:val="24"/>
          <w:szCs w:val="24"/>
          <w:lang w:eastAsia="en-GB"/>
        </w:rPr>
        <w:t> 3.60699E+15</w:t>
      </w:r>
    </w:p>
    <w:p w:rsidR="005C03E3" w:rsidRPr="005C03E3" w:rsidRDefault="005C03E3" w:rsidP="005C03E3">
      <w:pPr>
        <w:pStyle w:val="ListParagraph"/>
        <w:numPr>
          <w:ilvl w:val="0"/>
          <w:numId w:val="13"/>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RMSE:</w:t>
      </w:r>
      <w:r w:rsidRPr="005C03E3">
        <w:rPr>
          <w:rFonts w:ascii="Times New Roman" w:eastAsia="Times New Roman" w:hAnsi="Times New Roman" w:cs="Times New Roman"/>
          <w:sz w:val="24"/>
          <w:szCs w:val="24"/>
          <w:lang w:eastAsia="en-GB"/>
        </w:rPr>
        <w:t> 60058189.05</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Agricultural Exports:</w:t>
      </w:r>
    </w:p>
    <w:p w:rsidR="005C03E3" w:rsidRPr="005C03E3" w:rsidRDefault="005C03E3" w:rsidP="005C03E3">
      <w:pPr>
        <w:pStyle w:val="ListParagraph"/>
        <w:numPr>
          <w:ilvl w:val="0"/>
          <w:numId w:val="14"/>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Best Model:</w:t>
      </w:r>
      <w:r w:rsidRPr="005C03E3">
        <w:rPr>
          <w:rFonts w:ascii="Times New Roman" w:eastAsia="Times New Roman" w:hAnsi="Times New Roman" w:cs="Times New Roman"/>
          <w:sz w:val="24"/>
          <w:szCs w:val="24"/>
          <w:lang w:eastAsia="en-GB"/>
        </w:rPr>
        <w:t xml:space="preserve"> Random Forest</w:t>
      </w:r>
    </w:p>
    <w:p w:rsidR="005C03E3" w:rsidRPr="005C03E3" w:rsidRDefault="005C03E3" w:rsidP="005C03E3">
      <w:pPr>
        <w:pStyle w:val="ListParagraph"/>
        <w:numPr>
          <w:ilvl w:val="0"/>
          <w:numId w:val="14"/>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R-squared:</w:t>
      </w:r>
      <w:r w:rsidRPr="005C03E3">
        <w:rPr>
          <w:rFonts w:ascii="Times New Roman" w:eastAsia="Times New Roman" w:hAnsi="Times New Roman" w:cs="Times New Roman"/>
          <w:sz w:val="24"/>
          <w:szCs w:val="24"/>
          <w:lang w:eastAsia="en-GB"/>
        </w:rPr>
        <w:t xml:space="preserve"> 0.41</w:t>
      </w:r>
    </w:p>
    <w:p w:rsidR="005C03E3" w:rsidRPr="005C03E3" w:rsidRDefault="005C03E3" w:rsidP="005C03E3">
      <w:pPr>
        <w:pStyle w:val="ListParagraph"/>
        <w:numPr>
          <w:ilvl w:val="0"/>
          <w:numId w:val="14"/>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MSE:</w:t>
      </w:r>
      <w:r w:rsidRPr="005C03E3">
        <w:rPr>
          <w:rFonts w:ascii="Times New Roman" w:eastAsia="Times New Roman" w:hAnsi="Times New Roman" w:cs="Times New Roman"/>
          <w:sz w:val="24"/>
          <w:szCs w:val="24"/>
          <w:lang w:eastAsia="en-GB"/>
        </w:rPr>
        <w:t xml:space="preserve"> 8.82E+15 </w:t>
      </w:r>
    </w:p>
    <w:p w:rsidR="005C03E3" w:rsidRDefault="005C03E3" w:rsidP="005C03E3">
      <w:pPr>
        <w:pStyle w:val="ListParagraph"/>
        <w:numPr>
          <w:ilvl w:val="0"/>
          <w:numId w:val="14"/>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RMSE:</w:t>
      </w:r>
      <w:r w:rsidRPr="005C03E3">
        <w:rPr>
          <w:rFonts w:ascii="Times New Roman" w:eastAsia="Times New Roman" w:hAnsi="Times New Roman" w:cs="Times New Roman"/>
          <w:sz w:val="24"/>
          <w:szCs w:val="24"/>
          <w:lang w:eastAsia="en-GB"/>
        </w:rPr>
        <w:t xml:space="preserve"> 93929485.26 </w:t>
      </w:r>
    </w:p>
    <w:p w:rsidR="005C03E3" w:rsidRPr="005C03E3" w:rsidRDefault="005C03E3" w:rsidP="005C03E3">
      <w:pPr>
        <w:pStyle w:val="ListParagraph"/>
        <w:spacing w:line="360" w:lineRule="auto"/>
        <w:rPr>
          <w:rFonts w:ascii="Times New Roman" w:eastAsia="Times New Roman" w:hAnsi="Times New Roman" w:cs="Times New Roman"/>
          <w:sz w:val="24"/>
          <w:szCs w:val="24"/>
          <w:lang w:eastAsia="en-GB"/>
        </w:rPr>
      </w:pPr>
    </w:p>
    <w:p w:rsidR="005C03E3" w:rsidRPr="005C03E3" w:rsidRDefault="005C03E3" w:rsidP="005C03E3">
      <w:pPr>
        <w:spacing w:line="360" w:lineRule="auto"/>
        <w:rPr>
          <w:rFonts w:ascii="Times New Roman" w:eastAsia="Times New Roman" w:hAnsi="Times New Roman" w:cs="Times New Roman"/>
          <w:b/>
          <w:bCs/>
          <w:sz w:val="27"/>
          <w:szCs w:val="27"/>
          <w:lang w:eastAsia="en-GB"/>
        </w:rPr>
      </w:pPr>
      <w:r w:rsidRPr="005C03E3">
        <w:rPr>
          <w:rFonts w:ascii="Times New Roman" w:eastAsia="Times New Roman" w:hAnsi="Times New Roman" w:cs="Times New Roman"/>
          <w:b/>
          <w:bCs/>
          <w:sz w:val="27"/>
          <w:szCs w:val="27"/>
          <w:lang w:eastAsia="en-GB"/>
        </w:rPr>
        <w:t>Feature Importance (Agricultural Imports)</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GDP of partner countries: 37%</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Population of partner countries: 28.5%</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Exchange rate of partner countries: 13.9%</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Exchange rate of Nigeria: 6.1%</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Population of Nigeria: 5.5%</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GDP of Nigeria: 4.8%</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Distance: 3.6%</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Landlocked: 0.3%</w:t>
      </w:r>
    </w:p>
    <w:p w:rsidR="005C03E3" w:rsidRPr="005C03E3" w:rsidRDefault="005C03E3" w:rsidP="005C03E3">
      <w:pPr>
        <w:pStyle w:val="ListParagraph"/>
        <w:numPr>
          <w:ilvl w:val="0"/>
          <w:numId w:val="16"/>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Common Official Language: 0.2%</w:t>
      </w:r>
    </w:p>
    <w:p w:rsidR="005C03E3" w:rsidRDefault="005C03E3" w:rsidP="005C03E3">
      <w:pPr>
        <w:spacing w:line="360" w:lineRule="auto"/>
        <w:rPr>
          <w:rFonts w:ascii="Times New Roman" w:eastAsia="Times New Roman" w:hAnsi="Times New Roman" w:cs="Times New Roman"/>
          <w:b/>
          <w:bCs/>
          <w:sz w:val="27"/>
          <w:szCs w:val="27"/>
          <w:lang w:eastAsia="en-GB"/>
        </w:rPr>
      </w:pPr>
    </w:p>
    <w:p w:rsidR="005C03E3" w:rsidRDefault="005C03E3" w:rsidP="005C03E3">
      <w:pPr>
        <w:spacing w:line="360" w:lineRule="auto"/>
        <w:rPr>
          <w:rFonts w:ascii="Times New Roman" w:eastAsia="Times New Roman" w:hAnsi="Times New Roman" w:cs="Times New Roman"/>
          <w:b/>
          <w:bCs/>
          <w:sz w:val="27"/>
          <w:szCs w:val="27"/>
          <w:lang w:eastAsia="en-GB"/>
        </w:rPr>
      </w:pPr>
    </w:p>
    <w:p w:rsidR="005C03E3" w:rsidRDefault="005C03E3" w:rsidP="005C03E3">
      <w:pPr>
        <w:spacing w:line="360" w:lineRule="auto"/>
        <w:rPr>
          <w:rFonts w:ascii="Times New Roman" w:eastAsia="Times New Roman" w:hAnsi="Times New Roman" w:cs="Times New Roman"/>
          <w:b/>
          <w:bCs/>
          <w:sz w:val="27"/>
          <w:szCs w:val="27"/>
          <w:lang w:eastAsia="en-GB"/>
        </w:rPr>
      </w:pPr>
    </w:p>
    <w:p w:rsidR="005C03E3" w:rsidRPr="005C03E3" w:rsidRDefault="005C03E3" w:rsidP="005C03E3">
      <w:pPr>
        <w:spacing w:line="360" w:lineRule="auto"/>
        <w:rPr>
          <w:rFonts w:ascii="Times New Roman" w:eastAsia="Times New Roman" w:hAnsi="Times New Roman" w:cs="Times New Roman"/>
          <w:b/>
          <w:bCs/>
          <w:sz w:val="27"/>
          <w:szCs w:val="27"/>
          <w:lang w:eastAsia="en-GB"/>
        </w:rPr>
      </w:pPr>
      <w:r w:rsidRPr="005C03E3">
        <w:rPr>
          <w:rFonts w:ascii="Times New Roman" w:eastAsia="Times New Roman" w:hAnsi="Times New Roman" w:cs="Times New Roman"/>
          <w:b/>
          <w:bCs/>
          <w:sz w:val="27"/>
          <w:szCs w:val="27"/>
          <w:lang w:eastAsia="en-GB"/>
        </w:rPr>
        <w:t>Summary Statistics</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Average GDP (Nigeria):</w:t>
      </w:r>
      <w:r w:rsidRPr="005C03E3">
        <w:rPr>
          <w:rFonts w:ascii="Times New Roman" w:eastAsia="Times New Roman" w:hAnsi="Times New Roman" w:cs="Times New Roman"/>
          <w:sz w:val="24"/>
          <w:szCs w:val="24"/>
          <w:lang w:eastAsia="en-GB"/>
        </w:rPr>
        <w:t xml:space="preserve"> $302 billion</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Average GDP (Partners):</w:t>
      </w:r>
      <w:r w:rsidRPr="005C03E3">
        <w:rPr>
          <w:rFonts w:ascii="Times New Roman" w:eastAsia="Times New Roman" w:hAnsi="Times New Roman" w:cs="Times New Roman"/>
          <w:sz w:val="24"/>
          <w:szCs w:val="24"/>
          <w:lang w:eastAsia="en-GB"/>
        </w:rPr>
        <w:t xml:space="preserve"> $785 billion</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Average Import Value:</w:t>
      </w:r>
      <w:r w:rsidRPr="005C03E3">
        <w:rPr>
          <w:rFonts w:ascii="Times New Roman" w:eastAsia="Times New Roman" w:hAnsi="Times New Roman" w:cs="Times New Roman"/>
          <w:sz w:val="24"/>
          <w:szCs w:val="24"/>
          <w:lang w:eastAsia="en-GB"/>
        </w:rPr>
        <w:t xml:space="preserve"> $55 million</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Average Export Value:</w:t>
      </w:r>
      <w:r w:rsidRPr="005C03E3">
        <w:rPr>
          <w:rFonts w:ascii="Times New Roman" w:eastAsia="Times New Roman" w:hAnsi="Times New Roman" w:cs="Times New Roman"/>
          <w:sz w:val="24"/>
          <w:szCs w:val="24"/>
          <w:lang w:eastAsia="en-GB"/>
        </w:rPr>
        <w:t xml:space="preserve"> $14 million</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Average Distance:</w:t>
      </w:r>
      <w:r w:rsidRPr="005C03E3">
        <w:rPr>
          <w:rFonts w:ascii="Times New Roman" w:eastAsia="Times New Roman" w:hAnsi="Times New Roman" w:cs="Times New Roman"/>
          <w:sz w:val="24"/>
          <w:szCs w:val="24"/>
          <w:lang w:eastAsia="en-GB"/>
        </w:rPr>
        <w:t xml:space="preserve"> 5,864 km</w:t>
      </w: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Insights and Recommendations</w:t>
      </w:r>
    </w:p>
    <w:p w:rsidR="005C03E3" w:rsidRPr="005C03E3" w:rsidRDefault="005C03E3" w:rsidP="005C03E3">
      <w:pPr>
        <w:pStyle w:val="ListParagraph"/>
        <w:numPr>
          <w:ilvl w:val="0"/>
          <w:numId w:val="15"/>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Adopt Machine Learning Models:</w:t>
      </w:r>
      <w:r w:rsidRPr="005C03E3">
        <w:rPr>
          <w:rFonts w:ascii="Times New Roman" w:eastAsia="Times New Roman" w:hAnsi="Times New Roman" w:cs="Times New Roman"/>
          <w:sz w:val="24"/>
          <w:szCs w:val="24"/>
          <w:lang w:eastAsia="en-GB"/>
        </w:rPr>
        <w:t xml:space="preserve"> Random Forest significantly outperforms traditional econometric models, especially for import predictions. Incorporating such models into trade analysis can improve accuracy and reliability.</w:t>
      </w:r>
    </w:p>
    <w:p w:rsidR="005C03E3" w:rsidRPr="005C03E3" w:rsidRDefault="005C03E3" w:rsidP="005C03E3">
      <w:pPr>
        <w:pStyle w:val="ListParagraph"/>
        <w:numPr>
          <w:ilvl w:val="0"/>
          <w:numId w:val="15"/>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Address Logistical Challenges:</w:t>
      </w:r>
      <w:r w:rsidRPr="005C03E3">
        <w:rPr>
          <w:rFonts w:ascii="Times New Roman" w:eastAsia="Times New Roman" w:hAnsi="Times New Roman" w:cs="Times New Roman"/>
          <w:sz w:val="24"/>
          <w:szCs w:val="24"/>
          <w:lang w:eastAsia="en-GB"/>
        </w:rPr>
        <w:t xml:space="preserve"> Distance remains a limiting factor. Investment in infrastructure can mitigate this effect.</w:t>
      </w:r>
    </w:p>
    <w:p w:rsidR="005C03E3" w:rsidRPr="005C03E3" w:rsidRDefault="005C03E3" w:rsidP="005C03E3">
      <w:pPr>
        <w:pStyle w:val="ListParagraph"/>
        <w:numPr>
          <w:ilvl w:val="0"/>
          <w:numId w:val="15"/>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Leverage Key Features:</w:t>
      </w:r>
      <w:r w:rsidRPr="005C03E3">
        <w:rPr>
          <w:rFonts w:ascii="Times New Roman" w:eastAsia="Times New Roman" w:hAnsi="Times New Roman" w:cs="Times New Roman"/>
          <w:sz w:val="24"/>
          <w:szCs w:val="24"/>
          <w:lang w:eastAsia="en-GB"/>
        </w:rPr>
        <w:t xml:space="preserve"> Focus on GDP and population of partner countries to develop targeted trade agreements and strategies.</w:t>
      </w:r>
    </w:p>
    <w:p w:rsidR="005C03E3" w:rsidRPr="005C03E3" w:rsidRDefault="005C03E3" w:rsidP="005C03E3">
      <w:pPr>
        <w:pStyle w:val="ListParagraph"/>
        <w:numPr>
          <w:ilvl w:val="0"/>
          <w:numId w:val="15"/>
        </w:num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Policy Implications:</w:t>
      </w:r>
      <w:r w:rsidRPr="005C03E3">
        <w:rPr>
          <w:rFonts w:ascii="Times New Roman" w:eastAsia="Times New Roman" w:hAnsi="Times New Roman" w:cs="Times New Roman"/>
          <w:sz w:val="24"/>
          <w:szCs w:val="24"/>
          <w:lang w:eastAsia="en-GB"/>
        </w:rPr>
        <w:t xml:space="preserve"> Policymakers should consider machine learning insights when crafting trade policies to enhance Nigeria’s agricultural competitiveness.</w:t>
      </w: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Conclusion</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sz w:val="24"/>
          <w:szCs w:val="24"/>
          <w:lang w:eastAsia="en-GB"/>
        </w:rPr>
        <w:t>This research demonstrates the potential of machine learning, particularly Random Forest, in accurately predicting agricultural trade flows. By identifying significant factors influencing trade, the study provides actionable insights for policymakers and stakeholders to strengthen Nigeria’s position in global agricultural trade.</w:t>
      </w:r>
    </w:p>
    <w:p w:rsidR="005C03E3" w:rsidRDefault="005C03E3" w:rsidP="005C03E3">
      <w:pPr>
        <w:spacing w:line="360" w:lineRule="auto"/>
        <w:rPr>
          <w:rFonts w:ascii="Times New Roman" w:eastAsia="Times New Roman" w:hAnsi="Times New Roman" w:cs="Times New Roman"/>
          <w:b/>
          <w:bCs/>
          <w:sz w:val="36"/>
          <w:szCs w:val="36"/>
          <w:lang w:eastAsia="en-GB"/>
        </w:rPr>
      </w:pPr>
    </w:p>
    <w:p w:rsidR="005C03E3" w:rsidRPr="005C03E3" w:rsidRDefault="005C03E3" w:rsidP="005C03E3">
      <w:pPr>
        <w:spacing w:line="360" w:lineRule="auto"/>
        <w:rPr>
          <w:rFonts w:ascii="Times New Roman" w:eastAsia="Times New Roman" w:hAnsi="Times New Roman" w:cs="Times New Roman"/>
          <w:b/>
          <w:bCs/>
          <w:sz w:val="36"/>
          <w:szCs w:val="36"/>
          <w:lang w:eastAsia="en-GB"/>
        </w:rPr>
      </w:pPr>
      <w:r w:rsidRPr="005C03E3">
        <w:rPr>
          <w:rFonts w:ascii="Times New Roman" w:eastAsia="Times New Roman" w:hAnsi="Times New Roman" w:cs="Times New Roman"/>
          <w:b/>
          <w:bCs/>
          <w:sz w:val="36"/>
          <w:szCs w:val="36"/>
          <w:lang w:eastAsia="en-GB"/>
        </w:rPr>
        <w:t>Appendix</w:t>
      </w:r>
    </w:p>
    <w:p w:rsidR="005C03E3" w:rsidRPr="005C03E3" w:rsidRDefault="005C03E3" w:rsidP="005C03E3">
      <w:pPr>
        <w:spacing w:line="360" w:lineRule="auto"/>
        <w:rPr>
          <w:rFonts w:ascii="Times New Roman" w:eastAsia="Times New Roman" w:hAnsi="Times New Roman" w:cs="Times New Roman"/>
          <w:sz w:val="24"/>
          <w:szCs w:val="24"/>
          <w:lang w:eastAsia="en-GB"/>
        </w:rPr>
      </w:pPr>
      <w:r w:rsidRPr="005C03E3">
        <w:rPr>
          <w:rFonts w:ascii="Times New Roman" w:eastAsia="Times New Roman" w:hAnsi="Times New Roman" w:cs="Times New Roman"/>
          <w:b/>
          <w:bCs/>
          <w:sz w:val="24"/>
          <w:szCs w:val="24"/>
          <w:lang w:eastAsia="en-GB"/>
        </w:rPr>
        <w:t>Data Source:</w:t>
      </w:r>
      <w:r w:rsidRPr="005C03E3">
        <w:rPr>
          <w:rFonts w:ascii="Times New Roman" w:eastAsia="Times New Roman" w:hAnsi="Times New Roman" w:cs="Times New Roman"/>
          <w:sz w:val="24"/>
          <w:szCs w:val="24"/>
          <w:lang w:eastAsia="en-GB"/>
        </w:rPr>
        <w:t xml:space="preserve"> World Integrated Trade Solutions (WITS), World Development Indicators (WDI), </w:t>
      </w:r>
      <w:hyperlink r:id="rId5" w:anchor="google_vignette" w:history="1">
        <w:r w:rsidRPr="005C03E3">
          <w:rPr>
            <w:rFonts w:ascii="Times New Roman" w:eastAsia="Times New Roman" w:hAnsi="Times New Roman" w:cs="Times New Roman"/>
            <w:color w:val="0000FF"/>
            <w:sz w:val="24"/>
            <w:szCs w:val="24"/>
            <w:u w:val="single"/>
            <w:lang w:eastAsia="en-GB"/>
          </w:rPr>
          <w:t>https://www.geodatos.net/en/distances/country/nigeria#google_vignette</w:t>
        </w:r>
      </w:hyperlink>
      <w:r w:rsidRPr="005C03E3">
        <w:rPr>
          <w:rFonts w:ascii="Times New Roman" w:eastAsia="Times New Roman" w:hAnsi="Times New Roman" w:cs="Times New Roman"/>
          <w:sz w:val="24"/>
          <w:szCs w:val="24"/>
          <w:lang w:eastAsia="en-GB"/>
        </w:rPr>
        <w:t>, </w:t>
      </w:r>
    </w:p>
    <w:p w:rsidR="005C03E3" w:rsidRPr="005C03E3" w:rsidRDefault="005C03E3" w:rsidP="005C03E3">
      <w:pPr>
        <w:spacing w:line="360" w:lineRule="auto"/>
        <w:rPr>
          <w:rFonts w:ascii="Times New Roman" w:eastAsia="Times New Roman" w:hAnsi="Times New Roman" w:cs="Times New Roman"/>
          <w:sz w:val="24"/>
          <w:szCs w:val="24"/>
          <w:lang w:eastAsia="en-GB"/>
        </w:rPr>
      </w:pPr>
      <w:hyperlink r:id="rId6" w:history="1">
        <w:r w:rsidRPr="005C03E3">
          <w:rPr>
            <w:rFonts w:ascii="Times New Roman" w:eastAsia="Times New Roman" w:hAnsi="Times New Roman" w:cs="Times New Roman"/>
            <w:color w:val="0000FF"/>
            <w:sz w:val="24"/>
            <w:szCs w:val="24"/>
            <w:u w:val="single"/>
            <w:lang w:eastAsia="en-GB"/>
          </w:rPr>
          <w:t>https://www.surfertoday.com/environment/the-complete-list-of-landlocked-countries</w:t>
        </w:r>
      </w:hyperlink>
      <w:r w:rsidRPr="005C03E3">
        <w:rPr>
          <w:rFonts w:ascii="Times New Roman" w:eastAsia="Times New Roman" w:hAnsi="Times New Roman" w:cs="Times New Roman"/>
          <w:sz w:val="24"/>
          <w:szCs w:val="24"/>
          <w:lang w:eastAsia="en-GB"/>
        </w:rPr>
        <w:t>, and World Factbook Glyph.</w:t>
      </w:r>
    </w:p>
    <w:p w:rsidR="00172F6C" w:rsidRDefault="005C03E3" w:rsidP="005C03E3">
      <w:pPr>
        <w:spacing w:line="360" w:lineRule="auto"/>
      </w:pPr>
    </w:p>
    <w:sectPr w:rsidR="00172F6C" w:rsidSect="002F1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E6D"/>
    <w:multiLevelType w:val="multilevel"/>
    <w:tmpl w:val="FF1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2587A"/>
    <w:multiLevelType w:val="multilevel"/>
    <w:tmpl w:val="1DAC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018EF"/>
    <w:multiLevelType w:val="hybridMultilevel"/>
    <w:tmpl w:val="5B8A519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B20D2"/>
    <w:multiLevelType w:val="multilevel"/>
    <w:tmpl w:val="8810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D0C4B"/>
    <w:multiLevelType w:val="hybridMultilevel"/>
    <w:tmpl w:val="A0986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2D6DC8"/>
    <w:multiLevelType w:val="multilevel"/>
    <w:tmpl w:val="CEE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727D4"/>
    <w:multiLevelType w:val="multilevel"/>
    <w:tmpl w:val="3158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14596"/>
    <w:multiLevelType w:val="hybridMultilevel"/>
    <w:tmpl w:val="919487B6"/>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F75FF"/>
    <w:multiLevelType w:val="multilevel"/>
    <w:tmpl w:val="FF2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66D99"/>
    <w:multiLevelType w:val="hybridMultilevel"/>
    <w:tmpl w:val="9CCA647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C2402"/>
    <w:multiLevelType w:val="hybridMultilevel"/>
    <w:tmpl w:val="243427B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B4B6C"/>
    <w:multiLevelType w:val="multilevel"/>
    <w:tmpl w:val="4F9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A72CB"/>
    <w:multiLevelType w:val="multilevel"/>
    <w:tmpl w:val="499E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C2A65"/>
    <w:multiLevelType w:val="hybridMultilevel"/>
    <w:tmpl w:val="46A0FB46"/>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2A3C05"/>
    <w:multiLevelType w:val="multilevel"/>
    <w:tmpl w:val="726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40AA8"/>
    <w:multiLevelType w:val="hybridMultilevel"/>
    <w:tmpl w:val="E1CCF6B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14"/>
  </w:num>
  <w:num w:numId="4">
    <w:abstractNumId w:val="1"/>
  </w:num>
  <w:num w:numId="5">
    <w:abstractNumId w:val="3"/>
  </w:num>
  <w:num w:numId="6">
    <w:abstractNumId w:val="12"/>
  </w:num>
  <w:num w:numId="7">
    <w:abstractNumId w:val="11"/>
  </w:num>
  <w:num w:numId="8">
    <w:abstractNumId w:val="0"/>
  </w:num>
  <w:num w:numId="9">
    <w:abstractNumId w:val="5"/>
  </w:num>
  <w:num w:numId="10">
    <w:abstractNumId w:val="4"/>
  </w:num>
  <w:num w:numId="11">
    <w:abstractNumId w:val="2"/>
  </w:num>
  <w:num w:numId="12">
    <w:abstractNumId w:val="13"/>
  </w:num>
  <w:num w:numId="13">
    <w:abstractNumId w:val="15"/>
  </w:num>
  <w:num w:numId="14">
    <w:abstractNumId w:val="9"/>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E3"/>
    <w:rsid w:val="002F1CE4"/>
    <w:rsid w:val="00367B73"/>
    <w:rsid w:val="00411D8E"/>
    <w:rsid w:val="00440A70"/>
    <w:rsid w:val="005C0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7838"/>
  <w15:chartTrackingRefBased/>
  <w15:docId w15:val="{3F9E750A-51E1-43CD-A94C-862877EE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0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C03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C03E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3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03E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03E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C03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C03E3"/>
    <w:rPr>
      <w:b/>
      <w:bCs/>
    </w:rPr>
  </w:style>
  <w:style w:type="character" w:styleId="Hyperlink">
    <w:name w:val="Hyperlink"/>
    <w:basedOn w:val="DefaultParagraphFont"/>
    <w:uiPriority w:val="99"/>
    <w:semiHidden/>
    <w:unhideWhenUsed/>
    <w:rsid w:val="005C03E3"/>
    <w:rPr>
      <w:color w:val="0000FF"/>
      <w:u w:val="single"/>
    </w:rPr>
  </w:style>
  <w:style w:type="paragraph" w:styleId="ListParagraph">
    <w:name w:val="List Paragraph"/>
    <w:basedOn w:val="Normal"/>
    <w:uiPriority w:val="34"/>
    <w:qFormat/>
    <w:rsid w:val="005C0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1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fertoday.com/environment/the-complete-list-of-landlocked-countries" TargetMode="External"/><Relationship Id="rId5" Type="http://schemas.openxmlformats.org/officeDocument/2006/relationships/hyperlink" Target="https://www.geodatos.net/en/distances/country/niger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dc:creator>
  <cp:keywords/>
  <dc:description/>
  <cp:lastModifiedBy>Ore</cp:lastModifiedBy>
  <cp:revision>1</cp:revision>
  <dcterms:created xsi:type="dcterms:W3CDTF">2025-01-14T01:08:00Z</dcterms:created>
  <dcterms:modified xsi:type="dcterms:W3CDTF">2025-01-14T01:14:00Z</dcterms:modified>
</cp:coreProperties>
</file>