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68CA" w:rsidRPr="005E68CA" w:rsidRDefault="005E68CA" w:rsidP="00EC683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5E68CA">
        <w:rPr>
          <w:rFonts w:ascii="Arial" w:hAnsi="Arial" w:cs="Arial"/>
          <w:b/>
          <w:sz w:val="24"/>
          <w:szCs w:val="24"/>
        </w:rPr>
        <w:t>FACULDADE DE TECNOLOGIA SENAI “Gaspar Ricardo Júnior”</w:t>
      </w:r>
    </w:p>
    <w:p w:rsidR="005E68CA" w:rsidRPr="005E68CA" w:rsidRDefault="005E68CA" w:rsidP="00EC683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5E68CA">
        <w:rPr>
          <w:rFonts w:ascii="Arial" w:hAnsi="Arial" w:cs="Arial"/>
          <w:b/>
          <w:sz w:val="24"/>
          <w:szCs w:val="24"/>
        </w:rPr>
        <w:t>CURSO SUPERIOR EM ANÁLISE E DESENVOLVIMENTO DE SISTEMAS</w:t>
      </w:r>
    </w:p>
    <w:p w:rsidR="005E68CA" w:rsidRPr="005E68CA" w:rsidRDefault="005E68CA" w:rsidP="00EC683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5E68CA" w:rsidRPr="005E68CA" w:rsidRDefault="005E68CA" w:rsidP="00EC683A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5E68CA" w:rsidRPr="005E68CA" w:rsidRDefault="005E68CA" w:rsidP="00EC683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5E68CA" w:rsidRPr="005E68CA" w:rsidRDefault="005E68CA" w:rsidP="00EC683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5E68CA">
        <w:rPr>
          <w:rFonts w:ascii="Arial" w:hAnsi="Arial" w:cs="Arial"/>
          <w:b/>
          <w:sz w:val="24"/>
          <w:szCs w:val="24"/>
        </w:rPr>
        <w:t>PLANEJAMENTO ESTRATÉGICO DE TI</w:t>
      </w:r>
    </w:p>
    <w:p w:rsidR="005E68CA" w:rsidRPr="005E68CA" w:rsidRDefault="005E68CA" w:rsidP="00EC683A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5E68CA" w:rsidRPr="005E68CA" w:rsidRDefault="005E68CA" w:rsidP="00EC683A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5E68CA" w:rsidRPr="005E68CA" w:rsidRDefault="005E68CA" w:rsidP="00EC683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5E68CA" w:rsidRPr="005E68CA" w:rsidRDefault="005E68CA" w:rsidP="00EC683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5E68CA">
        <w:rPr>
          <w:rFonts w:ascii="Arial" w:hAnsi="Arial" w:cs="Arial"/>
          <w:b/>
          <w:sz w:val="24"/>
          <w:szCs w:val="24"/>
        </w:rPr>
        <w:t>RELATÓRIO AULA 1</w:t>
      </w:r>
    </w:p>
    <w:p w:rsidR="005E68CA" w:rsidRPr="005E68CA" w:rsidRDefault="005E68CA" w:rsidP="00EC683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5E68CA">
        <w:rPr>
          <w:rFonts w:ascii="Arial" w:hAnsi="Arial" w:cs="Arial"/>
          <w:b/>
          <w:sz w:val="24"/>
          <w:szCs w:val="24"/>
        </w:rPr>
        <w:t xml:space="preserve">Apresentação de caso </w:t>
      </w:r>
      <w:r w:rsidR="005138D0">
        <w:rPr>
          <w:rFonts w:ascii="Arial" w:hAnsi="Arial" w:cs="Arial"/>
          <w:b/>
          <w:sz w:val="24"/>
          <w:szCs w:val="24"/>
        </w:rPr>
        <w:t>simulado</w:t>
      </w:r>
      <w:r w:rsidRPr="005E68CA">
        <w:rPr>
          <w:rFonts w:ascii="Arial" w:hAnsi="Arial" w:cs="Arial"/>
          <w:b/>
          <w:sz w:val="24"/>
          <w:szCs w:val="24"/>
        </w:rPr>
        <w:t xml:space="preserve"> de empresa brasileira que está desenvolvendo um planejamento estratégico para implementação de soluções de TI em seus processos de negócio</w:t>
      </w:r>
    </w:p>
    <w:p w:rsidR="005E68CA" w:rsidRPr="005E68CA" w:rsidRDefault="005E68CA" w:rsidP="00EC683A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5E68CA" w:rsidRPr="005E68CA" w:rsidRDefault="005E68CA" w:rsidP="00EC683A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5E68CA" w:rsidRPr="005E68CA" w:rsidRDefault="005E68CA" w:rsidP="00EC683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5E68CA" w:rsidRPr="005E68CA" w:rsidRDefault="005E68CA" w:rsidP="00EC683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5E68CA">
        <w:rPr>
          <w:rFonts w:ascii="Arial" w:hAnsi="Arial" w:cs="Arial"/>
          <w:b/>
          <w:sz w:val="24"/>
          <w:szCs w:val="24"/>
        </w:rPr>
        <w:t>ISADORA DA SILVA ZANARDO</w:t>
      </w:r>
    </w:p>
    <w:p w:rsidR="005E68CA" w:rsidRPr="005E68CA" w:rsidRDefault="005E68CA" w:rsidP="00EC683A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5E68CA" w:rsidRPr="005E68CA" w:rsidRDefault="005E68CA" w:rsidP="00EC683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5E68CA" w:rsidRPr="005E68CA" w:rsidRDefault="005E68CA" w:rsidP="00EC683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5E68CA">
        <w:rPr>
          <w:rFonts w:ascii="Arial" w:hAnsi="Arial" w:cs="Arial"/>
          <w:b/>
          <w:sz w:val="24"/>
          <w:szCs w:val="24"/>
        </w:rPr>
        <w:t>Prof. DEVIDSON TAKATU</w:t>
      </w:r>
    </w:p>
    <w:p w:rsidR="005E68CA" w:rsidRPr="005E68CA" w:rsidRDefault="005E68CA" w:rsidP="00EC683A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5E68CA" w:rsidRPr="005E68CA" w:rsidRDefault="005E68CA" w:rsidP="00EC683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5E68CA" w:rsidRPr="005E68CA" w:rsidRDefault="005E68CA" w:rsidP="00EC683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5E68CA" w:rsidRPr="005E68CA" w:rsidRDefault="005E68CA" w:rsidP="00EC683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5E68CA">
        <w:rPr>
          <w:rFonts w:ascii="Arial" w:hAnsi="Arial" w:cs="Arial"/>
          <w:b/>
          <w:sz w:val="24"/>
          <w:szCs w:val="24"/>
        </w:rPr>
        <w:t>Sorocaba</w:t>
      </w:r>
    </w:p>
    <w:p w:rsidR="005E68CA" w:rsidRDefault="005E68CA" w:rsidP="00EC683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5E68CA">
        <w:rPr>
          <w:rFonts w:ascii="Arial" w:hAnsi="Arial" w:cs="Arial"/>
          <w:b/>
          <w:sz w:val="24"/>
          <w:szCs w:val="24"/>
        </w:rPr>
        <w:t>2026</w:t>
      </w:r>
    </w:p>
    <w:p w:rsidR="005E68CA" w:rsidRDefault="005E68CA" w:rsidP="00EC683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SUMÁRIO</w:t>
      </w:r>
    </w:p>
    <w:p w:rsidR="00EC683A" w:rsidRPr="00EC683A" w:rsidRDefault="00EC683A" w:rsidP="00EC683A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C683A">
        <w:rPr>
          <w:rFonts w:ascii="Arial" w:hAnsi="Arial" w:cs="Arial"/>
          <w:sz w:val="24"/>
          <w:szCs w:val="24"/>
        </w:rPr>
        <w:t>Abstract</w:t>
      </w:r>
    </w:p>
    <w:p w:rsidR="00EC683A" w:rsidRPr="00EC683A" w:rsidRDefault="00EC683A" w:rsidP="00EC683A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C683A">
        <w:rPr>
          <w:rFonts w:ascii="Arial" w:hAnsi="Arial" w:cs="Arial"/>
          <w:sz w:val="24"/>
          <w:szCs w:val="24"/>
        </w:rPr>
        <w:t>Introdução</w:t>
      </w:r>
    </w:p>
    <w:p w:rsidR="00EC683A" w:rsidRPr="00EC683A" w:rsidRDefault="00EC683A" w:rsidP="00EC683A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C683A">
        <w:rPr>
          <w:rFonts w:ascii="Arial" w:hAnsi="Arial" w:cs="Arial"/>
          <w:sz w:val="24"/>
          <w:szCs w:val="24"/>
        </w:rPr>
        <w:t>Contexto da Empresa</w:t>
      </w:r>
    </w:p>
    <w:p w:rsidR="00EC683A" w:rsidRPr="00EC683A" w:rsidRDefault="00EC683A" w:rsidP="00EC683A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C683A">
        <w:rPr>
          <w:rFonts w:ascii="Arial" w:hAnsi="Arial" w:cs="Arial"/>
          <w:sz w:val="24"/>
          <w:szCs w:val="24"/>
        </w:rPr>
        <w:t>Desafios e problemática</w:t>
      </w:r>
    </w:p>
    <w:p w:rsidR="00EC683A" w:rsidRPr="00EC683A" w:rsidRDefault="00EC683A" w:rsidP="00EC683A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C683A">
        <w:rPr>
          <w:rFonts w:ascii="Arial" w:hAnsi="Arial" w:cs="Arial"/>
          <w:sz w:val="24"/>
          <w:szCs w:val="24"/>
        </w:rPr>
        <w:t>Soluções implementadas</w:t>
      </w:r>
    </w:p>
    <w:p w:rsidR="00EC683A" w:rsidRPr="00EC683A" w:rsidRDefault="00EC683A" w:rsidP="00EC683A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C683A">
        <w:rPr>
          <w:rFonts w:ascii="Arial" w:hAnsi="Arial" w:cs="Arial"/>
          <w:sz w:val="24"/>
          <w:szCs w:val="24"/>
        </w:rPr>
        <w:t>Objetivos</w:t>
      </w:r>
    </w:p>
    <w:p w:rsidR="00EC683A" w:rsidRPr="00EC683A" w:rsidRDefault="00EC683A" w:rsidP="00EC683A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C683A">
        <w:rPr>
          <w:rFonts w:ascii="Arial" w:hAnsi="Arial" w:cs="Arial"/>
          <w:sz w:val="24"/>
          <w:szCs w:val="24"/>
        </w:rPr>
        <w:t>Impactos</w:t>
      </w:r>
    </w:p>
    <w:p w:rsidR="00EC683A" w:rsidRDefault="00EC683A" w:rsidP="0017718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C683A">
        <w:rPr>
          <w:rFonts w:ascii="Arial" w:hAnsi="Arial" w:cs="Arial"/>
          <w:sz w:val="24"/>
          <w:szCs w:val="24"/>
        </w:rPr>
        <w:t>Conclusão</w:t>
      </w:r>
    </w:p>
    <w:p w:rsidR="00177181" w:rsidRPr="00177181" w:rsidRDefault="00177181" w:rsidP="0017718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Bibliografia</w:t>
      </w:r>
      <w:r>
        <w:rPr>
          <w:rFonts w:ascii="Arial" w:hAnsi="Arial" w:cs="Arial"/>
          <w:sz w:val="24"/>
          <w:szCs w:val="24"/>
        </w:rPr>
        <w:br w:type="page"/>
      </w:r>
    </w:p>
    <w:p w:rsidR="005C2214" w:rsidRDefault="0037704D" w:rsidP="005C221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37704D">
        <w:rPr>
          <w:rFonts w:ascii="Arial" w:hAnsi="Arial" w:cs="Arial"/>
          <w:b/>
          <w:sz w:val="24"/>
          <w:szCs w:val="24"/>
        </w:rPr>
        <w:lastRenderedPageBreak/>
        <w:t>ABSTARCT</w:t>
      </w:r>
    </w:p>
    <w:p w:rsidR="005C2214" w:rsidRDefault="005138D0" w:rsidP="005C2214">
      <w:pPr>
        <w:spacing w:line="36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 w:rsidRPr="005C2214">
        <w:rPr>
          <w:rFonts w:ascii="Arial" w:hAnsi="Arial" w:cs="Arial"/>
          <w:sz w:val="24"/>
          <w:szCs w:val="24"/>
        </w:rPr>
        <w:t xml:space="preserve">Este trabalho apresenta um estudo de caso referente a empresa brasileira de cosméticos e higiene “Natura” (Razão Social Indústria e Comércio de Cosméticos </w:t>
      </w:r>
      <w:proofErr w:type="spellStart"/>
      <w:r w:rsidRPr="005C2214">
        <w:rPr>
          <w:rFonts w:ascii="Arial" w:hAnsi="Arial" w:cs="Arial"/>
          <w:sz w:val="24"/>
          <w:szCs w:val="24"/>
        </w:rPr>
        <w:t>Berjeaut</w:t>
      </w:r>
      <w:proofErr w:type="spellEnd"/>
      <w:r w:rsidRPr="005C2214">
        <w:rPr>
          <w:rFonts w:ascii="Arial" w:hAnsi="Arial" w:cs="Arial"/>
          <w:sz w:val="24"/>
          <w:szCs w:val="24"/>
        </w:rPr>
        <w:t>).</w:t>
      </w:r>
    </w:p>
    <w:p w:rsidR="005C2214" w:rsidRDefault="005138D0" w:rsidP="005C2214">
      <w:pPr>
        <w:spacing w:line="36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 w:rsidRPr="006C2FAB">
        <w:rPr>
          <w:rFonts w:ascii="Arial" w:hAnsi="Arial" w:cs="Arial"/>
          <w:sz w:val="24"/>
          <w:szCs w:val="24"/>
        </w:rPr>
        <w:t xml:space="preserve">Onde, em um cenário hipotético, está com pendências </w:t>
      </w:r>
      <w:r w:rsidR="006C2FAB">
        <w:rPr>
          <w:rFonts w:ascii="Arial" w:hAnsi="Arial" w:cs="Arial"/>
          <w:sz w:val="24"/>
          <w:szCs w:val="24"/>
        </w:rPr>
        <w:t>em seus processos, de maneira ampla</w:t>
      </w:r>
      <w:r w:rsidRPr="006C2FAB">
        <w:rPr>
          <w:rFonts w:ascii="Arial" w:hAnsi="Arial" w:cs="Arial"/>
          <w:sz w:val="24"/>
          <w:szCs w:val="24"/>
        </w:rPr>
        <w:t>. Com isso, esse documento tem como mérito</w:t>
      </w:r>
      <w:r w:rsidR="006C2FAB" w:rsidRPr="006C2FAB">
        <w:rPr>
          <w:rFonts w:ascii="Arial" w:hAnsi="Arial" w:cs="Arial"/>
          <w:sz w:val="24"/>
          <w:szCs w:val="24"/>
        </w:rPr>
        <w:t xml:space="preserve"> </w:t>
      </w:r>
      <w:r w:rsidRPr="006C2FAB">
        <w:rPr>
          <w:rFonts w:ascii="Arial" w:hAnsi="Arial" w:cs="Arial"/>
          <w:sz w:val="24"/>
          <w:szCs w:val="24"/>
        </w:rPr>
        <w:t xml:space="preserve">avaliar </w:t>
      </w:r>
      <w:r w:rsidR="006C2FAB">
        <w:rPr>
          <w:rFonts w:ascii="Arial" w:hAnsi="Arial" w:cs="Arial"/>
          <w:sz w:val="24"/>
          <w:szCs w:val="24"/>
        </w:rPr>
        <w:t xml:space="preserve">e aplicar </w:t>
      </w:r>
      <w:r w:rsidRPr="006C2FAB">
        <w:rPr>
          <w:rFonts w:ascii="Arial" w:hAnsi="Arial" w:cs="Arial"/>
          <w:sz w:val="24"/>
          <w:szCs w:val="24"/>
        </w:rPr>
        <w:t>a necessidade de um planejamento estratégico para a implementação de soluções de Tecnologia da Informação (TI) em seus processos de negócio.</w:t>
      </w:r>
    </w:p>
    <w:p w:rsidR="005138D0" w:rsidRPr="005C2214" w:rsidRDefault="006C2FAB" w:rsidP="005C2214">
      <w:pPr>
        <w:spacing w:line="36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 w:rsidRPr="005C2214">
        <w:rPr>
          <w:rFonts w:ascii="Arial" w:hAnsi="Arial" w:cs="Arial"/>
          <w:sz w:val="24"/>
          <w:szCs w:val="24"/>
        </w:rPr>
        <w:t xml:space="preserve">Diante desse prisma, considera-se a </w:t>
      </w:r>
      <w:r w:rsidR="005138D0" w:rsidRPr="005C2214">
        <w:rPr>
          <w:rFonts w:ascii="Arial" w:hAnsi="Arial" w:cs="Arial"/>
          <w:sz w:val="24"/>
          <w:szCs w:val="24"/>
        </w:rPr>
        <w:t>TI como</w:t>
      </w:r>
      <w:r w:rsidRPr="005C2214">
        <w:rPr>
          <w:rFonts w:ascii="Arial" w:hAnsi="Arial" w:cs="Arial"/>
          <w:sz w:val="24"/>
          <w:szCs w:val="24"/>
        </w:rPr>
        <w:t xml:space="preserve"> o</w:t>
      </w:r>
      <w:r w:rsidR="005138D0" w:rsidRPr="005C2214">
        <w:rPr>
          <w:rFonts w:ascii="Arial" w:hAnsi="Arial" w:cs="Arial"/>
          <w:sz w:val="24"/>
          <w:szCs w:val="24"/>
        </w:rPr>
        <w:t xml:space="preserve"> elemento central </w:t>
      </w:r>
      <w:r w:rsidRPr="005C2214">
        <w:rPr>
          <w:rFonts w:ascii="Arial" w:hAnsi="Arial" w:cs="Arial"/>
          <w:sz w:val="24"/>
          <w:szCs w:val="24"/>
        </w:rPr>
        <w:t xml:space="preserve">para a melhoria </w:t>
      </w:r>
      <w:r w:rsidR="005138D0" w:rsidRPr="005C2214">
        <w:rPr>
          <w:rFonts w:ascii="Arial" w:hAnsi="Arial" w:cs="Arial"/>
          <w:sz w:val="24"/>
          <w:szCs w:val="24"/>
        </w:rPr>
        <w:t>de sua estratégia organizacional.</w:t>
      </w:r>
    </w:p>
    <w:p w:rsidR="006C2FAB" w:rsidRDefault="006C2FAB" w:rsidP="006C2FAB">
      <w:pPr>
        <w:pStyle w:val="PargrafodaLista"/>
        <w:spacing w:line="360" w:lineRule="auto"/>
        <w:ind w:left="1080" w:firstLine="336"/>
        <w:jc w:val="both"/>
        <w:rPr>
          <w:rFonts w:ascii="Arial" w:hAnsi="Arial" w:cs="Arial"/>
          <w:sz w:val="24"/>
          <w:szCs w:val="24"/>
        </w:rPr>
      </w:pPr>
    </w:p>
    <w:p w:rsidR="005C2214" w:rsidRPr="006C2FAB" w:rsidRDefault="005C2214" w:rsidP="006C2FAB">
      <w:pPr>
        <w:pStyle w:val="PargrafodaLista"/>
        <w:spacing w:line="360" w:lineRule="auto"/>
        <w:ind w:left="1080" w:firstLine="336"/>
        <w:jc w:val="both"/>
        <w:rPr>
          <w:rFonts w:ascii="Arial" w:hAnsi="Arial" w:cs="Arial"/>
          <w:sz w:val="24"/>
          <w:szCs w:val="24"/>
        </w:rPr>
      </w:pPr>
    </w:p>
    <w:p w:rsidR="005C2214" w:rsidRDefault="0037704D" w:rsidP="005C221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37704D">
        <w:rPr>
          <w:rFonts w:ascii="Arial" w:hAnsi="Arial" w:cs="Arial"/>
          <w:b/>
          <w:sz w:val="24"/>
          <w:szCs w:val="24"/>
        </w:rPr>
        <w:t>INTRODUÇÃO</w:t>
      </w:r>
    </w:p>
    <w:p w:rsidR="005C2214" w:rsidRDefault="006C2FAB" w:rsidP="005C2214">
      <w:pPr>
        <w:spacing w:line="360" w:lineRule="auto"/>
        <w:ind w:firstLine="372"/>
        <w:jc w:val="both"/>
        <w:rPr>
          <w:rFonts w:ascii="Arial" w:hAnsi="Arial" w:cs="Arial"/>
          <w:b/>
          <w:sz w:val="24"/>
          <w:szCs w:val="24"/>
        </w:rPr>
      </w:pPr>
      <w:r w:rsidRPr="005C2214">
        <w:rPr>
          <w:rFonts w:ascii="Arial" w:hAnsi="Arial" w:cs="Arial"/>
          <w:sz w:val="24"/>
          <w:szCs w:val="24"/>
        </w:rPr>
        <w:t xml:space="preserve">É um fato a necessidade de crescimento empresarial para o acompanhamento das novas tecnologias do cotidiano. </w:t>
      </w:r>
    </w:p>
    <w:p w:rsidR="005C2214" w:rsidRDefault="006C2FAB" w:rsidP="005C2214">
      <w:pPr>
        <w:spacing w:line="360" w:lineRule="auto"/>
        <w:ind w:firstLine="37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outras palavras, a</w:t>
      </w:r>
      <w:r w:rsidRPr="006C2FA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</w:t>
      </w:r>
      <w:r w:rsidRPr="006C2FAB">
        <w:rPr>
          <w:rFonts w:ascii="Arial" w:hAnsi="Arial" w:cs="Arial"/>
          <w:sz w:val="24"/>
          <w:szCs w:val="24"/>
        </w:rPr>
        <w:t xml:space="preserve">ecnologia da </w:t>
      </w:r>
      <w:r>
        <w:rPr>
          <w:rFonts w:ascii="Arial" w:hAnsi="Arial" w:cs="Arial"/>
          <w:sz w:val="24"/>
          <w:szCs w:val="24"/>
        </w:rPr>
        <w:t>i</w:t>
      </w:r>
      <w:r w:rsidRPr="006C2FAB">
        <w:rPr>
          <w:rFonts w:ascii="Arial" w:hAnsi="Arial" w:cs="Arial"/>
          <w:sz w:val="24"/>
          <w:szCs w:val="24"/>
        </w:rPr>
        <w:t>nformação tem assumido um papel estratégico nas organizações, deixando de ser apenas um suporte operacional para se tornar um elemento fundamental na geração de valor e vantagem competitiva.</w:t>
      </w:r>
    </w:p>
    <w:p w:rsidR="006C2FAB" w:rsidRPr="005C2214" w:rsidRDefault="006C2FAB" w:rsidP="005C2214">
      <w:pPr>
        <w:spacing w:line="360" w:lineRule="auto"/>
        <w:ind w:firstLine="372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Tecnologias como</w:t>
      </w:r>
      <w:r w:rsidR="005C2214">
        <w:rPr>
          <w:rFonts w:ascii="Arial" w:hAnsi="Arial" w:cs="Arial"/>
          <w:sz w:val="24"/>
          <w:szCs w:val="24"/>
        </w:rPr>
        <w:t xml:space="preserve"> os</w:t>
      </w:r>
      <w:r>
        <w:rPr>
          <w:rFonts w:ascii="Arial" w:hAnsi="Arial" w:cs="Arial"/>
          <w:sz w:val="24"/>
          <w:szCs w:val="24"/>
        </w:rPr>
        <w:t xml:space="preserve"> sistemas integrados, </w:t>
      </w:r>
      <w:r w:rsidR="005C2214">
        <w:rPr>
          <w:rFonts w:ascii="Arial" w:hAnsi="Arial" w:cs="Arial"/>
          <w:sz w:val="24"/>
          <w:szCs w:val="24"/>
        </w:rPr>
        <w:t xml:space="preserve">as </w:t>
      </w:r>
      <w:r>
        <w:rPr>
          <w:rFonts w:ascii="Arial" w:hAnsi="Arial" w:cs="Arial"/>
          <w:sz w:val="24"/>
          <w:szCs w:val="24"/>
        </w:rPr>
        <w:t xml:space="preserve">novas formas de integração e comunicação, </w:t>
      </w:r>
      <w:r w:rsidR="005C2214">
        <w:rPr>
          <w:rFonts w:ascii="Arial" w:hAnsi="Arial" w:cs="Arial"/>
          <w:sz w:val="24"/>
          <w:szCs w:val="24"/>
        </w:rPr>
        <w:t>o crescimento do armazenamento em nuvem e entre outros tem provado sua importância e necessidade no mundo empresarial.</w:t>
      </w:r>
    </w:p>
    <w:p w:rsidR="005C2214" w:rsidRDefault="005C2214" w:rsidP="005C221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E425CF" w:rsidRPr="005C2214" w:rsidRDefault="00E425CF" w:rsidP="005C221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5C2214" w:rsidRDefault="0037704D" w:rsidP="005C221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37704D">
        <w:rPr>
          <w:rFonts w:ascii="Arial" w:hAnsi="Arial" w:cs="Arial"/>
          <w:b/>
          <w:sz w:val="24"/>
          <w:szCs w:val="24"/>
        </w:rPr>
        <w:t>CONTEXTO DA EMPRESA</w:t>
      </w:r>
    </w:p>
    <w:p w:rsidR="00E425CF" w:rsidRDefault="005C2214" w:rsidP="00E425C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C2214">
        <w:rPr>
          <w:rFonts w:ascii="Arial" w:hAnsi="Arial" w:cs="Arial"/>
          <w:sz w:val="24"/>
          <w:szCs w:val="24"/>
        </w:rPr>
        <w:t>A Natura é uma multinacional brasileira de cosméticos</w:t>
      </w:r>
      <w:r>
        <w:rPr>
          <w:rFonts w:ascii="Arial" w:hAnsi="Arial" w:cs="Arial"/>
          <w:sz w:val="24"/>
          <w:szCs w:val="24"/>
        </w:rPr>
        <w:t xml:space="preserve"> e higiene</w:t>
      </w:r>
      <w:r w:rsidRPr="005C2214">
        <w:rPr>
          <w:rFonts w:ascii="Arial" w:hAnsi="Arial" w:cs="Arial"/>
          <w:sz w:val="24"/>
          <w:szCs w:val="24"/>
        </w:rPr>
        <w:t xml:space="preserve"> fundada </w:t>
      </w:r>
      <w:r>
        <w:rPr>
          <w:rFonts w:ascii="Arial" w:hAnsi="Arial" w:cs="Arial"/>
          <w:sz w:val="24"/>
          <w:szCs w:val="24"/>
        </w:rPr>
        <w:t xml:space="preserve">São Paulo </w:t>
      </w:r>
      <w:r w:rsidRPr="005C2214">
        <w:rPr>
          <w:rFonts w:ascii="Arial" w:hAnsi="Arial" w:cs="Arial"/>
          <w:sz w:val="24"/>
          <w:szCs w:val="24"/>
        </w:rPr>
        <w:t>em 1969</w:t>
      </w:r>
      <w:r>
        <w:rPr>
          <w:rFonts w:ascii="Arial" w:hAnsi="Arial" w:cs="Arial"/>
          <w:sz w:val="24"/>
          <w:szCs w:val="24"/>
        </w:rPr>
        <w:t>. Apesar do seu foco na sustentabilidade, na fauna e na flor</w:t>
      </w:r>
      <w:r w:rsidR="00E425CF">
        <w:rPr>
          <w:rFonts w:ascii="Arial" w:hAnsi="Arial" w:cs="Arial"/>
          <w:sz w:val="24"/>
          <w:szCs w:val="24"/>
        </w:rPr>
        <w:t xml:space="preserve">a, </w:t>
      </w:r>
      <w:r>
        <w:rPr>
          <w:rFonts w:ascii="Arial" w:hAnsi="Arial" w:cs="Arial"/>
          <w:sz w:val="24"/>
          <w:szCs w:val="24"/>
        </w:rPr>
        <w:lastRenderedPageBreak/>
        <w:t xml:space="preserve">na </w:t>
      </w:r>
      <w:r w:rsidRPr="005C2214">
        <w:rPr>
          <w:rFonts w:ascii="Arial" w:hAnsi="Arial" w:cs="Arial"/>
          <w:sz w:val="24"/>
          <w:szCs w:val="24"/>
        </w:rPr>
        <w:t>biodiversidade</w:t>
      </w:r>
      <w:r>
        <w:rPr>
          <w:rFonts w:ascii="Arial" w:hAnsi="Arial" w:cs="Arial"/>
          <w:sz w:val="24"/>
          <w:szCs w:val="24"/>
        </w:rPr>
        <w:t xml:space="preserve"> e no impacto do carbono, o segmento apresenta dificuldades </w:t>
      </w:r>
      <w:r w:rsidR="00E425CF">
        <w:rPr>
          <w:rFonts w:ascii="Arial" w:hAnsi="Arial" w:cs="Arial"/>
          <w:sz w:val="24"/>
          <w:szCs w:val="24"/>
        </w:rPr>
        <w:t>na comunicação com o cliente final</w:t>
      </w:r>
    </w:p>
    <w:p w:rsidR="00E425CF" w:rsidRDefault="00E425CF" w:rsidP="00E425C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E425CF" w:rsidRDefault="00E425CF" w:rsidP="005C221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37704D" w:rsidRDefault="0037704D" w:rsidP="0037704D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37704D">
        <w:rPr>
          <w:rFonts w:ascii="Arial" w:hAnsi="Arial" w:cs="Arial"/>
          <w:b/>
          <w:sz w:val="24"/>
          <w:szCs w:val="24"/>
        </w:rPr>
        <w:t>DESAFIOS E PROBLEMÁTICA</w:t>
      </w:r>
    </w:p>
    <w:p w:rsidR="00E425CF" w:rsidRPr="00E425CF" w:rsidRDefault="00E425CF" w:rsidP="00E425C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 base na problemática inicial mencionada, dois aspectos se fazem relevantes:</w:t>
      </w:r>
    </w:p>
    <w:p w:rsidR="00AE0BF8" w:rsidRPr="00AE0BF8" w:rsidRDefault="00E425CF" w:rsidP="00AE0BF8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E0BF8">
        <w:rPr>
          <w:rFonts w:ascii="Arial" w:hAnsi="Arial" w:cs="Arial"/>
          <w:sz w:val="24"/>
          <w:szCs w:val="24"/>
        </w:rPr>
        <w:t xml:space="preserve">Dificuldades na comunicação com o público nas redes sociais, principalmente no Instagram, o site com mais seguidores: falta de interação em </w:t>
      </w:r>
      <w:r w:rsidRPr="00AE0BF8">
        <w:rPr>
          <w:rFonts w:ascii="Arial" w:hAnsi="Arial" w:cs="Arial"/>
          <w:i/>
          <w:sz w:val="24"/>
          <w:szCs w:val="24"/>
        </w:rPr>
        <w:t xml:space="preserve">posts, </w:t>
      </w:r>
      <w:r w:rsidRPr="00AE0BF8">
        <w:rPr>
          <w:rFonts w:ascii="Arial" w:hAnsi="Arial" w:cs="Arial"/>
          <w:sz w:val="24"/>
          <w:szCs w:val="24"/>
        </w:rPr>
        <w:t xml:space="preserve">poucas visualizações nos </w:t>
      </w:r>
      <w:proofErr w:type="spellStart"/>
      <w:r w:rsidRPr="00AE0BF8">
        <w:rPr>
          <w:rFonts w:ascii="Arial" w:hAnsi="Arial" w:cs="Arial"/>
          <w:i/>
          <w:sz w:val="24"/>
          <w:szCs w:val="24"/>
        </w:rPr>
        <w:t>stories</w:t>
      </w:r>
      <w:proofErr w:type="spellEnd"/>
      <w:r w:rsidRPr="00AE0BF8">
        <w:rPr>
          <w:rFonts w:ascii="Arial" w:hAnsi="Arial" w:cs="Arial"/>
          <w:sz w:val="24"/>
          <w:szCs w:val="24"/>
        </w:rPr>
        <w:t xml:space="preserve">, diminuição dos comentários e processo moroso na resposta via </w:t>
      </w:r>
      <w:proofErr w:type="spellStart"/>
      <w:r w:rsidRPr="00AE0BF8">
        <w:rPr>
          <w:rFonts w:ascii="Arial" w:hAnsi="Arial" w:cs="Arial"/>
          <w:i/>
          <w:sz w:val="24"/>
          <w:szCs w:val="24"/>
        </w:rPr>
        <w:t>direct</w:t>
      </w:r>
      <w:proofErr w:type="spellEnd"/>
      <w:r w:rsidR="00AE0BF8">
        <w:rPr>
          <w:rFonts w:ascii="Arial" w:hAnsi="Arial" w:cs="Arial"/>
          <w:sz w:val="24"/>
          <w:szCs w:val="24"/>
        </w:rPr>
        <w:t>;</w:t>
      </w:r>
    </w:p>
    <w:p w:rsidR="00E425CF" w:rsidRPr="00AE0BF8" w:rsidRDefault="00E425CF" w:rsidP="00AE0BF8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E0BF8">
        <w:rPr>
          <w:rFonts w:ascii="Arial" w:hAnsi="Arial" w:cs="Arial"/>
          <w:sz w:val="24"/>
          <w:szCs w:val="24"/>
        </w:rPr>
        <w:t xml:space="preserve">Promoção social de novas linhas e produtos: além do déficit </w:t>
      </w:r>
      <w:r w:rsidR="00A82E03" w:rsidRPr="00AE0BF8">
        <w:rPr>
          <w:rFonts w:ascii="Arial" w:hAnsi="Arial" w:cs="Arial"/>
          <w:sz w:val="24"/>
          <w:szCs w:val="24"/>
        </w:rPr>
        <w:t xml:space="preserve">de interação dos seguidores, os </w:t>
      </w:r>
      <w:r w:rsidR="00A82E03" w:rsidRPr="00AE0BF8">
        <w:rPr>
          <w:rFonts w:ascii="Arial" w:hAnsi="Arial" w:cs="Arial"/>
          <w:i/>
          <w:sz w:val="24"/>
          <w:szCs w:val="24"/>
        </w:rPr>
        <w:t>posts</w:t>
      </w:r>
      <w:r w:rsidR="00A82E03" w:rsidRPr="00AE0BF8">
        <w:rPr>
          <w:rFonts w:ascii="Arial" w:hAnsi="Arial" w:cs="Arial"/>
          <w:sz w:val="24"/>
          <w:szCs w:val="24"/>
        </w:rPr>
        <w:t xml:space="preserve"> que apresentam novos produtos, tendem a ter menos alcance, tanto nas visualizações e </w:t>
      </w:r>
      <w:proofErr w:type="spellStart"/>
      <w:r w:rsidR="00A82E03" w:rsidRPr="00AE0BF8">
        <w:rPr>
          <w:rFonts w:ascii="Arial" w:hAnsi="Arial" w:cs="Arial"/>
          <w:i/>
          <w:sz w:val="24"/>
          <w:szCs w:val="24"/>
        </w:rPr>
        <w:t>likes</w:t>
      </w:r>
      <w:proofErr w:type="spellEnd"/>
      <w:r w:rsidR="00A82E03" w:rsidRPr="00AE0BF8">
        <w:rPr>
          <w:rFonts w:ascii="Arial" w:hAnsi="Arial" w:cs="Arial"/>
          <w:sz w:val="24"/>
          <w:szCs w:val="24"/>
        </w:rPr>
        <w:t xml:space="preserve"> quanto nos comentários e compartilhamentos;</w:t>
      </w:r>
    </w:p>
    <w:p w:rsidR="00A82E03" w:rsidRDefault="00A82E03" w:rsidP="00A82E0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82E03" w:rsidRPr="00A82E03" w:rsidRDefault="00A82E03" w:rsidP="00A82E0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7704D" w:rsidRPr="00AE0BF8" w:rsidRDefault="0037704D" w:rsidP="00AE0BF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E0BF8">
        <w:rPr>
          <w:rFonts w:ascii="Arial" w:hAnsi="Arial" w:cs="Arial"/>
          <w:b/>
          <w:sz w:val="24"/>
          <w:szCs w:val="24"/>
        </w:rPr>
        <w:t>SOLUÇÕES IMPLEMENTADAS</w:t>
      </w:r>
    </w:p>
    <w:p w:rsidR="00AE0BF8" w:rsidRDefault="00AE0BF8" w:rsidP="00AE0BF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E0BF8">
        <w:rPr>
          <w:rFonts w:ascii="Arial" w:hAnsi="Arial" w:cs="Arial"/>
          <w:sz w:val="24"/>
          <w:szCs w:val="24"/>
        </w:rPr>
        <w:t>Com base nas dificuldades detalhadas, algumas soluções de planejamento estratégico de TI podem ser implementadas no contexto da empresa, como por exemplo:</w:t>
      </w:r>
    </w:p>
    <w:p w:rsidR="00AE0BF8" w:rsidRPr="00AE0BF8" w:rsidRDefault="00AE0BF8" w:rsidP="00AE0BF8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E0BF8">
        <w:rPr>
          <w:rFonts w:ascii="Arial" w:hAnsi="Arial" w:cs="Arial"/>
          <w:i/>
          <w:sz w:val="24"/>
          <w:szCs w:val="24"/>
        </w:rPr>
        <w:t xml:space="preserve">Implementação de </w:t>
      </w:r>
      <w:proofErr w:type="spellStart"/>
      <w:r w:rsidRPr="00AE0BF8">
        <w:rPr>
          <w:rFonts w:ascii="Arial" w:hAnsi="Arial" w:cs="Arial"/>
          <w:i/>
          <w:sz w:val="24"/>
          <w:szCs w:val="24"/>
        </w:rPr>
        <w:t>Chatbot</w:t>
      </w:r>
      <w:proofErr w:type="spellEnd"/>
      <w:r w:rsidRPr="00AE0BF8">
        <w:rPr>
          <w:rFonts w:ascii="Arial" w:hAnsi="Arial" w:cs="Arial"/>
          <w:i/>
          <w:sz w:val="24"/>
          <w:szCs w:val="24"/>
        </w:rPr>
        <w:t xml:space="preserve"> e outras ferramentas de automação com Inteligência Artificial (IA)</w:t>
      </w:r>
      <w:r w:rsidRPr="00AE0BF8">
        <w:rPr>
          <w:rFonts w:ascii="Arial" w:hAnsi="Arial" w:cs="Arial"/>
          <w:sz w:val="24"/>
          <w:szCs w:val="24"/>
        </w:rPr>
        <w:t xml:space="preserve">: com o desenvolvimento de um </w:t>
      </w:r>
      <w:proofErr w:type="spellStart"/>
      <w:r w:rsidRPr="00AE0BF8">
        <w:rPr>
          <w:rFonts w:ascii="Arial" w:hAnsi="Arial" w:cs="Arial"/>
          <w:sz w:val="24"/>
          <w:szCs w:val="24"/>
        </w:rPr>
        <w:t>Chatbot</w:t>
      </w:r>
      <w:proofErr w:type="spellEnd"/>
      <w:r w:rsidRPr="00AE0BF8">
        <w:rPr>
          <w:rFonts w:ascii="Arial" w:hAnsi="Arial" w:cs="Arial"/>
          <w:sz w:val="24"/>
          <w:szCs w:val="24"/>
        </w:rPr>
        <w:t xml:space="preserve"> próprio, a Natura pode facilitar e acelerar a comunicação com o cliente. Em outras palavras, uma assistente virtual operada com IA realiza o primeiro atendimento online via </w:t>
      </w:r>
      <w:proofErr w:type="spellStart"/>
      <w:r w:rsidRPr="00AE0BF8">
        <w:rPr>
          <w:rFonts w:ascii="Arial" w:hAnsi="Arial" w:cs="Arial"/>
          <w:sz w:val="24"/>
          <w:szCs w:val="24"/>
        </w:rPr>
        <w:t>direct</w:t>
      </w:r>
      <w:proofErr w:type="spellEnd"/>
      <w:r w:rsidRPr="00AE0BF8">
        <w:rPr>
          <w:rFonts w:ascii="Arial" w:hAnsi="Arial" w:cs="Arial"/>
          <w:sz w:val="24"/>
          <w:szCs w:val="24"/>
        </w:rPr>
        <w:t xml:space="preserve"> ou WhatsApp, para assim o cliente ser redirecionado ao atendimento humano já com um contexto de atendimento estabelecido;</w:t>
      </w:r>
    </w:p>
    <w:p w:rsidR="00AE0BF8" w:rsidRDefault="00AE0BF8" w:rsidP="00AE0BF8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E0BF8">
        <w:rPr>
          <w:rFonts w:ascii="Arial" w:hAnsi="Arial" w:cs="Arial"/>
          <w:i/>
          <w:sz w:val="24"/>
          <w:szCs w:val="24"/>
        </w:rPr>
        <w:t xml:space="preserve">Uso de Business </w:t>
      </w:r>
      <w:proofErr w:type="spellStart"/>
      <w:r w:rsidRPr="00AE0BF8">
        <w:rPr>
          <w:rFonts w:ascii="Arial" w:hAnsi="Arial" w:cs="Arial"/>
          <w:i/>
          <w:sz w:val="24"/>
          <w:szCs w:val="24"/>
        </w:rPr>
        <w:t>Intelligence</w:t>
      </w:r>
      <w:proofErr w:type="spellEnd"/>
      <w:r w:rsidRPr="00AE0BF8">
        <w:rPr>
          <w:rFonts w:ascii="Arial" w:hAnsi="Arial" w:cs="Arial"/>
          <w:i/>
          <w:sz w:val="24"/>
          <w:szCs w:val="24"/>
        </w:rPr>
        <w:t xml:space="preserve"> (BI) e </w:t>
      </w:r>
      <w:proofErr w:type="spellStart"/>
      <w:r w:rsidRPr="00AE0BF8">
        <w:rPr>
          <w:rFonts w:ascii="Arial" w:hAnsi="Arial" w:cs="Arial"/>
          <w:i/>
          <w:sz w:val="24"/>
          <w:szCs w:val="24"/>
        </w:rPr>
        <w:t>Analytics</w:t>
      </w:r>
      <w:proofErr w:type="spellEnd"/>
      <w:r w:rsidRPr="00AE0BF8">
        <w:rPr>
          <w:rFonts w:ascii="Arial" w:hAnsi="Arial" w:cs="Arial"/>
          <w:sz w:val="24"/>
          <w:szCs w:val="24"/>
        </w:rPr>
        <w:t xml:space="preserve">: com a grande popularização e crescimento da área de análise de dados, o uso de </w:t>
      </w:r>
      <w:r w:rsidRPr="00AE0BF8">
        <w:rPr>
          <w:rFonts w:ascii="Arial" w:hAnsi="Arial" w:cs="Arial"/>
          <w:sz w:val="24"/>
          <w:szCs w:val="24"/>
        </w:rPr>
        <w:lastRenderedPageBreak/>
        <w:t xml:space="preserve">ferramentas como o Power BI, </w:t>
      </w:r>
      <w:proofErr w:type="spellStart"/>
      <w:r w:rsidRPr="00AE0BF8">
        <w:rPr>
          <w:rFonts w:ascii="Arial" w:hAnsi="Arial" w:cs="Arial"/>
          <w:sz w:val="24"/>
          <w:szCs w:val="24"/>
        </w:rPr>
        <w:t>Grafana</w:t>
      </w:r>
      <w:proofErr w:type="spellEnd"/>
      <w:r w:rsidRPr="00AE0BF8">
        <w:rPr>
          <w:rFonts w:ascii="Arial" w:hAnsi="Arial" w:cs="Arial"/>
          <w:sz w:val="24"/>
          <w:szCs w:val="24"/>
        </w:rPr>
        <w:t xml:space="preserve">, Google </w:t>
      </w:r>
      <w:proofErr w:type="spellStart"/>
      <w:r w:rsidRPr="00AE0BF8">
        <w:rPr>
          <w:rFonts w:ascii="Arial" w:hAnsi="Arial" w:cs="Arial"/>
          <w:sz w:val="24"/>
          <w:szCs w:val="24"/>
        </w:rPr>
        <w:t>Looker</w:t>
      </w:r>
      <w:proofErr w:type="spellEnd"/>
      <w:r w:rsidRPr="00AE0BF8">
        <w:rPr>
          <w:rFonts w:ascii="Arial" w:hAnsi="Arial" w:cs="Arial"/>
          <w:sz w:val="24"/>
          <w:szCs w:val="24"/>
        </w:rPr>
        <w:t xml:space="preserve"> Studio e entre outros podem ser de grande relevância para a criação de dashboards e gráficos atualizados em tempo real, de forma a ajudar na análise de dados e tomada de decisões importantes;</w:t>
      </w:r>
    </w:p>
    <w:p w:rsidR="00AE0BF8" w:rsidRDefault="00AE0BF8" w:rsidP="00AE0BF8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E0BF8">
        <w:rPr>
          <w:rFonts w:ascii="Arial" w:hAnsi="Arial" w:cs="Arial"/>
          <w:i/>
          <w:sz w:val="24"/>
          <w:szCs w:val="24"/>
        </w:rPr>
        <w:t>Foco em UX</w:t>
      </w:r>
      <w:r w:rsidRPr="00AE0BF8">
        <w:rPr>
          <w:rFonts w:ascii="Arial" w:hAnsi="Arial" w:cs="Arial"/>
          <w:sz w:val="24"/>
          <w:szCs w:val="24"/>
        </w:rPr>
        <w:t xml:space="preserve">: fazer a utilização de ferramentas que colaboram com a experiência do usuário, como por exemplo manter o foco continuidade visual, apelo emocional a Natura, conteúdo direcionado ao público-alvo, </w:t>
      </w:r>
      <w:proofErr w:type="spellStart"/>
      <w:r w:rsidRPr="00AE0BF8">
        <w:rPr>
          <w:rFonts w:ascii="Arial" w:hAnsi="Arial" w:cs="Arial"/>
          <w:sz w:val="24"/>
          <w:szCs w:val="24"/>
        </w:rPr>
        <w:t>storytelling</w:t>
      </w:r>
      <w:proofErr w:type="spellEnd"/>
      <w:r w:rsidRPr="00AE0BF8">
        <w:rPr>
          <w:rFonts w:ascii="Arial" w:hAnsi="Arial" w:cs="Arial"/>
          <w:sz w:val="24"/>
          <w:szCs w:val="24"/>
        </w:rPr>
        <w:t xml:space="preserve"> alinhado com os valores da marca e entre outros;</w:t>
      </w:r>
    </w:p>
    <w:p w:rsidR="00AE0BF8" w:rsidRDefault="00AE0BF8" w:rsidP="00AE0BF8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E0BF8">
        <w:rPr>
          <w:rFonts w:ascii="Arial" w:hAnsi="Arial" w:cs="Arial"/>
          <w:i/>
          <w:sz w:val="24"/>
          <w:szCs w:val="24"/>
        </w:rPr>
        <w:t xml:space="preserve">Análise de sentimento ou "Social </w:t>
      </w:r>
      <w:proofErr w:type="spellStart"/>
      <w:r w:rsidRPr="00AE0BF8">
        <w:rPr>
          <w:rFonts w:ascii="Arial" w:hAnsi="Arial" w:cs="Arial"/>
          <w:i/>
          <w:sz w:val="24"/>
          <w:szCs w:val="24"/>
        </w:rPr>
        <w:t>listening</w:t>
      </w:r>
      <w:proofErr w:type="spellEnd"/>
      <w:r w:rsidRPr="00AE0BF8">
        <w:rPr>
          <w:rFonts w:ascii="Arial" w:hAnsi="Arial" w:cs="Arial"/>
          <w:i/>
          <w:sz w:val="24"/>
          <w:szCs w:val="24"/>
        </w:rPr>
        <w:t>"</w:t>
      </w:r>
      <w:r w:rsidRPr="00AE0BF8">
        <w:rPr>
          <w:rFonts w:ascii="Arial" w:hAnsi="Arial" w:cs="Arial"/>
          <w:sz w:val="24"/>
          <w:szCs w:val="24"/>
        </w:rPr>
        <w:t xml:space="preserve">: o termo social </w:t>
      </w:r>
      <w:proofErr w:type="spellStart"/>
      <w:r w:rsidRPr="00AE0BF8">
        <w:rPr>
          <w:rFonts w:ascii="Arial" w:hAnsi="Arial" w:cs="Arial"/>
          <w:sz w:val="24"/>
          <w:szCs w:val="24"/>
        </w:rPr>
        <w:t>listening</w:t>
      </w:r>
      <w:proofErr w:type="spellEnd"/>
      <w:r w:rsidRPr="00AE0BF8">
        <w:rPr>
          <w:rFonts w:ascii="Arial" w:hAnsi="Arial" w:cs="Arial"/>
          <w:sz w:val="24"/>
          <w:szCs w:val="24"/>
        </w:rPr>
        <w:t xml:space="preserve"> diz respeito a técnica de pesquisa de marketing que analisa o que o usuário fala e faz nas redes sociais. Esse tipo de análise pode ser de grande relevância para capturar opiniões e comportamentos espontâneos dos consumidores, assim trazendo dados mais autênticos e insights mais profundos;</w:t>
      </w:r>
    </w:p>
    <w:p w:rsidR="00AE0BF8" w:rsidRDefault="00AE0BF8" w:rsidP="00AE0BF8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E0BF8">
        <w:rPr>
          <w:rFonts w:ascii="Arial" w:hAnsi="Arial" w:cs="Arial"/>
          <w:i/>
          <w:sz w:val="24"/>
          <w:szCs w:val="24"/>
        </w:rPr>
        <w:t>Planejamento de estratégia de conteúdo</w:t>
      </w:r>
      <w:r w:rsidRPr="00AE0BF8">
        <w:rPr>
          <w:rFonts w:ascii="Arial" w:hAnsi="Arial" w:cs="Arial"/>
          <w:sz w:val="24"/>
          <w:szCs w:val="24"/>
        </w:rPr>
        <w:t>: verificar tendências e replicar os tipos de conteúdo que recebem mais interação dos usuários é uma técnica para continuar produzindo o conteúdo digital que gera mais retorno positivo para a marca;</w:t>
      </w:r>
    </w:p>
    <w:p w:rsidR="00AE0BF8" w:rsidRPr="00AE0BF8" w:rsidRDefault="00AE0BF8" w:rsidP="00AE0BF8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E0BF8">
        <w:rPr>
          <w:rFonts w:ascii="Arial" w:hAnsi="Arial" w:cs="Arial"/>
          <w:i/>
          <w:sz w:val="24"/>
          <w:szCs w:val="24"/>
        </w:rPr>
        <w:t>Gamificação e outros benefícios de pontuação vinculados a marca</w:t>
      </w:r>
      <w:r w:rsidRPr="00AE0BF8">
        <w:rPr>
          <w:rFonts w:ascii="Arial" w:hAnsi="Arial" w:cs="Arial"/>
          <w:sz w:val="24"/>
          <w:szCs w:val="24"/>
        </w:rPr>
        <w:t>: a gamificação é tradução do termo "</w:t>
      </w:r>
      <w:proofErr w:type="spellStart"/>
      <w:r w:rsidRPr="00AE0BF8">
        <w:rPr>
          <w:rFonts w:ascii="Arial" w:hAnsi="Arial" w:cs="Arial"/>
          <w:sz w:val="24"/>
          <w:szCs w:val="24"/>
        </w:rPr>
        <w:t>gamification</w:t>
      </w:r>
      <w:proofErr w:type="spellEnd"/>
      <w:r w:rsidRPr="00AE0BF8">
        <w:rPr>
          <w:rFonts w:ascii="Arial" w:hAnsi="Arial" w:cs="Arial"/>
          <w:sz w:val="24"/>
          <w:szCs w:val="24"/>
        </w:rPr>
        <w:t>", que por sua vez diz respeito a utilização de elementos de jogos fora de jogos. Ou seja, essa estratégia faz parte do contexto de ranking, pontuação, desafios e recompensar para o cliente Natura. A finalidade desse tipo de serviço é aumentar o vínculo com o cliente e mantê-lo como usuário da marca, uma vez que são capazes de aumentar a motivação dos indivíduos;</w:t>
      </w:r>
    </w:p>
    <w:p w:rsidR="00AE0BF8" w:rsidRPr="00AE0BF8" w:rsidRDefault="00AE0BF8" w:rsidP="00AE0BF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37704D" w:rsidRPr="00AE0BF8" w:rsidRDefault="0037704D" w:rsidP="00AE0BF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E0BF8">
        <w:rPr>
          <w:rFonts w:ascii="Arial" w:hAnsi="Arial" w:cs="Arial"/>
          <w:b/>
          <w:sz w:val="24"/>
          <w:szCs w:val="24"/>
        </w:rPr>
        <w:t>OBJETIVOS</w:t>
      </w:r>
    </w:p>
    <w:p w:rsidR="00AE0BF8" w:rsidRDefault="00AE0BF8" w:rsidP="00AE0BF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E0BF8">
        <w:rPr>
          <w:rFonts w:ascii="Arial" w:hAnsi="Arial" w:cs="Arial"/>
          <w:sz w:val="24"/>
          <w:szCs w:val="24"/>
        </w:rPr>
        <w:t>O objetivo das melhorias implementadas a partir do planejamento</w:t>
      </w:r>
      <w:r w:rsidRPr="00AE0BF8">
        <w:rPr>
          <w:rFonts w:ascii="Arial" w:hAnsi="Arial" w:cs="Arial"/>
          <w:b/>
          <w:sz w:val="24"/>
          <w:szCs w:val="24"/>
        </w:rPr>
        <w:t xml:space="preserve"> </w:t>
      </w:r>
      <w:r w:rsidRPr="00AE0BF8">
        <w:rPr>
          <w:rFonts w:ascii="Arial" w:hAnsi="Arial" w:cs="Arial"/>
          <w:sz w:val="24"/>
          <w:szCs w:val="24"/>
        </w:rPr>
        <w:t>estratégico de TI tem como principal função propor soluções tecnológicas capazes de melhorar a comunicação digital da Natura com seu público digital.</w:t>
      </w:r>
    </w:p>
    <w:p w:rsidR="00AE0BF8" w:rsidRDefault="00AE0BF8" w:rsidP="00AE0BF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E0BF8" w:rsidRPr="00AE0BF8" w:rsidRDefault="00AE0BF8" w:rsidP="00AE0BF8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37704D" w:rsidRDefault="0037704D" w:rsidP="00AE0BF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E0BF8">
        <w:rPr>
          <w:rFonts w:ascii="Arial" w:hAnsi="Arial" w:cs="Arial"/>
          <w:b/>
          <w:sz w:val="24"/>
          <w:szCs w:val="24"/>
        </w:rPr>
        <w:lastRenderedPageBreak/>
        <w:t>IMPACTOS</w:t>
      </w:r>
    </w:p>
    <w:p w:rsidR="00AE0BF8" w:rsidRDefault="00AE0BF8" w:rsidP="00AE0BF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E0BF8">
        <w:rPr>
          <w:rFonts w:ascii="Arial" w:hAnsi="Arial" w:cs="Arial"/>
          <w:sz w:val="24"/>
          <w:szCs w:val="24"/>
        </w:rPr>
        <w:t>O impacto das ações tomadas pela Natura é, em sua maioria, positivo.</w:t>
      </w:r>
    </w:p>
    <w:p w:rsidR="00AE0BF8" w:rsidRPr="00AE0BF8" w:rsidRDefault="00AE0BF8" w:rsidP="00AE0BF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E0BF8">
        <w:rPr>
          <w:rFonts w:ascii="Arial" w:hAnsi="Arial" w:cs="Arial"/>
          <w:sz w:val="24"/>
          <w:szCs w:val="24"/>
        </w:rPr>
        <w:t>Desconsiderando os gastos e investimentos em um momento inicial, os novos benefícios oferecidos aos clientes são favoráveis e promissores para a empresa.</w:t>
      </w:r>
    </w:p>
    <w:p w:rsidR="00AE0BF8" w:rsidRDefault="00AE0BF8" w:rsidP="00AE0BF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E0BF8">
        <w:rPr>
          <w:rFonts w:ascii="Arial" w:hAnsi="Arial" w:cs="Arial"/>
          <w:sz w:val="24"/>
          <w:szCs w:val="24"/>
        </w:rPr>
        <w:t>Alguns dos principais impactos são: redução do tempo de resposta, melhoria na experiência do usuário, aumento da satisfação e fidelização dos clientes, melhoria do posicionamento da marca e potencial aumento de vendas.</w:t>
      </w:r>
    </w:p>
    <w:p w:rsidR="00AE0BF8" w:rsidRPr="00AE0BF8" w:rsidRDefault="00AE0BF8" w:rsidP="00AE0BF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37704D" w:rsidRDefault="0037704D" w:rsidP="00AE0BF8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</w:rPr>
      </w:pPr>
      <w:r w:rsidRPr="0037704D">
        <w:rPr>
          <w:rFonts w:ascii="Arial" w:hAnsi="Arial" w:cs="Arial"/>
          <w:b/>
          <w:sz w:val="24"/>
          <w:szCs w:val="24"/>
        </w:rPr>
        <w:t>CONCLUSÃO</w:t>
      </w:r>
    </w:p>
    <w:p w:rsidR="00AE0BF8" w:rsidRPr="00AE0BF8" w:rsidRDefault="00AE0BF8" w:rsidP="00AE0BF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E0BF8">
        <w:rPr>
          <w:rFonts w:ascii="Arial" w:hAnsi="Arial" w:cs="Arial"/>
          <w:sz w:val="24"/>
          <w:szCs w:val="24"/>
        </w:rPr>
        <w:t xml:space="preserve">Diante das dificuldades apresentadas e soluções propostas, observa-se que o planejamento estratégico da Tecnologia da Informação desempenha um papel fundamental no fortalecimento da presença digital da empresa. </w:t>
      </w:r>
    </w:p>
    <w:p w:rsidR="00AE0BF8" w:rsidRPr="00AE0BF8" w:rsidRDefault="00AE0BF8" w:rsidP="00AE0BF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E0BF8">
        <w:rPr>
          <w:rFonts w:ascii="Arial" w:hAnsi="Arial" w:cs="Arial"/>
          <w:sz w:val="24"/>
          <w:szCs w:val="24"/>
        </w:rPr>
        <w:t xml:space="preserve">Reforça-se, mais uma vez, a necessidade de conectividade e tecnologia para a constante atualização e crescimento contínuo do setor de beleza nos dias atuais. </w:t>
      </w:r>
    </w:p>
    <w:p w:rsidR="00AE0BF8" w:rsidRDefault="00AE0BF8" w:rsidP="00AE0BF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E0BF8">
        <w:rPr>
          <w:rFonts w:ascii="Arial" w:hAnsi="Arial" w:cs="Arial"/>
          <w:sz w:val="24"/>
          <w:szCs w:val="24"/>
        </w:rPr>
        <w:t>Assim, usa-se a TI como uma ferramenta, um meio e/ou um modo para uma finalidade de melhoria interrupta.</w:t>
      </w:r>
    </w:p>
    <w:p w:rsidR="00AE0BF8" w:rsidRPr="00AE0BF8" w:rsidRDefault="00AE0BF8" w:rsidP="00AE0BF8">
      <w:pPr>
        <w:spacing w:line="36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</w:p>
    <w:p w:rsidR="00AE0BF8" w:rsidRDefault="00AE0BF8" w:rsidP="00AE0BF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E0BF8">
        <w:rPr>
          <w:rFonts w:ascii="Arial" w:hAnsi="Arial" w:cs="Arial"/>
          <w:b/>
          <w:sz w:val="24"/>
          <w:szCs w:val="24"/>
        </w:rPr>
        <w:t>BIBLIOGRAFIA</w:t>
      </w:r>
    </w:p>
    <w:p w:rsidR="00177181" w:rsidRPr="00177181" w:rsidRDefault="00177181" w:rsidP="0017718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177181">
        <w:rPr>
          <w:rFonts w:ascii="Arial" w:hAnsi="Arial" w:cs="Arial"/>
          <w:sz w:val="24"/>
          <w:szCs w:val="24"/>
        </w:rPr>
        <w:t xml:space="preserve">COMUNIDADE DE ESTATÍSTICA E CIÊNCIA DE DADOS. Social </w:t>
      </w:r>
      <w:proofErr w:type="spellStart"/>
      <w:r w:rsidRPr="00177181">
        <w:rPr>
          <w:rFonts w:ascii="Arial" w:hAnsi="Arial" w:cs="Arial"/>
          <w:sz w:val="24"/>
          <w:szCs w:val="24"/>
        </w:rPr>
        <w:t>listening</w:t>
      </w:r>
      <w:proofErr w:type="spellEnd"/>
      <w:r w:rsidRPr="00177181">
        <w:rPr>
          <w:rFonts w:ascii="Arial" w:hAnsi="Arial" w:cs="Arial"/>
          <w:sz w:val="24"/>
          <w:szCs w:val="24"/>
        </w:rPr>
        <w:t>: o poder dos dados secundários no marketing digital. Disponível em: https://comunidadedeestatistica.com.br/social-listening/. Acesso em: 6 fev. 2026.</w:t>
      </w:r>
    </w:p>
    <w:p w:rsidR="00177181" w:rsidRDefault="00177181" w:rsidP="0017718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177181">
        <w:rPr>
          <w:rFonts w:ascii="Arial" w:hAnsi="Arial" w:cs="Arial"/>
          <w:sz w:val="24"/>
          <w:szCs w:val="24"/>
        </w:rPr>
        <w:t>MURR, Caroline Elisa; FERRARI, Gabriel. Entendendo e aplicando a gamificação: o que é, para que serve, potencialidades e desafios. Florianópolis: UFSC, 2020. Disponível em: https://sead.paginas.ufsc.br/files/2020/04/eBOOK-Gamificacao.pdf. Acesso em: 6 fev. 2026.</w:t>
      </w:r>
    </w:p>
    <w:p w:rsidR="00177181" w:rsidRPr="00177181" w:rsidRDefault="00177181" w:rsidP="0017718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177181" w:rsidRPr="00177181" w:rsidRDefault="00177181" w:rsidP="0017718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177181">
        <w:rPr>
          <w:rFonts w:ascii="Arial" w:hAnsi="Arial" w:cs="Arial"/>
          <w:sz w:val="24"/>
          <w:szCs w:val="24"/>
        </w:rPr>
        <w:lastRenderedPageBreak/>
        <w:t>RODRIGUES, R. O. O. Gamificação: uma proposta de engajamento no contexto organizacional. In: SIMPÓSIO DE EXCELÊNCIA EM GESTÃO E TECNOLOGIA (</w:t>
      </w:r>
      <w:proofErr w:type="spellStart"/>
      <w:r w:rsidRPr="00177181">
        <w:rPr>
          <w:rFonts w:ascii="Arial" w:hAnsi="Arial" w:cs="Arial"/>
          <w:sz w:val="24"/>
          <w:szCs w:val="24"/>
        </w:rPr>
        <w:t>SEGeT</w:t>
      </w:r>
      <w:proofErr w:type="spellEnd"/>
      <w:r w:rsidRPr="00177181">
        <w:rPr>
          <w:rFonts w:ascii="Arial" w:hAnsi="Arial" w:cs="Arial"/>
          <w:sz w:val="24"/>
          <w:szCs w:val="24"/>
        </w:rPr>
        <w:t>), 2007. Disponível em: https://www.aedb.br/seget/arquivos/artigos07/652_SEGET%20roro.pdf. Acesso em: 6 fev. 2026.</w:t>
      </w:r>
    </w:p>
    <w:p w:rsidR="005E68CA" w:rsidRPr="005E68CA" w:rsidRDefault="005E68CA" w:rsidP="005E68CA">
      <w:pPr>
        <w:jc w:val="center"/>
        <w:rPr>
          <w:rFonts w:ascii="Arial" w:hAnsi="Arial" w:cs="Arial"/>
          <w:b/>
          <w:sz w:val="24"/>
          <w:szCs w:val="24"/>
        </w:rPr>
      </w:pPr>
    </w:p>
    <w:sectPr w:rsidR="005E68CA" w:rsidRPr="005E68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418CB"/>
    <w:multiLevelType w:val="hybridMultilevel"/>
    <w:tmpl w:val="C2FCFAB4"/>
    <w:lvl w:ilvl="0" w:tplc="97B0E7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2D0650"/>
    <w:multiLevelType w:val="hybridMultilevel"/>
    <w:tmpl w:val="A59270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5555"/>
    <w:multiLevelType w:val="hybridMultilevel"/>
    <w:tmpl w:val="AEF457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31163"/>
    <w:multiLevelType w:val="hybridMultilevel"/>
    <w:tmpl w:val="735851E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9E97F1E"/>
    <w:multiLevelType w:val="hybridMultilevel"/>
    <w:tmpl w:val="792E4E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536C4"/>
    <w:multiLevelType w:val="hybridMultilevel"/>
    <w:tmpl w:val="DBD2C570"/>
    <w:lvl w:ilvl="0" w:tplc="6D2CBD0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86800D4"/>
    <w:multiLevelType w:val="hybridMultilevel"/>
    <w:tmpl w:val="EB583800"/>
    <w:lvl w:ilvl="0" w:tplc="97B0E7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E7748D"/>
    <w:multiLevelType w:val="hybridMultilevel"/>
    <w:tmpl w:val="6B10C69E"/>
    <w:lvl w:ilvl="0" w:tplc="97B0E7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 w:numId="6">
    <w:abstractNumId w:val="2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0AB"/>
    <w:rsid w:val="00177181"/>
    <w:rsid w:val="0037704D"/>
    <w:rsid w:val="005138D0"/>
    <w:rsid w:val="005950AB"/>
    <w:rsid w:val="005C2214"/>
    <w:rsid w:val="005E68CA"/>
    <w:rsid w:val="006C2FAB"/>
    <w:rsid w:val="006F2879"/>
    <w:rsid w:val="00A82E03"/>
    <w:rsid w:val="00AE0BF8"/>
    <w:rsid w:val="00E425CF"/>
    <w:rsid w:val="00EC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9609A"/>
  <w15:chartTrackingRefBased/>
  <w15:docId w15:val="{59B0C9C3-F857-4347-95DA-9269DC590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425C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C68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63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1060</Words>
  <Characters>5730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Isadora Zanardo</dc:creator>
  <cp:keywords/>
  <dc:description/>
  <cp:lastModifiedBy>Isadora Zanardo</cp:lastModifiedBy>
  <cp:revision>11</cp:revision>
  <dcterms:created xsi:type="dcterms:W3CDTF">2026-02-04T23:22:00Z</dcterms:created>
  <dcterms:modified xsi:type="dcterms:W3CDTF">2026-02-10T22:12:00Z</dcterms:modified>
</cp:coreProperties>
</file>