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Alpca — Edge Case Studies</w:t>
      </w:r>
    </w:p>
    <w:p>
      <w:r>
        <w:rPr>
          <w:b w:val="0"/>
        </w:rPr>
        <w:t>A brutally honest compendium of every trading edge we have hypothesized, built, and run</w:t>
      </w:r>
    </w:p>
    <w:p>
      <w:r>
        <w:rPr>
          <w:b w:val="0"/>
        </w:rPr>
        <w:t>through the evaluation harness. Each case study records the hypothesis, method, data,</w:t>
      </w:r>
    </w:p>
    <w:p>
      <w:r>
        <w:rPr>
          <w:b/>
        </w:rPr>
        <w:t>actual measured result</w:t>
      </w:r>
      <w:r>
        <w:rPr>
          <w:b w:val="0"/>
        </w:rPr>
        <w:t>, and verdict. The point of this document is not to advertise</w:t>
      </w:r>
    </w:p>
    <w:p>
      <w:r>
        <w:rPr>
          <w:b w:val="0"/>
        </w:rPr>
        <w:t>winners — it is to record what *survived rigorous testing* and what *did not*, so we never</w:t>
      </w:r>
    </w:p>
    <w:p>
      <w:r>
        <w:rPr>
          <w:b w:val="0"/>
        </w:rPr>
        <w:t>re-litigate a settled question or ship an overfit backtest.</w:t>
      </w:r>
    </w:p>
    <w:p>
      <w:r>
        <w:rPr>
          <w:b/>
        </w:rPr>
        <w:t>The discipline (applied to every case):</w:t>
      </w:r>
      <w:r>
        <w:rPr>
          <w:b w:val="0"/>
        </w:rPr>
        <w:t xml:space="preserve"> judge vs </w:t>
      </w:r>
      <w:r>
        <w:rPr>
          <w:b/>
        </w:rPr>
        <w:t>buy-and-hold</w:t>
      </w:r>
      <w:r>
        <w:rPr>
          <w:b w:val="0"/>
        </w:rPr>
        <w:t>, require **statistical</w:t>
      </w:r>
    </w:p>
    <w:p>
      <w:r>
        <w:rPr>
          <w:b w:val="0"/>
        </w:rPr>
        <w:t>significance</w:t>
      </w:r>
      <w:r>
        <w:rPr>
          <w:b/>
        </w:rPr>
        <w:t xml:space="preserve"> (Sharpe t-stat, p&lt;0.05), </w:t>
      </w:r>
      <w:r>
        <w:rPr>
          <w:b w:val="0"/>
        </w:rPr>
        <w:t>regime stability** (segment Sharpes positive in a</w:t>
      </w:r>
    </w:p>
    <w:p>
      <w:r>
        <w:rPr>
          <w:b w:val="0"/>
        </w:rPr>
        <w:t xml:space="preserve">majority of sub-periods), and </w:t>
      </w:r>
      <w:r>
        <w:rPr>
          <w:b/>
        </w:rPr>
        <w:t>out-of-sample / walk-forward</w:t>
      </w:r>
      <w:r>
        <w:rPr>
          <w:b w:val="0"/>
        </w:rPr>
        <w:t xml:space="preserve"> survival (select parameters</w:t>
      </w:r>
    </w:p>
    <w:p>
      <w:r>
        <w:rPr>
          <w:b w:val="0"/>
        </w:rPr>
        <w:t>on in-sample, report on held-out data). Market-neutral strategies have no buy-and-hold to</w:t>
      </w:r>
    </w:p>
    <w:p>
      <w:r>
        <w:rPr>
          <w:b w:val="0"/>
        </w:rPr>
        <w:t>beat — the return itself is the alpha, and the honest null is our one surviving edge.</w:t>
      </w:r>
    </w:p>
    <w:p>
      <w:r>
        <w:rPr>
          <w:b/>
        </w:rPr>
        <w:t>Venue reality (constrains every case):</w:t>
      </w:r>
      <w:r>
        <w:rPr>
          <w:b w:val="0"/>
        </w:rPr>
        <w:t xml:space="preserve"> Alpaca PAPER; ~1.2s signal→fill; IEX top-of-book</w:t>
      </w:r>
    </w:p>
    <w:p>
      <w:r>
        <w:rPr>
          <w:b w:val="0"/>
        </w:rPr>
        <w:t>only (no L2 depth); no maker rebates; price-taker; ~2 bps equity / ~10 bps crypto per leg.</w:t>
      </w:r>
    </w:p>
    <w:p>
      <w:r>
        <w:rPr>
          <w:b w:val="0"/>
        </w:rPr>
        <w:t>Overtrading dies to costs. HFT / market-making is structurally infeasible here.</w:t>
      </w:r>
    </w:p>
    <w:p/>
    <w:p>
      <w:pPr>
        <w:pStyle w:val="Heading2"/>
      </w:pPr>
      <w:r>
        <w:t>Scoreboard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Edge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Headline result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Cointegration-pairs market-neutral basket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Market-neutral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 xml:space="preserve">In-sample Sharpe 1.78 → </w:t>
            </w:r>
            <w:r>
              <w:rPr>
                <w:b/>
              </w:rPr>
              <w:t>OOS 0.54</w:t>
            </w:r>
            <w:r>
              <w:rPr>
                <w:b w:val="0"/>
              </w:rPr>
              <w:t>, −3% DD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 xml:space="preserve">✅ </w:t>
            </w:r>
            <w:r>
              <w:rPr>
                <w:b/>
              </w:rPr>
              <w:t>THE survivor</w:t>
            </w:r>
            <w:r>
              <w:rPr>
                <w:b w:val="0"/>
              </w:rPr>
              <w:t xml:space="preserve"> (modest, real)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Single-asset directional (trend/breakout/MR)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Directional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rsi-mr Sharpe 1.18 vs B&amp;H 0.86, but never beats B&amp;H return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 xml:space="preserve">⚠️ Risk-reduced </w:t>
            </w:r>
            <w:r>
              <w:rPr>
                <w:b/>
              </w:rPr>
              <w:t>beta</w:t>
            </w:r>
            <w:r>
              <w:rPr>
                <w:b w:val="0"/>
              </w:rPr>
              <w:t>, not alpha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Cross-sectional momentum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Market-neutral-ish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Best Sharpe ~0.68 (lb250); config-sensitive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⚠️ Modest beta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Short-term reversal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Market-neutral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Negative in- and out-of-sample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❌ Rejected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Naive pairs + ADF screen + Kalman hedge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Market-neutral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Walk-forward 0.43 → 0.23 (+ADF) → −0.26 (+Kalman)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❌ Fixes made it worse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Crypto (daily) pairs + cross-sectional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Market-neutral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Walk-forward −0.14 to −0.56 Sharpe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❌ Rejected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Crypto (hourly) pairs + cross-sectional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Market-neutral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0 cointegrated pairs; WF Sharpe −0.57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❌ Rejected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Avellaneda-Stoikov market-making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HFT/MM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Needs L2 + rebates + ms requoting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❌ Infeasible on venue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A-S inventory-skew sizing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Sizing overlay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Single-asset OOS +0.08 vs B&amp;H 0.74; spread 0/3 vs binary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❌ Beats neither baseline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PCA / eigenportfolio residual stat-arb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Market-neutral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 xml:space="preserve">In-sample 0.99 → </w:t>
            </w:r>
            <w:r>
              <w:rPr>
                <w:b/>
              </w:rPr>
              <w:t>OOS −1.18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❌ Overfit; edge decayed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TSMOM (vol-scaled ETF panel)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Diversified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momentum 1.62 &lt; vol-scale 1.76 &lt; buy-hold 1.93 (OOS)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❌ Illusory (Kim 2016)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Crypto funding-rate tilt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Sentiment overlay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Mild DD reduction in a 1yr bear; no alpha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⚠️ Weak / inconclusive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News / sentiment alt-data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Alt-data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Free API exposes ~50 articles / ~8 days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❌ Not backtestable here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PEAD</w:t>
            </w:r>
            <w:r>
              <w:rPr>
                <w:b w:val="0"/>
              </w:rPr>
              <w:t xml:space="preserve"> (post-earnings drift, L/S)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Market-neutral event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 xml:space="preserve">Flat-borrow DSR 0.92, but </w:t>
            </w:r>
            <w:r>
              <w:rPr>
                <w:b/>
              </w:rPr>
              <w:t>DSR 0.58 under adverse-selection borrow</w:t>
            </w:r>
            <w:r>
              <w:rPr>
                <w:b w:val="0"/>
              </w:rPr>
              <w:t>; short leg −0.47 standalone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 xml:space="preserve">🟡 </w:t>
            </w:r>
            <w:r>
              <w:rPr>
                <w:b/>
              </w:rPr>
              <w:t>Downgraded</w:t>
            </w:r>
            <w:r>
              <w:rPr>
                <w:b w:val="0"/>
              </w:rPr>
              <w:t xml:space="preserve"> — long leg is beta, short leg fails realistic shorting frictions (24/195 symbols; revisit at full breadth)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Seasonality (turn-of-month, pre-FOMC)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Event-clock overlay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Standalone Sharpe 0.24–0.34, exposure 3–34%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⚠️ Weak alone; ✅ uncorrelated leg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Portfolio combination</w:t>
            </w:r>
            <w:r>
              <w:rPr>
                <w:b w:val="0"/>
              </w:rPr>
              <w:t xml:space="preserve"> (inverse-vol blend)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Allocation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6 legs avg \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corr\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 xml:space="preserve">0.04; </w:t>
            </w:r>
            <w:r>
              <w:rPr>
                <w:b/>
              </w:rPr>
              <w:t>EAR-PEAD leg lifted combined 0.83 → 0.99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⚙️ Method works; edge-supply bottleneck easing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Overnight→intraday reversal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Market-neutral event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 xml:space="preserve">Gross Sharpe 0.93 / DSR 0.90 (control-confirmed) → </w:t>
            </w:r>
            <w:r>
              <w:rPr>
                <w:b/>
              </w:rPr>
              <w:t>−0.41 at 2bps</w:t>
            </w:r>
            <w:r>
              <w:rPr>
                <w:b w:val="0"/>
              </w:rPr>
              <w:t xml:space="preserve"> (~2×/day turnover)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 xml:space="preserve">🔴 </w:t>
            </w:r>
            <w:r>
              <w:rPr>
                <w:b/>
              </w:rPr>
              <w:t>REAL anomaly, untradeable</w:t>
            </w:r>
            <w:r>
              <w:rPr>
                <w:b w:val="0"/>
              </w:rPr>
              <w:t xml:space="preserve"> — canonical cost-wall case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EAR-PEAD, index-beta-hedged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Market-neutral event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 xml:space="preserve">Hedged Sharpe </w:t>
            </w:r>
            <w:r>
              <w:rPr>
                <w:b/>
              </w:rPr>
              <w:t>0.67, IS 0.70 ≈ OOS 0.66</w:t>
            </w:r>
            <w:r>
              <w:rPr>
                <w:b w:val="0"/>
              </w:rPr>
              <w:t>, −12% DD, DSR 0.89; cheap SPY short (not single-name)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 xml:space="preserve">🟢 </w:t>
            </w:r>
            <w:r>
              <w:rPr>
                <w:b/>
              </w:rPr>
              <w:t>Strongest earnings result</w:t>
            </w:r>
            <w:r>
              <w:rPr>
                <w:b w:val="0"/>
              </w:rPr>
              <w:t xml:space="preserve"> — tradeable short side; rescues Case 14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Case 1 — Cointegration-pairs market-neutral basket ✅ (THE survivor)</w:t>
      </w:r>
    </w:p>
    <w:p>
      <w:pPr>
        <w:pStyle w:val="ListBullet"/>
      </w:pPr>
      <w:r>
        <w:rPr>
          <w:b/>
        </w:rPr>
        <w:t>Hypothesis.</w:t>
      </w:r>
      <w:r>
        <w:rPr>
          <w:b w:val="0"/>
        </w:rPr>
        <w:t xml:space="preserve"> A diversified basket of cointegrated pairs (each dollar-neutral, traded on</w:t>
      </w:r>
    </w:p>
    <w:p>
      <w:r>
        <w:rPr>
          <w:b w:val="0"/>
        </w:rPr>
        <w:t xml:space="preserve">  spread mean-reversion) produces direction-independent return — real alpha, not beta.</w:t>
      </w:r>
    </w:p>
    <w:p>
      <w:pPr>
        <w:pStyle w:val="ListBullet"/>
      </w:pPr>
      <w:r>
        <w:rPr>
          <w:b/>
        </w:rPr>
        <w:t>Method.</w:t>
      </w:r>
      <w:r>
        <w:rPr>
          <w:b w:val="0"/>
        </w:rPr>
        <w:t xml:space="preserve"> Screen all pairs in an 84-symbol sector-diverse universe by Ornstein-Uhlenbeck</w:t>
      </w:r>
    </w:p>
    <w:p>
      <w:r>
        <w:rPr>
          <w:b w:val="0"/>
        </w:rPr>
        <w:t xml:space="preserve">  half-life; backtest the top stable pairs individually and as an equal-weight basket;</w:t>
      </w:r>
    </w:p>
    <w:p>
      <w:r>
        <w:rPr>
          <w:b w:val="0"/>
        </w:rPr>
        <w:t xml:space="preserve">  validate </w:t>
      </w:r>
      <w:r>
        <w:rPr>
          <w:b/>
        </w:rPr>
        <w:t>out-of-sample</w:t>
      </w:r>
      <w:r>
        <w:rPr>
          <w:b w:val="0"/>
        </w:rPr>
        <w:t xml:space="preserve"> (screen on first 60%, trade held-out 40%).</w:t>
      </w:r>
    </w:p>
    <w:p>
      <w:pPr>
        <w:pStyle w:val="ListBullet"/>
      </w:pPr>
      <w:r>
        <w:rPr>
          <w:b/>
        </w:rPr>
        <w:t>Data.</w:t>
      </w:r>
      <w:r>
        <w:rPr>
          <w:b w:val="0"/>
        </w:rPr>
        <w:t xml:space="preserve"> 5 years of daily bars, 84 symbols (tech/fin/health/consumer/energy/industrial +</w:t>
      </w:r>
    </w:p>
    <w:p>
      <w:r>
        <w:rPr>
          <w:b w:val="0"/>
        </w:rPr>
        <w:t xml:space="preserve">  sector ETFs), Alpaca. Cost 2 bps/leg.</w:t>
      </w:r>
    </w:p>
    <w:p>
      <w:pPr>
        <w:pStyle w:val="ListBullet"/>
      </w:pPr>
      <w:r>
        <w:rPr>
          <w:b/>
        </w:rPr>
        <w:t>Result.</w:t>
      </w:r>
      <w:r>
        <w:rPr>
          <w:b w:val="0"/>
        </w:rPr>
        <w:t xml:space="preserve"> In-sample basket Sharpe </w:t>
      </w:r>
      <w:r>
        <w:rPr>
          <w:b/>
        </w:rPr>
        <w:t>1.78</w:t>
      </w:r>
      <w:r>
        <w:rPr>
          <w:b w:val="0"/>
        </w:rPr>
        <w:t xml:space="preserve"> / −3.3% DD (overfit — the screen cherry-picks</w:t>
      </w:r>
    </w:p>
    <w:p>
      <w:r>
        <w:rPr>
          <w:b w:val="0"/>
        </w:rPr>
        <w:t xml:space="preserve">  past winners). The honest </w:t>
      </w:r>
      <w:r>
        <w:rPr>
          <w:b/>
        </w:rPr>
        <w:t>out-of-sample</w:t>
      </w:r>
      <w:r>
        <w:rPr>
          <w:b w:val="0"/>
        </w:rPr>
        <w:t xml:space="preserve"> number: </w:t>
      </w:r>
      <w:r>
        <w:rPr>
          <w:b/>
        </w:rPr>
        <w:t>Sharpe 0.54 / +4.8% / −3.0% DD</w:t>
      </w:r>
      <w:r>
        <w:rPr>
          <w:b w:val="0"/>
        </w:rPr>
        <w:t>.</w:t>
      </w:r>
    </w:p>
    <w:p>
      <w:r>
        <w:rPr>
          <w:b w:val="0"/>
        </w:rPr>
        <w:t xml:space="preserve">  Best individual OOS pairs: GLD/RTX (1.37), RTX/XLU (0.93), DE/GILD (0.90).</w:t>
      </w:r>
    </w:p>
    <w:p>
      <w:pPr>
        <w:pStyle w:val="ListBullet"/>
      </w:pPr>
      <w:r>
        <w:rPr>
          <w:b/>
        </w:rPr>
        <w:t>Verdict.</w:t>
      </w:r>
      <w:r>
        <w:rPr>
          <w:b w:val="0"/>
        </w:rPr>
        <w:t xml:space="preserve"> ✅ </w:t>
      </w:r>
      <w:r>
        <w:rPr>
          <w:b/>
        </w:rPr>
        <w:t>Real but modest.</w:t>
      </w:r>
      <w:r>
        <w:rPr>
          <w:b w:val="0"/>
        </w:rPr>
        <w:t xml:space="preserve"> Market-neutral by construction, tiny drawdown, survives</w:t>
      </w:r>
    </w:p>
    <w:p>
      <w:r>
        <w:rPr>
          <w:b w:val="0"/>
        </w:rPr>
        <w:t xml:space="preserve">  OOS. This is the *only* edge that has cleared the bar. It is the </w:t>
      </w:r>
      <w:r>
        <w:rPr>
          <w:b/>
        </w:rPr>
        <w:t>null</w:t>
      </w:r>
      <w:r>
        <w:rPr>
          <w:b w:val="0"/>
        </w:rPr>
        <w:t xml:space="preserve"> every later</w:t>
      </w:r>
    </w:p>
    <w:p>
      <w:r>
        <w:rPr>
          <w:b w:val="0"/>
        </w:rPr>
        <w:t xml:space="preserve">  candidate must beat.</w:t>
      </w:r>
    </w:p>
    <w:p>
      <w:pPr>
        <w:pStyle w:val="ListBullet"/>
      </w:pPr>
      <w:r>
        <w:rPr>
          <w:b/>
        </w:rPr>
        <w:t>Caveat.</w:t>
      </w:r>
      <w:r>
        <w:rPr>
          <w:b w:val="0"/>
        </w:rPr>
        <w:t xml:space="preserve"> A larger walk-forward (195 symbols, re-screen each quarter) degrades it to</w:t>
      </w:r>
    </w:p>
    <w:p>
      <w:r>
        <w:rPr>
          <w:b w:val="0"/>
        </w:rPr>
        <w:t xml:space="preserve">  Sharpe 0.43 and lower for wider baskets — the half-life screen is permissive. The 0.54 is</w:t>
      </w:r>
    </w:p>
    <w:p>
      <w:r>
        <w:rPr>
          <w:b w:val="0"/>
        </w:rPr>
        <w:t xml:space="preserve">  the static-60/40 number; treat ~0.4–0.5 as the honest range.</w:t>
      </w:r>
    </w:p>
    <w:p>
      <w:pPr>
        <w:pStyle w:val="Heading2"/>
      </w:pPr>
      <w:r>
        <w:t>Case 2 — Single-asset directional strategies ⚠️ (beta)</w:t>
      </w:r>
    </w:p>
    <w:p>
      <w:pPr>
        <w:pStyle w:val="ListBullet"/>
      </w:pPr>
      <w:r>
        <w:rPr>
          <w:b/>
        </w:rPr>
        <w:t>Hypothesis.</w:t>
      </w:r>
      <w:r>
        <w:rPr>
          <w:b w:val="0"/>
        </w:rPr>
        <w:t xml:space="preserve"> Trend/breakout/mean-reversion strategies on a single liquid asset generate</w:t>
      </w:r>
    </w:p>
    <w:p>
      <w:r>
        <w:rPr>
          <w:b w:val="0"/>
        </w:rPr>
        <w:t xml:space="preserve">  alpha.</w:t>
      </w:r>
    </w:p>
    <w:p>
      <w:pPr>
        <w:pStyle w:val="ListBullet"/>
      </w:pPr>
      <w:r>
        <w:rPr>
          <w:b/>
        </w:rPr>
        <w:t>Method.</w:t>
      </w:r>
      <w:r>
        <w:rPr>
          <w:b w:val="0"/>
        </w:rPr>
        <w:t xml:space="preserve"> Whole 34-strategy registry through the harness on SPY daily (the "truth table").</w:t>
      </w:r>
    </w:p>
    <w:p>
      <w:pPr>
        <w:pStyle w:val="ListBullet"/>
      </w:pPr>
      <w:r>
        <w:rPr>
          <w:b/>
        </w:rPr>
        <w:t>Result.</w:t>
      </w:r>
      <w:r>
        <w:rPr>
          <w:b w:val="0"/>
        </w:rPr>
        <w:t xml:space="preserve"> </w:t>
      </w:r>
      <w:r>
        <w:rPr>
          <w:b/>
        </w:rPr>
        <w:t>GENUINE market-beaters = NONE.</w:t>
      </w:r>
      <w:r>
        <w:rPr>
          <w:b w:val="0"/>
        </w:rPr>
        <w:t xml:space="preserve"> rsi-mr (Sharpe 1.18), supertrend (0.99),</w:t>
      </w:r>
    </w:p>
    <w:p>
      <w:r>
        <w:rPr>
          <w:b w:val="0"/>
        </w:rPr>
        <w:t xml:space="preserve">  ema-momentum (0.98), ensemble (0.94) are statistically significant and stable and beat the</w:t>
      </w:r>
    </w:p>
    <w:p>
      <w:r>
        <w:rPr>
          <w:b w:val="0"/>
        </w:rPr>
        <w:t xml:space="preserve">  market's *Sharpe* (0.86) — but </w:t>
      </w:r>
      <w:r>
        <w:rPr>
          <w:b/>
        </w:rPr>
        <w:t>none beats buy-and-hold on return</w:t>
      </w:r>
      <w:r>
        <w:rPr>
          <w:b w:val="0"/>
        </w:rPr>
        <w:t>, and none beats B&amp;H</w:t>
      </w:r>
    </w:p>
    <w:p>
      <w:r>
        <w:rPr>
          <w:b w:val="0"/>
        </w:rPr>
        <w:t xml:space="preserve">  out-of-sample.</w:t>
      </w:r>
    </w:p>
    <w:p>
      <w:pPr>
        <w:pStyle w:val="ListBullet"/>
      </w:pPr>
      <w:r>
        <w:rPr>
          <w:b/>
        </w:rPr>
        <w:t>Verdict.</w:t>
      </w:r>
      <w:r>
        <w:rPr>
          <w:b w:val="0"/>
        </w:rPr>
        <w:t xml:space="preserve"> ⚠️ </w:t>
      </w:r>
      <w:r>
        <w:rPr>
          <w:b/>
        </w:rPr>
        <w:t>Risk-reduced beta, not alpha.</w:t>
      </w:r>
      <w:r>
        <w:rPr>
          <w:b w:val="0"/>
        </w:rPr>
        <w:t xml:space="preserve"> rsi-mr is the deployable one: a lower-</w:t>
      </w:r>
    </w:p>
    <w:p>
      <w:r>
        <w:rPr>
          <w:b w:val="0"/>
        </w:rPr>
        <w:t xml:space="preserve">  drawdown way to be long. It is what the live </w:t>
      </w:r>
      <w:r>
        <w:rPr>
          <w:b/>
        </w:rPr>
        <w:t>swing</w:t>
      </w:r>
      <w:r>
        <w:rPr>
          <w:b w:val="0"/>
        </w:rPr>
        <w:t xml:space="preserve"> job trades — honestly, as beta.</w:t>
      </w:r>
    </w:p>
    <w:p>
      <w:pPr>
        <w:pStyle w:val="ListBullet"/>
      </w:pPr>
      <w:r>
        <w:rPr>
          <w:b/>
        </w:rPr>
        <w:t>Lesson.</w:t>
      </w:r>
      <w:r>
        <w:rPr>
          <w:b w:val="0"/>
        </w:rPr>
        <w:t xml:space="preserve"> In a multi-year bull run, a long-biased backtest cannot separate skill from</w:t>
      </w:r>
    </w:p>
    <w:p>
      <w:r>
        <w:rPr>
          <w:b w:val="0"/>
        </w:rPr>
        <w:t xml:space="preserve">  beta. Always benchmark vs buy-and-hold.</w:t>
      </w:r>
    </w:p>
    <w:p>
      <w:pPr>
        <w:pStyle w:val="Heading2"/>
      </w:pPr>
      <w:r>
        <w:t>Case 3 / 4 — Cross-sectional momentum &amp; reversal</w:t>
      </w:r>
    </w:p>
    <w:p>
      <w:pPr>
        <w:pStyle w:val="ListBullet"/>
      </w:pPr>
      <w:r>
        <w:rPr>
          <w:b/>
        </w:rPr>
        <w:t>Momentum.</w:t>
      </w:r>
      <w:r>
        <w:rPr>
          <w:b w:val="0"/>
        </w:rPr>
        <w:t xml:space="preserve"> Market-neutral long-winners/short-losers. Best Sharpe ~0.68 (lookback 250),</w:t>
      </w:r>
    </w:p>
    <w:p>
      <w:r>
        <w:rPr>
          <w:b w:val="0"/>
        </w:rPr>
        <w:t xml:space="preserve">  but </w:t>
      </w:r>
      <w:r>
        <w:rPr>
          <w:b/>
        </w:rPr>
        <w:t>config-sensitive</w:t>
      </w:r>
      <w:r>
        <w:rPr>
          <w:b w:val="0"/>
        </w:rPr>
        <w:t xml:space="preserve"> (a 20/5 config loses 16%); long-only top-k is just beta (+92%).</w:t>
      </w:r>
    </w:p>
    <w:p>
      <w:r>
        <w:rPr>
          <w:b w:val="0"/>
        </w:rPr>
        <w:t xml:space="preserve">  At 1-minute frequency, L/S = </w:t>
      </w:r>
      <w:r>
        <w:rPr>
          <w:b/>
        </w:rPr>
        <w:t>−98.9%</w:t>
      </w:r>
      <w:r>
        <w:rPr>
          <w:b w:val="0"/>
        </w:rPr>
        <w:t xml:space="preserve"> (26k rebalances × leg costs). ⚠️ Modest beta;</w:t>
      </w:r>
    </w:p>
    <w:p>
      <w:r>
        <w:rPr>
          <w:b w:val="0"/>
        </w:rPr>
        <w:t xml:space="preserve">  high-frequency market-neutral does </w:t>
      </w:r>
      <w:r>
        <w:rPr>
          <w:b/>
        </w:rPr>
        <w:t>not</w:t>
      </w:r>
      <w:r>
        <w:rPr>
          <w:b w:val="0"/>
        </w:rPr>
        <w:t xml:space="preserve"> escape the cost wall.</w:t>
      </w:r>
    </w:p>
    <w:p>
      <w:pPr>
        <w:pStyle w:val="ListBullet"/>
      </w:pPr>
      <w:r>
        <w:rPr>
          <w:b/>
        </w:rPr>
        <w:t>Reversal</w:t>
      </w:r>
      <w:r>
        <w:rPr>
          <w:b w:val="0"/>
        </w:rPr>
        <w:t xml:space="preserve"> (long losers / short winners, the one untested price anomaly). 195-symbol</w:t>
      </w:r>
    </w:p>
    <w:p>
      <w:r>
        <w:rPr>
          <w:b w:val="0"/>
        </w:rPr>
        <w:t xml:space="preserve">  universe, OOS split: </w:t>
      </w:r>
      <w:r>
        <w:rPr>
          <w:b/>
        </w:rPr>
        <w:t>negative in- and out-of-sample</w:t>
      </w:r>
      <w:r>
        <w:rPr>
          <w:b w:val="0"/>
        </w:rPr>
        <w:t xml:space="preserve"> (−0.47 to −2.06 Sharpe). Costs</w:t>
      </w:r>
    </w:p>
    <w:p>
      <w:r>
        <w:rPr>
          <w:b w:val="0"/>
        </w:rPr>
        <w:t xml:space="preserve">  destroy the 1-day bounce in liquid large caps. ❌ Rejected.</w:t>
      </w:r>
    </w:p>
    <w:p>
      <w:pPr>
        <w:pStyle w:val="Heading2"/>
      </w:pPr>
      <w:r>
        <w:t>Case 5 — Naive pairs + ADF screen + Kalman hedge ❌</w:t>
      </w:r>
    </w:p>
    <w:p>
      <w:pPr>
        <w:pStyle w:val="ListBullet"/>
      </w:pPr>
      <w:r>
        <w:rPr>
          <w:b/>
        </w:rPr>
        <w:t>Hypothesis.</w:t>
      </w:r>
      <w:r>
        <w:rPr>
          <w:b w:val="0"/>
        </w:rPr>
        <w:t xml:space="preserve"> A proper cointegration significance test (Augmented Dickey-Fuller) and a</w:t>
      </w:r>
    </w:p>
    <w:p>
      <w:r>
        <w:rPr>
          <w:b w:val="0"/>
        </w:rPr>
        <w:t xml:space="preserve">  dynamic (Kalman) hedge ratio will lift the pairs walk-forward Sharpe.</w:t>
      </w:r>
    </w:p>
    <w:p>
      <w:pPr>
        <w:pStyle w:val="ListBullet"/>
      </w:pPr>
      <w:r>
        <w:rPr>
          <w:b/>
        </w:rPr>
        <w:t>Result</w:t>
      </w:r>
      <w:r>
        <w:rPr>
          <w:b w:val="0"/>
        </w:rPr>
        <w:t xml:space="preserve"> (195-symbol walk-forward, re-screen each quarter): baseline </w:t>
      </w:r>
      <w:r>
        <w:rPr>
          <w:b/>
        </w:rPr>
        <w:t>0.43</w:t>
      </w:r>
      <w:r>
        <w:rPr>
          <w:b w:val="0"/>
        </w:rPr>
        <w:t xml:space="preserve"> → with ADF</w:t>
      </w:r>
    </w:p>
    <w:p>
      <w:r>
        <w:rPr>
          <w:b w:val="0"/>
        </w:rPr>
        <w:t xml:space="preserve">  filter </w:t>
      </w:r>
      <w:r>
        <w:rPr>
          <w:b/>
        </w:rPr>
        <w:t>0.23</w:t>
      </w:r>
      <w:r>
        <w:rPr>
          <w:b w:val="0"/>
        </w:rPr>
        <w:t xml:space="preserve"> → with ADF+Kalman </w:t>
      </w:r>
      <w:r>
        <w:rPr>
          <w:b/>
        </w:rPr>
        <w:t>−0.26</w:t>
      </w:r>
      <w:r>
        <w:rPr>
          <w:b w:val="0"/>
        </w:rPr>
        <w:t xml:space="preserve">. Both textbook fixes made it </w:t>
      </w:r>
      <w:r>
        <w:rPr>
          <w:b/>
        </w:rPr>
        <w:t>worse</w:t>
      </w:r>
      <w:r>
        <w:rPr>
          <w:b w:val="0"/>
        </w:rPr>
        <w:t>: ADF</w:t>
      </w:r>
    </w:p>
    <w:p>
      <w:r>
        <w:rPr>
          <w:b w:val="0"/>
        </w:rPr>
        <w:t xml:space="preserve">  concentrates in past-cointegrated pairs that break out-of-sample; Kalman adapts the mean</w:t>
      </w:r>
    </w:p>
    <w:p>
      <w:r>
        <w:rPr>
          <w:b w:val="0"/>
        </w:rPr>
        <w:t xml:space="preserve">  away and barely trades.</w:t>
      </w:r>
    </w:p>
    <w:p>
      <w:pPr>
        <w:pStyle w:val="ListBullet"/>
      </w:pPr>
      <w:r>
        <w:rPr>
          <w:b/>
        </w:rPr>
        <w:t>Verdict.</w:t>
      </w:r>
      <w:r>
        <w:rPr>
          <w:b w:val="0"/>
        </w:rPr>
        <w:t xml:space="preserve"> ❌ </w:t>
      </w:r>
      <w:r>
        <w:rPr>
          <w:b/>
        </w:rPr>
        <w:t>End of the pairs-improvement line.</w:t>
      </w:r>
      <w:r>
        <w:rPr>
          <w:b w:val="0"/>
        </w:rPr>
        <w:t xml:space="preserve"> Naive equity pairs have no reliable</w:t>
      </w:r>
    </w:p>
    <w:p>
      <w:r>
        <w:rPr>
          <w:b w:val="0"/>
        </w:rPr>
        <w:t xml:space="preserve">  walk-forward alpha, and the standard improvements don't rescue it. The win was the harness</w:t>
      </w:r>
    </w:p>
    <w:p>
      <w:r>
        <w:rPr>
          <w:b w:val="0"/>
        </w:rPr>
        <w:t xml:space="preserve">  that prevented shipping the overfit 1.78.</w:t>
      </w:r>
    </w:p>
    <w:p>
      <w:pPr>
        <w:pStyle w:val="Heading2"/>
      </w:pPr>
      <w:r>
        <w:t>Case 6 / 7 — Crypto, daily and hourly ❌</w:t>
      </w:r>
    </w:p>
    <w:p>
      <w:pPr>
        <w:pStyle w:val="ListBullet"/>
      </w:pPr>
      <w:r>
        <w:rPr>
          <w:b/>
        </w:rPr>
        <w:t>Daily</w:t>
      </w:r>
      <w:r>
        <w:rPr>
          <w:b w:val="0"/>
        </w:rPr>
        <w:t xml:space="preserve"> (14 long-history coins, 3.8yr shared, 10 bps): cross-sectional momentum mostly</w:t>
      </w:r>
    </w:p>
    <w:p>
      <w:r>
        <w:rPr>
          <w:b w:val="0"/>
        </w:rPr>
        <w:t xml:space="preserve">  negative; pairs walk-forward </w:t>
      </w:r>
      <w:r>
        <w:rPr>
          <w:b/>
        </w:rPr>
        <w:t>−0.14 to −0.56 Sharpe</w:t>
      </w:r>
      <w:r>
        <w:rPr>
          <w:b w:val="0"/>
        </w:rPr>
        <w:t>, −62% to −80% DD.</w:t>
      </w:r>
    </w:p>
    <w:p>
      <w:pPr>
        <w:pStyle w:val="ListBullet"/>
      </w:pPr>
      <w:r>
        <w:rPr>
          <w:b/>
        </w:rPr>
        <w:t>Hourly</w:t>
      </w:r>
      <w:r>
        <w:rPr>
          <w:b w:val="0"/>
        </w:rPr>
        <w:t xml:space="preserve"> (15 coins, 384k bars, ppy = 8760, 10 bps): </w:t>
      </w:r>
      <w:r>
        <w:rPr>
          <w:b/>
        </w:rPr>
        <w:t>0</w:t>
      </w:r>
      <w:r>
        <w:rPr>
          <w:b w:val="0"/>
        </w:rPr>
        <w:t xml:space="preserve"> cointegrated pairs in the</w:t>
      </w:r>
    </w:p>
    <w:p>
      <w:r>
        <w:rPr>
          <w:b w:val="0"/>
        </w:rPr>
        <w:t xml:space="preserve">  6–72h half-life band; pairs walk-forward </w:t>
      </w:r>
      <w:r>
        <w:rPr>
          <w:b/>
        </w:rPr>
        <w:t>−0.57 Sharpe</w:t>
      </w:r>
      <w:r>
        <w:rPr>
          <w:b w:val="0"/>
        </w:rPr>
        <w:t xml:space="preserve"> over 21 windows (15,120 OOS bars).</w:t>
      </w:r>
    </w:p>
    <w:p>
      <w:r>
        <w:rPr>
          <w:b w:val="0"/>
        </w:rPr>
        <w:t xml:space="preserve">  Cross-sectional momentum only positive at slow horizons *in-sample* (0.45), deeply negative</w:t>
      </w:r>
    </w:p>
    <w:p>
      <w:r>
        <w:rPr>
          <w:b w:val="0"/>
        </w:rPr>
        <w:t xml:space="preserve">  when fast (−3.65) or reversed.</w:t>
      </w:r>
    </w:p>
    <w:p>
      <w:pPr>
        <w:pStyle w:val="ListBullet"/>
      </w:pPr>
      <w:r>
        <w:rPr>
          <w:b/>
        </w:rPr>
        <w:t>Verdict.</w:t>
      </w:r>
      <w:r>
        <w:rPr>
          <w:b w:val="0"/>
        </w:rPr>
        <w:t xml:space="preserve"> ❌ "Less-efficient asset" ≠ reliable market-neutral alpha. More bars did </w:t>
      </w:r>
      <w:r>
        <w:rPr>
          <w:b/>
        </w:rPr>
        <w:t>not</w:t>
      </w:r>
    </w:p>
    <w:p>
      <w:r>
        <w:rPr>
          <w:b w:val="0"/>
        </w:rPr>
        <w:t xml:space="preserve">  reveal a hidden intraday edge. Crypto vol + 10 bps crush it.</w:t>
      </w:r>
    </w:p>
    <w:p>
      <w:pPr>
        <w:pStyle w:val="Heading2"/>
      </w:pPr>
      <w:r>
        <w:t>Case 8 — Avellaneda-Stoikov market-making ❌ (infeasible)</w:t>
      </w:r>
    </w:p>
    <w:p>
      <w:pPr>
        <w:pStyle w:val="ListBullet"/>
      </w:pPr>
      <w:r>
        <w:rPr>
          <w:b w:val="0"/>
        </w:rPr>
        <w:t>The canonical MM framework (reservation price + optimal spread) requires continuous two-</w:t>
      </w:r>
    </w:p>
    <w:p>
      <w:r>
        <w:rPr>
          <w:b w:val="0"/>
        </w:rPr>
        <w:t xml:space="preserve">  sided </w:t>
      </w:r>
      <w:r>
        <w:rPr>
          <w:b/>
        </w:rPr>
        <w:t>resting quotes</w:t>
      </w:r>
      <w:r>
        <w:rPr>
          <w:b w:val="0"/>
        </w:rPr>
        <w:t xml:space="preserve">, millisecond requoting, </w:t>
      </w:r>
      <w:r>
        <w:rPr>
          <w:b/>
        </w:rPr>
        <w:t>maker rebates</w:t>
      </w:r>
      <w:r>
        <w:rPr>
          <w:b w:val="0"/>
        </w:rPr>
        <w:t>, and **queue/adverse-</w:t>
      </w:r>
    </w:p>
    <w:p>
      <w:r>
        <w:rPr>
          <w:b w:val="0"/>
        </w:rPr>
        <w:t xml:space="preserve">  selection** modeling. Our venue: ~1.2s fills, top-of-book only, no rebates, no queue</w:t>
      </w:r>
    </w:p>
    <w:p>
      <w:r>
        <w:rPr>
          <w:b w:val="0"/>
        </w:rPr>
        <w:t xml:space="preserve">  priority — you are a price *taker* paying the spread every round trip. ❌ **Right framework,</w:t>
      </w:r>
    </w:p>
    <w:p>
      <w:r>
        <w:rPr>
          <w:b w:val="0"/>
        </w:rPr>
        <w:t xml:space="preserve">  wrong venue.** Correct implementation on the wrong market = zero edge.</w:t>
      </w:r>
    </w:p>
    <w:p>
      <w:pPr>
        <w:pStyle w:val="Heading2"/>
      </w:pPr>
      <w:r>
        <w:t>Case 9 — A-S inventory-skew sizing ❌</w:t>
      </w:r>
    </w:p>
    <w:p>
      <w:pPr>
        <w:pStyle w:val="ListBullet"/>
      </w:pPr>
      <w:r>
        <w:rPr>
          <w:b/>
        </w:rPr>
        <w:t>Hypothesis.</w:t>
      </w:r>
      <w:r>
        <w:rPr>
          <w:b w:val="0"/>
        </w:rPr>
        <w:t xml:space="preserve"> The one portable A-S idea: optimal inventory ∝ −mispricing/(γ·σ²). Apply it</w:t>
      </w:r>
    </w:p>
    <w:p>
      <w:r>
        <w:rPr>
          <w:b w:val="0"/>
        </w:rPr>
        <w:t xml:space="preserve">  as continuous, vol-scaled sizing to a mean-reversion signal (a sizing overlay, not alpha).</w:t>
      </w:r>
    </w:p>
    <w:p>
      <w:pPr>
        <w:pStyle w:val="ListBullet"/>
      </w:pPr>
      <w:r>
        <w:rPr>
          <w:b/>
        </w:rPr>
        <w:t>Result.</w:t>
      </w:r>
      <w:r>
        <w:rPr>
          <w:b w:val="0"/>
        </w:rPr>
        <w:t xml:space="preserve"> (a) </w:t>
      </w:r>
      <w:r>
        <w:rPr>
          <w:b/>
        </w:rPr>
        <w:t>Single asset</w:t>
      </w:r>
      <w:r>
        <w:rPr>
          <w:b w:val="0"/>
        </w:rPr>
        <w:t xml:space="preserve"> (10 names): A-S sizing Sharpe −0.15 / OOS +0.08 vs</w:t>
      </w:r>
    </w:p>
    <w:p>
      <w:r>
        <w:rPr>
          <w:b w:val="0"/>
        </w:rPr>
        <w:t xml:space="preserve">  </w:t>
      </w:r>
      <w:r>
        <w:rPr>
          <w:b/>
        </w:rPr>
        <w:t>buy-and-hold 0.78 / +206%</w:t>
      </w:r>
      <w:r>
        <w:rPr>
          <w:b w:val="0"/>
        </w:rPr>
        <w:t xml:space="preserve"> — mean-reversion fights the trend, loses badly; marginally</w:t>
      </w:r>
    </w:p>
    <w:p>
      <w:r>
        <w:rPr>
          <w:b w:val="0"/>
        </w:rPr>
        <w:t xml:space="preserve">  less-bad than a binary z-entry OOS (+0.08 vs −0.02) but irrelevant. (b) **Cointegrated</w:t>
      </w:r>
    </w:p>
    <w:p>
      <w:r>
        <w:rPr>
          <w:b w:val="0"/>
        </w:rPr>
        <w:t xml:space="preserve">  spread** (the legitimate test): A-S continuous sizing beats the classic binary z-entry rule</w:t>
      </w:r>
    </w:p>
    <w:p>
      <w:r>
        <w:rPr>
          <w:b w:val="0"/>
        </w:rPr>
        <w:t xml:space="preserve">  on </w:t>
      </w:r>
      <w:r>
        <w:rPr>
          <w:b/>
        </w:rPr>
        <w:t>0/3 pairs in-sample, 1/3 OOS</w:t>
      </w:r>
      <w:r>
        <w:rPr>
          <w:b w:val="0"/>
        </w:rPr>
        <w:t xml:space="preserve"> (mean OOS Sharpe 0.08 vs 0.30). The binary wait-for-2σ /</w:t>
      </w:r>
    </w:p>
    <w:p>
      <w:r>
        <w:rPr>
          <w:b w:val="0"/>
        </w:rPr>
        <w:t xml:space="preserve">  exit-at-0.5σ rule captures reversion with less time-in-market; continuous inventory bleeds.</w:t>
      </w:r>
    </w:p>
    <w:p>
      <w:pPr>
        <w:pStyle w:val="ListBullet"/>
      </w:pPr>
      <w:r>
        <w:rPr>
          <w:b/>
        </w:rPr>
        <w:t>Verdict.</w:t>
      </w:r>
      <w:r>
        <w:rPr>
          <w:b w:val="0"/>
        </w:rPr>
        <w:t xml:space="preserve"> ❌ Beats neither buy-and-hold nor the naive baseline.</w:t>
      </w:r>
    </w:p>
    <w:p>
      <w:pPr>
        <w:pStyle w:val="Heading2"/>
      </w:pPr>
      <w:r>
        <w:t>Case 10 — PCA / eigenportfolio residual stat-arb ❌</w:t>
      </w:r>
    </w:p>
    <w:p>
      <w:pPr>
        <w:pStyle w:val="ListBullet"/>
      </w:pPr>
      <w:r>
        <w:rPr>
          <w:b/>
        </w:rPr>
        <w:t>Hypothesis.</w:t>
      </w:r>
      <w:r>
        <w:rPr>
          <w:b w:val="0"/>
        </w:rPr>
        <w:t xml:space="preserve"> The principled generalization of hand-picked pairs (Avellaneda-Lee 2009):</w:t>
      </w:r>
    </w:p>
    <w:p>
      <w:r>
        <w:rPr>
          <w:b w:val="0"/>
        </w:rPr>
        <w:t xml:space="preserve">  regress each stock on the top-~15 PCA eigenportfolios, model the idiosyncratic </w:t>
      </w:r>
      <w:r>
        <w:rPr>
          <w:b/>
        </w:rPr>
        <w:t>residual</w:t>
      </w:r>
    </w:p>
    <w:p>
      <w:r>
        <w:rPr>
          <w:b w:val="0"/>
        </w:rPr>
        <w:t xml:space="preserve">  as an OU process, trade the s-score. Market-neutral by construction; should beat the 0.54</w:t>
      </w:r>
    </w:p>
    <w:p>
      <w:r>
        <w:rPr>
          <w:b w:val="0"/>
        </w:rPr>
        <w:t xml:space="preserve">  pairs null.</w:t>
      </w:r>
    </w:p>
    <w:p>
      <w:pPr>
        <w:pStyle w:val="ListBullet"/>
      </w:pPr>
      <w:r>
        <w:rPr>
          <w:b/>
        </w:rPr>
        <w:t>Method.</w:t>
      </w:r>
      <w:r>
        <w:rPr>
          <w:b w:val="0"/>
        </w:rPr>
        <w:t xml:space="preserve"> Vectorized daily walk-forward over 195 symbols (one `lstsq` for all stocks on</w:t>
      </w:r>
    </w:p>
    <w:p>
      <w:r>
        <w:rPr>
          <w:b w:val="0"/>
        </w:rPr>
        <w:t xml:space="preserve">  shared eigenportfolio factors), dollar-neutral open/close bands, OU half-life filter. Grid</w:t>
      </w:r>
    </w:p>
    <w:p>
      <w:r>
        <w:rPr>
          <w:b w:val="0"/>
        </w:rPr>
        <w:t xml:space="preserve">  selected on </w:t>
      </w:r>
      <w:r>
        <w:rPr>
          <w:b/>
        </w:rPr>
        <w:t>in-sample</w:t>
      </w:r>
      <w:r>
        <w:rPr>
          <w:b w:val="0"/>
        </w:rPr>
        <w:t xml:space="preserve">, reported on </w:t>
      </w:r>
      <w:r>
        <w:rPr>
          <w:b/>
        </w:rPr>
        <w:t>out-of-sample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Result.</w:t>
      </w:r>
      <w:r>
        <w:rPr>
          <w:b w:val="0"/>
        </w:rPr>
        <w:t xml:space="preserve"> Best in-sample Sharpe </w:t>
      </w:r>
      <w:r>
        <w:rPr>
          <w:b/>
        </w:rPr>
        <w:t>0.99</w:t>
      </w:r>
      <w:r>
        <w:rPr>
          <w:b w:val="0"/>
        </w:rPr>
        <w:t xml:space="preserve"> collapses to </w:t>
      </w:r>
      <w:r>
        <w:rPr>
          <w:b/>
        </w:rPr>
        <w:t>OOS −1.18</w:t>
      </w:r>
      <w:r>
        <w:rPr>
          <w:b w:val="0"/>
        </w:rPr>
        <w:t>; segment Sharpes</w:t>
      </w:r>
    </w:p>
    <w:p>
      <w:r>
        <w:rPr>
          <w:b w:val="0"/>
        </w:rPr>
        <w:t xml:space="preserve">  `[0.65, 1.73, 0.61, −1.42]` — the most recent (OOS) segment went negative. The edge</w:t>
      </w:r>
    </w:p>
    <w:p>
      <w:r>
        <w:rPr>
          <w:b w:val="0"/>
        </w:rPr>
        <w:t xml:space="preserve">  </w:t>
      </w:r>
      <w:r>
        <w:rPr>
          <w:b/>
        </w:rPr>
        <w:t>decayed</w:t>
      </w:r>
      <w:r>
        <w:rPr>
          <w:b w:val="0"/>
        </w:rPr>
        <w:t xml:space="preserve"> in the recent period.</w:t>
      </w:r>
    </w:p>
    <w:p>
      <w:pPr>
        <w:pStyle w:val="ListBullet"/>
      </w:pPr>
      <w:r>
        <w:rPr>
          <w:b/>
        </w:rPr>
        <w:t>Verdict.</w:t>
      </w:r>
      <w:r>
        <w:rPr>
          <w:b w:val="0"/>
        </w:rPr>
        <w:t xml:space="preserve"> ❌ </w:t>
      </w:r>
      <w:r>
        <w:rPr>
          <w:b/>
        </w:rPr>
        <w:t>Overfit; does not beat the 0.54 null.</w:t>
      </w:r>
      <w:r>
        <w:rPr>
          <w:b w:val="0"/>
        </w:rPr>
        <w:t xml:space="preserve"> A textbook in-sample/OOS reversal,</w:t>
      </w:r>
    </w:p>
    <w:p>
      <w:r>
        <w:rPr>
          <w:b w:val="0"/>
        </w:rPr>
        <w:t xml:space="preserve">  caught precisely because we select on IS and report on OOS. (Residual stat-arb is a real,</w:t>
      </w:r>
    </w:p>
    <w:p>
      <w:r>
        <w:rPr>
          <w:b w:val="0"/>
        </w:rPr>
        <w:t xml:space="preserve">  historically-documented edge — but it has crowded out, which our OOS window reflects.)</w:t>
      </w:r>
    </w:p>
    <w:p>
      <w:pPr>
        <w:pStyle w:val="Heading2"/>
      </w:pPr>
      <w:r>
        <w:t>Case 11 — TSMOM, vol-scaled ETF panel ❌ (illusory)</w:t>
      </w:r>
    </w:p>
    <w:p>
      <w:pPr>
        <w:pStyle w:val="ListBullet"/>
      </w:pPr>
      <w:r>
        <w:rPr>
          <w:b/>
        </w:rPr>
        <w:t>Hypothesis.</w:t>
      </w:r>
      <w:r>
        <w:rPr>
          <w:b w:val="0"/>
        </w:rPr>
        <w:t xml:space="preserve"> Time-series momentum (sign of trailing 12-month return, vol-scaled, monthly</w:t>
      </w:r>
    </w:p>
    <w:p>
      <w:r>
        <w:rPr>
          <w:b w:val="0"/>
        </w:rPr>
        <w:t xml:space="preserve">  rebalance) on a diversified 9-ETF cross-asset panel (SPY/QQQ/IWM/DIA/EEM/EFA/TLT/GLD/SLV) —</w:t>
      </w:r>
    </w:p>
    <w:p>
      <w:r>
        <w:rPr>
          <w:b w:val="0"/>
        </w:rPr>
        <w:t xml:space="preserve">  the classic CTA edge that survives the cost wall.</w:t>
      </w:r>
    </w:p>
    <w:p>
      <w:pPr>
        <w:pStyle w:val="ListBullet"/>
      </w:pPr>
      <w:r>
        <w:rPr>
          <w:b/>
        </w:rPr>
        <w:t>The honest null (Kim, Tse &amp; Wald 2016).</w:t>
      </w:r>
      <w:r>
        <w:rPr>
          <w:b w:val="0"/>
        </w:rPr>
        <w:t xml:space="preserve"> Run three things on the same panel: `tsmom`</w:t>
      </w:r>
    </w:p>
    <w:p>
      <w:r>
        <w:rPr>
          <w:b w:val="0"/>
        </w:rPr>
        <w:t xml:space="preserve">  (momentum + vol-scale), `long_vol` (vol-scale only), `ew_bh` (equal-weight buy-and-hold).</w:t>
      </w:r>
    </w:p>
    <w:p>
      <w:pPr>
        <w:pStyle w:val="ListBullet"/>
      </w:pPr>
      <w:r>
        <w:rPr>
          <w:b/>
        </w:rPr>
        <w:t>Result (OOS Sharpe):</w:t>
      </w:r>
      <w:r>
        <w:rPr>
          <w:b w:val="0"/>
        </w:rPr>
        <w:t xml:space="preserve"> tsmom </w:t>
      </w:r>
      <w:r>
        <w:rPr>
          <w:b/>
        </w:rPr>
        <w:t>1.62</w:t>
      </w:r>
      <w:r>
        <w:rPr>
          <w:b w:val="0"/>
        </w:rPr>
        <w:t xml:space="preserve"> &lt; long_vol </w:t>
      </w:r>
      <w:r>
        <w:rPr>
          <w:b/>
        </w:rPr>
        <w:t>1.76</w:t>
      </w:r>
      <w:r>
        <w:rPr>
          <w:b w:val="0"/>
        </w:rPr>
        <w:t xml:space="preserve"> &lt; ew_bh </w:t>
      </w:r>
      <w:r>
        <w:rPr>
          <w:b/>
        </w:rPr>
        <w:t>1.93</w:t>
      </w:r>
      <w:r>
        <w:rPr>
          <w:b w:val="0"/>
        </w:rPr>
        <w:t>. The momentum</w:t>
      </w:r>
    </w:p>
    <w:p>
      <w:r>
        <w:rPr>
          <w:b w:val="0"/>
        </w:rPr>
        <w:t xml:space="preserve">  *timing* actually </w:t>
      </w:r>
      <w:r>
        <w:rPr>
          <w:b/>
        </w:rPr>
        <w:t>hurts</w:t>
      </w:r>
      <w:r>
        <w:rPr>
          <w:b w:val="0"/>
        </w:rPr>
        <w:t xml:space="preserve"> vs pure vol-targeting, and neither beats buy-and-hold.</w:t>
      </w:r>
    </w:p>
    <w:p>
      <w:pPr>
        <w:pStyle w:val="ListBullet"/>
      </w:pPr>
      <w:r>
        <w:rPr>
          <w:b/>
        </w:rPr>
        <w:t>Verdict.</w:t>
      </w:r>
      <w:r>
        <w:rPr>
          <w:b w:val="0"/>
        </w:rPr>
        <w:t xml:space="preserve"> ❌ </w:t>
      </w:r>
      <w:r>
        <w:rPr>
          <w:b/>
        </w:rPr>
        <w:t>Illusory.</w:t>
      </w:r>
      <w:r>
        <w:rPr>
          <w:b w:val="0"/>
        </w:rPr>
        <w:t xml:space="preserve"> The "momentum" is just vol-targeting, exactly as Kim 2016</w:t>
      </w:r>
    </w:p>
    <w:p>
      <w:r>
        <w:rPr>
          <w:b w:val="0"/>
        </w:rPr>
        <w:t xml:space="preserve">  predicted — and on this panel/period even that loses to holding. Clean negative.</w:t>
      </w:r>
    </w:p>
    <w:p>
      <w:pPr>
        <w:pStyle w:val="Heading2"/>
      </w:pPr>
      <w:r>
        <w:t>Case 12 — Crypto funding-rate tilt ⚠️ (weak / inconclusive)</w:t>
      </w:r>
    </w:p>
    <w:p>
      <w:pPr>
        <w:pStyle w:val="ListBullet"/>
      </w:pPr>
      <w:r>
        <w:rPr>
          <w:b/>
        </w:rPr>
        <w:t>Hypothesis.</w:t>
      </w:r>
      <w:r>
        <w:rPr>
          <w:b w:val="0"/>
        </w:rPr>
        <w:t xml:space="preserve"> Persistent extreme-positive perp funding = crowded longs → step out; a</w:t>
      </w:r>
    </w:p>
    <w:p>
      <w:r>
        <w:rPr>
          <w:b w:val="0"/>
        </w:rPr>
        <w:t xml:space="preserve">  low-turnover long/flat overlay on spot BTC/ETH should cut drawdown vs holding.</w:t>
      </w:r>
    </w:p>
    <w:p>
      <w:pPr>
        <w:pStyle w:val="ListBullet"/>
      </w:pPr>
      <w:r>
        <w:rPr>
          <w:b/>
        </w:rPr>
        <w:t>Data.</w:t>
      </w:r>
      <w:r>
        <w:rPr>
          <w:b w:val="0"/>
        </w:rPr>
        <w:t xml:space="preserve"> Kraken Futures funding (free, US-accessible; </w:t>
      </w:r>
      <w:r>
        <w:rPr>
          <w:b/>
        </w:rPr>
        <w:t>Binance fapi is geo-blocked 451</w:t>
      </w:r>
      <w:r>
        <w:rPr>
          <w:b w:val="0"/>
        </w:rPr>
        <w:t>),</w:t>
      </w:r>
    </w:p>
    <w:p>
      <w:r>
        <w:rPr>
          <w:b w:val="0"/>
        </w:rPr>
        <w:t xml:space="preserve">  ~1 year (2025-06 → 2026-06), aligned to Alpaca spot daily bars. 10 bps cost.</w:t>
      </w:r>
    </w:p>
    <w:p>
      <w:pPr>
        <w:pStyle w:val="ListBullet"/>
      </w:pPr>
      <w:r>
        <w:rPr>
          <w:b/>
        </w:rPr>
        <w:t>Result.</w:t>
      </w:r>
      <w:r>
        <w:rPr>
          <w:b w:val="0"/>
        </w:rPr>
        <w:t xml:space="preserve"> Over a window where BTC fell −40% and ETH −33% (a </w:t>
      </w:r>
      <w:r>
        <w:rPr>
          <w:b/>
        </w:rPr>
        <w:t>bear</w:t>
      </w:r>
      <w:r>
        <w:rPr>
          <w:b w:val="0"/>
        </w:rPr>
        <w:t>), the gate reduced</w:t>
      </w:r>
    </w:p>
    <w:p>
      <w:r>
        <w:rPr>
          <w:b w:val="0"/>
        </w:rPr>
        <w:t xml:space="preserve">  loss/drawdown (BTC full-sample Sharpe −0.97 → −0.36; DD −49.7% → −44.3%) and the selected</w:t>
      </w:r>
    </w:p>
    <w:p>
      <w:r>
        <w:rPr>
          <w:b w:val="0"/>
        </w:rPr>
        <w:t xml:space="preserve">  config beat buy-hold OOS. But every full-sample Sharpe is </w:t>
      </w:r>
      <w:r>
        <w:rPr>
          <w:b/>
        </w:rPr>
        <w:t>negative</w:t>
      </w:r>
      <w:r>
        <w:rPr>
          <w:b w:val="0"/>
        </w:rPr>
        <w:t xml:space="preserve"> — this is risk</w:t>
      </w:r>
    </w:p>
    <w:p>
      <w:r>
        <w:rPr>
          <w:b w:val="0"/>
        </w:rPr>
        <w:t xml:space="preserve">  reduction in a down market, not alpha.</w:t>
      </w:r>
    </w:p>
    <w:p>
      <w:pPr>
        <w:pStyle w:val="ListBullet"/>
      </w:pPr>
      <w:r>
        <w:rPr>
          <w:b/>
        </w:rPr>
        <w:t>Verdict.</w:t>
      </w:r>
      <w:r>
        <w:rPr>
          <w:b w:val="0"/>
        </w:rPr>
        <w:t xml:space="preserve"> ⚠️ </w:t>
      </w:r>
      <w:r>
        <w:rPr>
          <w:b/>
        </w:rPr>
        <w:t>Weak and inconclusive.</w:t>
      </w:r>
      <w:r>
        <w:rPr>
          <w:b w:val="0"/>
        </w:rPr>
        <w:t xml:space="preserve"> Single ~1yr regime, tiny OOS sample. Worth the</w:t>
      </w:r>
    </w:p>
    <w:p>
      <w:r>
        <w:rPr>
          <w:b w:val="0"/>
        </w:rPr>
        <w:t xml:space="preserve">  cheap test (it's the only free, orthogonal, non-price signal we found) but not deployable</w:t>
      </w:r>
    </w:p>
    <w:p>
      <w:r>
        <w:rPr>
          <w:b w:val="0"/>
        </w:rPr>
        <w:t xml:space="preserve">  and not validated. Multi-year multi-regime funding history (not free) would be required.</w:t>
      </w:r>
    </w:p>
    <w:p>
      <w:pPr>
        <w:pStyle w:val="Heading2"/>
      </w:pPr>
      <w:r>
        <w:t>Case 13 — News / sentiment alt-data ❌</w:t>
      </w:r>
    </w:p>
    <w:p>
      <w:pPr>
        <w:pStyle w:val="ListBullet"/>
      </w:pPr>
      <w:r>
        <w:rPr>
          <w:b w:val="0"/>
        </w:rPr>
        <w:t>Alpaca's free news API exposes only ~</w:t>
      </w:r>
      <w:r>
        <w:rPr>
          <w:b/>
        </w:rPr>
        <w:t>50 newest articles (~8 days)</w:t>
      </w:r>
      <w:r>
        <w:rPr>
          <w:b w:val="0"/>
        </w:rPr>
        <w:t xml:space="preserve"> — ~456× short of the</w:t>
      </w:r>
    </w:p>
    <w:p>
      <w:r>
        <w:rPr>
          <w:b w:val="0"/>
        </w:rPr>
        <w:t xml:space="preserve">  multi-year history a backtest needs. A real news/sentiment edge requires a paid historical</w:t>
      </w:r>
    </w:p>
    <w:p>
      <w:r>
        <w:rPr>
          <w:b w:val="0"/>
        </w:rPr>
        <w:t xml:space="preserve">  archive + an NLP model. ❌ Not backtestable on this venue.</w:t>
      </w:r>
    </w:p>
    <w:p/>
    <w:p>
      <w:pPr>
        <w:pStyle w:val="Heading2"/>
      </w:pPr>
      <w:r>
        <w:t>Case 14 — PEAD (post-earnings-announcement drift) 🟡 (encouraging, unvalidated)</w:t>
      </w:r>
    </w:p>
    <w:p>
      <w:pPr>
        <w:pStyle w:val="ListBullet"/>
      </w:pPr>
      <w:r>
        <w:rPr>
          <w:b/>
        </w:rPr>
        <w:t>Hypothesis.</w:t>
      </w:r>
      <w:r>
        <w:rPr>
          <w:b w:val="0"/>
        </w:rPr>
        <w:t xml:space="preserve"> A stock that beats consensus keeps drifting up for weeks (and misses drift</w:t>
      </w:r>
    </w:p>
    <w:p>
      <w:r>
        <w:rPr>
          <w:b w:val="0"/>
        </w:rPr>
        <w:t xml:space="preserve">  down). Long high-surprise / short low-surprise, dollar-neutral — event-driven and</w:t>
      </w:r>
    </w:p>
    <w:p>
      <w:r>
        <w:rPr>
          <w:b w:val="0"/>
        </w:rPr>
        <w:t xml:space="preserve">  cross-sectional, so genuinely *diversifying* from price-mean-reversion pairs.</w:t>
      </w:r>
    </w:p>
    <w:p>
      <w:pPr>
        <w:pStyle w:val="ListBullet"/>
      </w:pPr>
      <w:r>
        <w:rPr>
          <w:b/>
        </w:rPr>
        <w:t>Method.</w:t>
      </w:r>
      <w:r>
        <w:rPr>
          <w:b w:val="0"/>
        </w:rPr>
        <w:t xml:space="preserve"> Earnings surprise from the free Nasdaq endpoint (no key, ~4 quarters/ticker);</w:t>
      </w:r>
    </w:p>
    <w:p>
      <w:r>
        <w:rPr>
          <w:b w:val="0"/>
        </w:rPr>
        <w:t xml:space="preserve">  long if surprise &gt; +thr, short if &lt; −thr, hold 30 trading days from the day after the</w:t>
      </w:r>
    </w:p>
    <w:p>
      <w:r>
        <w:rPr>
          <w:b w:val="0"/>
        </w:rPr>
        <w:t xml:space="preserve">  report. Long, short, and dollar-neutral legs judged </w:t>
      </w:r>
      <w:r>
        <w:rPr>
          <w:b/>
        </w:rPr>
        <w:t>separately</w:t>
      </w:r>
      <w:r>
        <w:rPr>
          <w:b w:val="0"/>
        </w:rPr>
        <w:t>. 167 symbols, 665 events.</w:t>
      </w:r>
    </w:p>
    <w:p>
      <w:pPr>
        <w:pStyle w:val="ListBullet"/>
      </w:pPr>
      <w:r>
        <w:rPr>
          <w:b/>
        </w:rPr>
        <w:t>Data (upgraded).</w:t>
      </w:r>
      <w:r>
        <w:rPr>
          <w:b w:val="0"/>
        </w:rPr>
        <w:t xml:space="preserve"> Alpha Vantage `EARNINGS` (free, key in `.env`): 23 sector-diverse</w:t>
      </w:r>
    </w:p>
    <w:p>
      <w:r>
        <w:rPr>
          <w:b w:val="0"/>
        </w:rPr>
        <w:t xml:space="preserve">  symbols, </w:t>
      </w:r>
      <w:r>
        <w:rPr>
          <w:b/>
        </w:rPr>
        <w:t>2,554 quarterly surprises back ~20 years</w:t>
      </w:r>
      <w:r>
        <w:rPr>
          <w:b w:val="0"/>
        </w:rPr>
        <w:t>, of which **395 fall inside the 5-year</w:t>
      </w:r>
    </w:p>
    <w:p>
      <w:r>
        <w:rPr>
          <w:b w:val="0"/>
        </w:rPr>
        <w:t xml:space="preserve">  price window** — a genuine multi-regime sample (2021 bull, 2022 bear, 2023–26 recovery).</w:t>
      </w:r>
    </w:p>
    <w:p>
      <w:r>
        <w:rPr>
          <w:b w:val="0"/>
        </w:rPr>
        <w:t xml:space="preserve">  (Replaced the first pass on free Nasdaq data, which only had ~1 year and produced a</w:t>
      </w:r>
    </w:p>
    <w:p>
      <w:r>
        <w:rPr>
          <w:b w:val="0"/>
        </w:rPr>
        <w:t xml:space="preserve">  misleading IS=0 / fake-OOS artifact.) A correctness fix skips events outside the price window.</w:t>
      </w:r>
    </w:p>
    <w:p>
      <w:pPr>
        <w:pStyle w:val="ListBullet"/>
      </w:pPr>
      <w:r>
        <w:rPr>
          <w:b/>
        </w:rPr>
        <w:t>Result (5-year walk-forward).</w:t>
      </w:r>
      <w:r>
        <w:rPr>
          <w:b w:val="0"/>
        </w:rPr>
        <w:t xml:space="preserve"> Dollar-neutral Sharpe </w:t>
      </w:r>
      <w:r>
        <w:rPr>
          <w:b/>
        </w:rPr>
        <w:t>0.60</w:t>
      </w:r>
      <w:r>
        <w:rPr>
          <w:b w:val="0"/>
        </w:rPr>
        <w:t xml:space="preserve"> (±2% thr) to </w:t>
      </w:r>
      <w:r>
        <w:rPr>
          <w:b/>
        </w:rPr>
        <w:t>0.78</w:t>
      </w:r>
      <w:r>
        <w:rPr>
          <w:b w:val="0"/>
        </w:rPr>
        <w:t xml:space="preserve"> (±3%),</w:t>
      </w:r>
    </w:p>
    <w:p>
      <w:r>
        <w:rPr>
          <w:b w:val="0"/>
        </w:rPr>
        <w:t xml:space="preserve">  with </w:t>
      </w:r>
      <w:r>
        <w:rPr>
          <w:b/>
        </w:rPr>
        <w:t>in-sample AND out-of-sample both positive and consistent</w:t>
      </w:r>
      <w:r>
        <w:rPr>
          <w:b w:val="0"/>
        </w:rPr>
        <w:t xml:space="preserve"> (0.59/0.63 and 0.81/0.73) —</w:t>
      </w:r>
    </w:p>
    <w:p>
      <w:r>
        <w:rPr>
          <w:b w:val="0"/>
        </w:rPr>
        <w:t xml:space="preserve">  a *real* walk-forward, −15% maxDD. </w:t>
      </w:r>
      <w:r>
        <w:rPr>
          <w:b/>
        </w:rPr>
        <w:t>PSR(&gt;0) = 0.96; Deflated Sharpe = 0.92</w:t>
      </w:r>
      <w:r>
        <w:rPr>
          <w:b w:val="0"/>
        </w:rPr>
        <w:t xml:space="preserve"> (deflated for</w:t>
      </w:r>
    </w:p>
    <w:p>
      <w:r>
        <w:rPr>
          <w:b w:val="0"/>
        </w:rPr>
        <w:t xml:space="preserve">  34 trials). The dollar-neutral leg captures the genuine cross-sectional PEAD spread (high-</w:t>
      </w:r>
    </w:p>
    <w:p>
      <w:r>
        <w:rPr>
          <w:b w:val="0"/>
        </w:rPr>
        <w:t xml:space="preserve">  surprise outperforms low-surprise) </w:t>
      </w:r>
      <w:r>
        <w:rPr>
          <w:b/>
        </w:rPr>
        <w:t>even though the short leg alone is negative (−0.47)</w:t>
      </w:r>
      <w:r>
        <w:rPr>
          <w:b w:val="0"/>
        </w:rPr>
        <w:t xml:space="preserve"> —</w:t>
      </w:r>
    </w:p>
    <w:p>
      <w:r>
        <w:rPr>
          <w:b w:val="0"/>
        </w:rPr>
        <w:t xml:space="preserve">  shorting low-surprise names in a bull market loses; the edge is the long-minus-short *spread*,</w:t>
      </w:r>
    </w:p>
    <w:p>
      <w:r>
        <w:rPr>
          <w:b w:val="0"/>
        </w:rPr>
        <w:t xml:space="preserve">  not the short leg in isolation (this corrects the earlier theory note).</w:t>
      </w:r>
    </w:p>
    <w:p>
      <w:pPr>
        <w:pStyle w:val="ListBullet"/>
      </w:pPr>
      <w:r>
        <w:rPr>
          <w:b/>
        </w:rPr>
        <w:t>Shorting realism, flat borrow (first pass — the optimistic case).</w:t>
      </w:r>
      <w:r>
        <w:rPr>
          <w:b w:val="0"/>
        </w:rPr>
        <w:t xml:space="preserve"> `backtest_pead` charges</w:t>
      </w:r>
    </w:p>
    <w:p>
      <w:r>
        <w:rPr>
          <w:b w:val="0"/>
        </w:rPr>
        <w:t xml:space="preserve">  a daily stock-borrow fee on the short notional (`borrow_apr`, flat or per-symbol) and drops</w:t>
      </w:r>
    </w:p>
    <w:p>
      <w:r>
        <w:rPr>
          <w:b w:val="0"/>
        </w:rPr>
        <w:t xml:space="preserve">  names with no locate (`no_borrow`). Flat stress: Sharpe </w:t>
      </w:r>
      <w:r>
        <w:rPr>
          <w:b/>
        </w:rPr>
        <w:t>0.61 → 0.58</w:t>
      </w:r>
      <w:r>
        <w:rPr>
          <w:b w:val="0"/>
        </w:rPr>
        <w:t xml:space="preserve"> at large-cap general-</w:t>
      </w:r>
    </w:p>
    <w:p>
      <w:r>
        <w:rPr>
          <w:b w:val="0"/>
        </w:rPr>
        <w:t xml:space="preserve">  collateral borrow (~1%/yr) → </w:t>
      </w:r>
      <w:r>
        <w:rPr>
          <w:b/>
        </w:rPr>
        <w:t>0.53</w:t>
      </w:r>
      <w:r>
        <w:rPr>
          <w:b w:val="0"/>
        </w:rPr>
        <w:t xml:space="preserve"> at 3% → </w:t>
      </w:r>
      <w:r>
        <w:rPr>
          <w:b/>
        </w:rPr>
        <w:t>0.34</w:t>
      </w:r>
      <w:r>
        <w:rPr>
          <w:b w:val="0"/>
        </w:rPr>
        <w:t xml:space="preserve"> at a 10% HTB. Under a *flat* assumption</w:t>
      </w:r>
    </w:p>
    <w:p>
      <w:r>
        <w:rPr>
          <w:b w:val="0"/>
        </w:rPr>
        <w:t xml:space="preserve">  the edge looks robust. </w:t>
      </w:r>
      <w:r>
        <w:rPr>
          <w:b/>
        </w:rPr>
        <w:t>But a flat rate is the optimistic case</w:t>
      </w:r>
      <w:r>
        <w:rPr>
          <w:b w:val="0"/>
        </w:rPr>
        <w:t xml:space="preserve"> — it ignores *which* names go</w:t>
      </w:r>
    </w:p>
    <w:p>
      <w:r>
        <w:rPr>
          <w:b w:val="0"/>
        </w:rPr>
        <w:t xml:space="preserve">  special.</w:t>
      </w:r>
    </w:p>
    <w:p>
      <w:pPr>
        <w:pStyle w:val="ListBullet"/>
      </w:pPr>
      <w:r>
        <w:rPr>
          <w:b/>
        </w:rPr>
        <w:t>Shorting realism, ADVERSE SELECTION (the honest stress — this is the one that binds).</w:t>
      </w:r>
      <w:r>
        <w:rPr>
          <w:b w:val="0"/>
        </w:rPr>
        <w:t xml:space="preserve"> The</w:t>
      </w:r>
    </w:p>
    <w:p>
      <w:r>
        <w:rPr>
          <w:b w:val="0"/>
        </w:rPr>
        <w:t xml:space="preserve">  names you most want to short on PEAD are exactly the ones that just printed the worst miss —</w:t>
      </w:r>
    </w:p>
    <w:p>
      <w:r>
        <w:rPr>
          <w:b w:val="0"/>
        </w:rPr>
        <w:t xml:space="preserve">  i.e. </w:t>
      </w:r>
      <w:r>
        <w:rPr>
          <w:b/>
        </w:rPr>
        <w:t>crowded shorts</w:t>
      </w:r>
      <w:r>
        <w:rPr>
          <w:b w:val="0"/>
        </w:rPr>
        <w:t xml:space="preserve"> whose borrow goes special and whose locate can vanish. `adverse_borrow`</w:t>
      </w:r>
    </w:p>
    <w:p>
      <w:r>
        <w:rPr>
          <w:b w:val="0"/>
        </w:rPr>
        <w:t xml:space="preserve">  models this: the per-event short borrow apr ramps from 1% GC up to a "special" rate as the miss</w:t>
      </w:r>
    </w:p>
    <w:p>
      <w:r>
        <w:rPr>
          <w:b w:val="0"/>
        </w:rPr>
        <w:t xml:space="preserve">  worsens, </w:t>
      </w:r>
      <w:r>
        <w:rPr>
          <w:b/>
        </w:rPr>
        <w:t>saturating</w:t>
      </w:r>
      <w:r>
        <w:rPr>
          <w:b w:val="0"/>
        </w:rPr>
        <w:t xml:space="preserve"> (raw `surprise_pct` is wildly fat-tailed — p50 |s|≈6%, p99≈200%, max</w:t>
      </w:r>
    </w:p>
    <w:p>
      <w:r>
        <w:rPr>
          <w:b w:val="0"/>
        </w:rPr>
        <w:t xml:space="preserve">  34,000% — so a 300% miss is no more borrowable than a 50% miss), and events past a `no_locate`</w:t>
      </w:r>
    </w:p>
    <w:p>
      <w:r>
        <w:rPr>
          <w:b w:val="0"/>
        </w:rPr>
        <w:t xml:space="preserve">  ceiling on |surprise| are </w:t>
      </w:r>
      <w:r>
        <w:rPr>
          <w:b/>
        </w:rPr>
        <w:t>dropped entirely</w:t>
      </w:r>
      <w:r>
        <w:rPr>
          <w:b w:val="0"/>
        </w:rPr>
        <w:t xml:space="preserve"> (the crowded short went no-locate). Calibrated to</w:t>
      </w:r>
    </w:p>
    <w:p>
      <w:r>
        <w:rPr>
          <w:b w:val="0"/>
        </w:rPr>
        <w:t xml:space="preserve">  the real distribution: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Stress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Sharpe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OOS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DSR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shorts dropped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 w:val="0"/>
              </w:rPr>
              <w:t>Flat GC 1% (optimistic)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0.58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0.60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 w:val="0"/>
              </w:rPr>
              <w:t>**Adverse: realistic (special 30%, no-locate \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s\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≥200%)**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0.20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0.58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Adverse: harsh (special 60%, no-locate \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s\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≥100%)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−0.23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−0.05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22</w:t>
            </w:r>
          </w:p>
        </w:tc>
      </w:tr>
    </w:tbl>
    <w:p>
      <w:r>
        <w:rPr>
          <w:b w:val="0"/>
        </w:rPr>
        <w:t xml:space="preserve">  Realistic adverse selection </w:t>
      </w:r>
      <w:r>
        <w:rPr>
          <w:b/>
        </w:rPr>
        <w:t>more than halves the Sharpe and collapses DSR 0.92 → 0.58</w:t>
      </w:r>
      <w:r>
        <w:rPr>
          <w:b w:val="0"/>
        </w:rPr>
        <w:t xml:space="preserve"> — far</w:t>
      </w:r>
    </w:p>
    <w:p>
      <w:r>
        <w:rPr>
          <w:b w:val="0"/>
        </w:rPr>
        <w:t xml:space="preserve">  below the 0.90 bar. Root cause: the short leg is **already a standalone loser (−0.47 at zero</w:t>
      </w:r>
    </w:p>
    <w:p>
      <w:r>
        <w:rPr>
          <w:b w:val="0"/>
        </w:rPr>
        <w:t xml:space="preserve">  borrow)** — post-miss names drifted *up* over this window, so there is no short-side drift to</w:t>
      </w:r>
    </w:p>
    <w:p>
      <w:r>
        <w:rPr>
          <w:b w:val="0"/>
        </w:rPr>
        <w:t xml:space="preserve">  harvest. The dollar-neutral 0.61 was carried entirely by the **long leg (0.83/1.13 — but that</w:t>
      </w:r>
    </w:p>
    <w:p>
      <w:r>
        <w:rPr>
          <w:b w:val="0"/>
        </w:rPr>
        <w:t xml:space="preserve">  is beta)**. Adverse borrow piles real cost onto an already-edgeless, costly-to-implement short</w:t>
      </w:r>
    </w:p>
    <w:p>
      <w:r>
        <w:rPr>
          <w:b w:val="0"/>
        </w:rPr>
        <w:t xml:space="preserve">  side.</w:t>
      </w:r>
    </w:p>
    <w:p>
      <w:pPr>
        <w:pStyle w:val="ListBullet"/>
      </w:pPr>
      <w:r>
        <w:rPr>
          <w:b/>
        </w:rPr>
        <w:t>Verdict (downgraded 🟢 → 🟡).</w:t>
      </w:r>
      <w:r>
        <w:rPr>
          <w:b w:val="0"/>
        </w:rPr>
        <w:t xml:space="preserve"> On the current sample PEAD is </w:t>
      </w:r>
      <w:r>
        <w:rPr>
          <w:b/>
        </w:rPr>
        <w:t>not</w:t>
      </w:r>
      <w:r>
        <w:rPr>
          <w:b w:val="0"/>
        </w:rPr>
        <w:t xml:space="preserve"> the validated second</w:t>
      </w:r>
    </w:p>
    <w:p>
      <w:r>
        <w:rPr>
          <w:b w:val="0"/>
        </w:rPr>
        <w:t xml:space="preserve">  market-neutral edge: its long leg is beta, its short leg has no edge here and is the most</w:t>
      </w:r>
    </w:p>
    <w:p>
      <w:r>
        <w:rPr>
          <w:b w:val="0"/>
        </w:rPr>
        <w:t xml:space="preserve">  expensive part to actually trade, and the dollar-neutral combo **does not survive realistic</w:t>
      </w:r>
    </w:p>
    <w:p>
      <w:r>
        <w:rPr>
          <w:b w:val="0"/>
        </w:rPr>
        <w:t xml:space="preserve">  short-side adverse selection** (DSR 0.58). The 84-symbol cointegrated-pairs basket (OOS Sh 0.54)</w:t>
      </w:r>
    </w:p>
    <w:p>
      <w:r>
        <w:rPr>
          <w:b w:val="0"/>
        </w:rPr>
        <w:t xml:space="preserve">  remains the </w:t>
      </w:r>
      <w:r>
        <w:rPr>
          <w:b/>
        </w:rPr>
        <w:t>only</w:t>
      </w:r>
      <w:r>
        <w:rPr>
          <w:b w:val="0"/>
        </w:rPr>
        <w:t xml:space="preserve"> validated edge.</w:t>
      </w:r>
    </w:p>
    <w:p>
      <w:pPr>
        <w:pStyle w:val="ListBullet"/>
      </w:pPr>
      <w:r>
        <w:rPr>
          <w:b/>
        </w:rPr>
        <w:t>The one caveat that keeps PEAD alive.</w:t>
      </w:r>
      <w:r>
        <w:rPr>
          <w:b w:val="0"/>
        </w:rPr>
        <w:t xml:space="preserve"> Only </w:t>
      </w:r>
      <w:r>
        <w:rPr>
          <w:b/>
        </w:rPr>
        <w:t>24 / 195</w:t>
      </w:r>
      <w:r>
        <w:rPr>
          <w:b w:val="0"/>
        </w:rPr>
        <w:t xml:space="preserve"> symbols are cached (free-tier 25</w:t>
      </w:r>
    </w:p>
    <w:p>
      <w:r>
        <w:rPr>
          <w:b w:val="0"/>
        </w:rPr>
        <w:t xml:space="preserve">  req/day). Full breadth tightens the short deciles and could flip the short-leg sign. So this is</w:t>
      </w:r>
    </w:p>
    <w:p>
      <w:r>
        <w:rPr>
          <w:b w:val="0"/>
        </w:rPr>
        <w:t xml:space="preserve">  </w:t>
      </w:r>
      <w:r>
        <w:rPr>
          <w:b/>
        </w:rPr>
        <w:t>not a kill</w:t>
      </w:r>
      <w:r>
        <w:rPr>
          <w:b w:val="0"/>
        </w:rPr>
        <w:t xml:space="preserve"> — but **adverse-selection borrow is now the #1 hurdle PEAD must clear, and today</w:t>
      </w:r>
    </w:p>
    <w:p>
      <w:r>
        <w:rPr>
          <w:b w:val="0"/>
        </w:rPr>
        <w:t xml:space="preserve">  it does not.** That is the real reason to finish the universe, not just to shrink the standard</w:t>
      </w:r>
    </w:p>
    <w:p>
      <w:r>
        <w:rPr>
          <w:b w:val="0"/>
        </w:rPr>
        <w:t xml:space="preserve">  error.</w:t>
      </w:r>
    </w:p>
    <w:p>
      <w:pPr>
        <w:pStyle w:val="ListBullet"/>
      </w:pPr>
      <w:r>
        <w:rPr>
          <w:b/>
        </w:rPr>
        <w:t>➡️ RESCUED in Case 18.</w:t>
      </w:r>
      <w:r>
        <w:rPr>
          <w:b w:val="0"/>
        </w:rPr>
        <w:t xml:space="preserve"> The fix turned out to be structural, not statistical: replace the</w:t>
      </w:r>
    </w:p>
    <w:p>
      <w:r>
        <w:rPr>
          <w:b w:val="0"/>
        </w:rPr>
        <w:t xml:space="preserve">  analyst-surprise signal with the price-only </w:t>
      </w:r>
      <w:r>
        <w:rPr>
          <w:b/>
        </w:rPr>
        <w:t>EAR</w:t>
      </w:r>
      <w:r>
        <w:rPr>
          <w:b w:val="0"/>
        </w:rPr>
        <w:t xml:space="preserve"> (earnings-announcement return) and replace</w:t>
      </w:r>
    </w:p>
    <w:p>
      <w:r>
        <w:rPr>
          <w:b w:val="0"/>
        </w:rPr>
        <w:t xml:space="preserve">  the borrow-fragile single-name short with a </w:t>
      </w:r>
      <w:r>
        <w:rPr>
          <w:b/>
        </w:rPr>
        <w:t>cheap GC index short</w:t>
      </w:r>
      <w:r>
        <w:rPr>
          <w:b w:val="0"/>
        </w:rPr>
        <w:t>. The beta-hedged EAR sleeve</w:t>
      </w:r>
    </w:p>
    <w:p>
      <w:r>
        <w:rPr>
          <w:b w:val="0"/>
        </w:rPr>
        <w:t xml:space="preserve">  survives honestly (Sharpe 0.67, IS≈OOS, DSR 0.89) — see Case 18.</w:t>
      </w:r>
    </w:p>
    <w:p>
      <w:pPr>
        <w:pStyle w:val="ListBullet"/>
      </w:pPr>
      <w:r>
        <w:rPr>
          <w:b/>
        </w:rPr>
        <w:t>Next step.</w:t>
      </w:r>
      <w:r>
        <w:rPr>
          <w:b w:val="0"/>
        </w:rPr>
        <w:t xml:space="preserve"> The daily `avearnings` job (writing to `My Passport/AlpcaData/earnings_av`) fills</w:t>
      </w:r>
    </w:p>
    <w:p>
      <w:r>
        <w:rPr>
          <w:b w:val="0"/>
        </w:rPr>
        <w:t xml:space="preserve">  the full 195-symbol universe (~8 days). The decisive test is no longer "does DSR clear 0.95 on a</w:t>
      </w:r>
    </w:p>
    <w:p>
      <w:r>
        <w:rPr>
          <w:b w:val="0"/>
        </w:rPr>
        <w:t xml:space="preserve">  flat borrow" — it is </w:t>
      </w:r>
      <w:r>
        <w:rPr>
          <w:b/>
        </w:rPr>
        <w:t>"does the dollar-neutral leg survive `adverse_borrow` at full breadth."</w:t>
      </w:r>
    </w:p>
    <w:p>
      <w:r>
        <w:rPr>
          <w:b w:val="0"/>
        </w:rPr>
        <w:t xml:space="preserve">  A better signal than raw `surprise_pct` (SUE — standardized unexpected earnings) is the obvious</w:t>
      </w:r>
    </w:p>
    <w:p>
      <w:r>
        <w:rPr>
          <w:b w:val="0"/>
        </w:rPr>
        <w:t xml:space="preserve">  next research lever, since the crude % surprise may itself be why the short leg has no drift.</w:t>
      </w:r>
    </w:p>
    <w:p>
      <w:pPr>
        <w:pStyle w:val="Heading2"/>
      </w:pPr>
      <w:r>
        <w:t>Case 15 — Calendar seasonality (turn-of-month, pre-FOMC) ⚠️/✅</w:t>
      </w:r>
    </w:p>
    <w:p>
      <w:pPr>
        <w:pStyle w:val="ListBullet"/>
      </w:pPr>
      <w:r>
        <w:rPr>
          <w:b/>
        </w:rPr>
        <w:t>Hypothesis.</w:t>
      </w:r>
      <w:r>
        <w:rPr>
          <w:b w:val="0"/>
        </w:rPr>
        <w:t xml:space="preserve"> Long an index ETF only around month-end flows (turn-of-month) or the ~24h</w:t>
      </w:r>
    </w:p>
    <w:p>
      <w:r>
        <w:rPr>
          <w:b w:val="0"/>
        </w:rPr>
        <w:t xml:space="preserve">  before scheduled FOMC announcements (Lucca-Moench drift); flat otherwise.</w:t>
      </w:r>
    </w:p>
    <w:p>
      <w:pPr>
        <w:pStyle w:val="ListBullet"/>
      </w:pPr>
      <w:r>
        <w:rPr>
          <w:b/>
        </w:rPr>
        <w:t>Result</w:t>
      </w:r>
      <w:r>
        <w:rPr>
          <w:b w:val="0"/>
        </w:rPr>
        <w:t xml:space="preserve"> (SPY/QQQ, ~2021-2026): standalone Sharpe 0.24–0.34 (turn-of-month, 34% exposure)</w:t>
      </w:r>
    </w:p>
    <w:p>
      <w:r>
        <w:rPr>
          <w:b w:val="0"/>
        </w:rPr>
        <w:t xml:space="preserve">  and 0.24–0.60 (pre-FOMC, 3% exposure) — below buy-and-hold's 0.80+ on absolute return, and</w:t>
      </w:r>
    </w:p>
    <w:p>
      <w:r>
        <w:rPr>
          <w:b w:val="0"/>
        </w:rPr>
        <w:t xml:space="preserve">  OOS-negative standalone (our window can't test the documented pre-2011 vs post-2011 decay).</w:t>
      </w:r>
    </w:p>
    <w:p>
      <w:pPr>
        <w:pStyle w:val="ListBullet"/>
      </w:pPr>
      <w:r>
        <w:rPr>
          <w:b/>
        </w:rPr>
        <w:t>Verdict.</w:t>
      </w:r>
      <w:r>
        <w:rPr>
          <w:b w:val="0"/>
        </w:rPr>
        <w:t xml:space="preserve"> ⚠️ </w:t>
      </w:r>
      <w:r>
        <w:rPr>
          <w:b/>
        </w:rPr>
        <w:t>Weak as a standalone strategy</w:t>
      </w:r>
      <w:r>
        <w:rPr>
          <w:b w:val="0"/>
        </w:rPr>
        <w:t xml:space="preserve"> (cash-parked most days) **but ✅ valuable as</w:t>
      </w:r>
    </w:p>
    <w:p>
      <w:r>
        <w:rPr>
          <w:b w:val="0"/>
        </w:rPr>
        <w:t xml:space="preserve">  an uncorrelated leg** — its PnL is on an *event clock*, so it correlates ~0 with every</w:t>
      </w:r>
    </w:p>
    <w:p>
      <w:r>
        <w:rPr>
          <w:b w:val="0"/>
        </w:rPr>
        <w:t xml:space="preserve">  price-driven strategy (see Case 16). That structural ρ≈0 is its entire value.</w:t>
      </w:r>
    </w:p>
    <w:p>
      <w:pPr>
        <w:pStyle w:val="Heading2"/>
      </w:pPr>
      <w:r>
        <w:t>Case 16 — Portfolio combination (inverse-vol + half-Kelly blend) ⚙️</w:t>
      </w:r>
    </w:p>
    <w:p>
      <w:pPr>
        <w:pStyle w:val="ListBullet"/>
      </w:pPr>
      <w:r>
        <w:rPr>
          <w:b/>
        </w:rPr>
        <w:t>The math.</w:t>
      </w:r>
      <w:r>
        <w:rPr>
          <w:b w:val="0"/>
        </w:rPr>
        <w:t xml:space="preserve"> Combining k equal-risk legs of Sharpe S, avg correlation ρ, gives</w:t>
      </w:r>
    </w:p>
    <w:p>
      <w:r>
        <w:rPr>
          <w:b w:val="0"/>
        </w:rPr>
        <w:t xml:space="preserve">  `S·√k / √(1+(k−1)ρ)`. Four uncorrelated 0.5-legs → 1.0; at ρ=0.3 → only 0.69. **Correlation</w:t>
      </w:r>
    </w:p>
    <w:p>
      <w:r>
        <w:rPr>
          <w:b w:val="0"/>
        </w:rPr>
        <w:t xml:space="preserve">  is destiny** — stacking correlated betas buys nothing (which is why momentum/reversal/TSMOM/</w:t>
      </w:r>
    </w:p>
    <w:p>
      <w:r>
        <w:rPr>
          <w:b w:val="0"/>
        </w:rPr>
        <w:t xml:space="preserve">  PCA stacking did nothing: they were secretly the same beta).</w:t>
      </w:r>
    </w:p>
    <w:p>
      <w:pPr>
        <w:pStyle w:val="ListBullet"/>
      </w:pPr>
      <w:r>
        <w:rPr>
          <w:b/>
        </w:rPr>
        <w:t>Method.</w:t>
      </w:r>
      <w:r>
        <w:rPr>
          <w:b w:val="0"/>
        </w:rPr>
        <w:t xml:space="preserve"> A real combiner (`backtest/combine.py`): measures the cross-leg correlation</w:t>
      </w:r>
    </w:p>
    <w:p>
      <w:r>
        <w:rPr>
          <w:b w:val="0"/>
        </w:rPr>
        <w:t xml:space="preserve">  matrix, blends by inverse-vol + a half-Kelly leverage cap (de Prado's robust default at low</w:t>
      </w:r>
    </w:p>
    <w:p>
      <w:r>
        <w:rPr>
          <w:b w:val="0"/>
        </w:rPr>
        <w:t xml:space="preserve">  N), reports combined Sharpe vs the equal-weight null, and translates Sharpe → expected</w:t>
      </w:r>
    </w:p>
    <w:p>
      <w:r>
        <w:rPr>
          <w:b w:val="0"/>
        </w:rPr>
        <w:t xml:space="preserve">  daily/annual return. Tested on 6 *real* legs: pairs basket (MN), **EAR-PEAD hedged (MN, new</w:t>
      </w:r>
    </w:p>
    <w:p>
      <w:r>
        <w:rPr>
          <w:b w:val="0"/>
        </w:rPr>
        <w:t xml:space="preserve">  in Case 18)**, rsi-mr (beta), cross-sectional (MN), turn-of-month, pre-FOMC.</w:t>
      </w:r>
    </w:p>
    <w:p>
      <w:pPr>
        <w:pStyle w:val="ListBullet"/>
      </w:pPr>
      <w:r>
        <w:rPr>
          <w:b/>
        </w:rPr>
        <w:t>Result.</w:t>
      </w:r>
      <w:r>
        <w:rPr>
          <w:b w:val="0"/>
        </w:rPr>
        <w:t xml:space="preserve"> The legs are genuinely uncorrelated (avg |off-diagonal corr| </w:t>
      </w:r>
      <w:r>
        <w:rPr>
          <w:b/>
        </w:rPr>
        <w:t>0.04</w:t>
      </w:r>
      <w:r>
        <w:rPr>
          <w:b w:val="0"/>
        </w:rPr>
        <w:t>), and the</w:t>
      </w:r>
    </w:p>
    <w:p>
      <w:r>
        <w:rPr>
          <w:b w:val="0"/>
        </w:rPr>
        <w:t xml:space="preserve">  inverse-vol blend beats the equal-weight null (0.99 vs 0.97).</w:t>
      </w:r>
    </w:p>
    <w:p>
      <w:pPr>
        <w:pStyle w:val="ListBullet"/>
      </w:pPr>
      <w:r>
        <w:rPr>
          <w:b/>
        </w:rPr>
        <w:t>➡️ The edge-supply bottleneck, eased (the EAR-PEAD update).</w:t>
      </w:r>
      <w:r>
        <w:rPr>
          <w:b w:val="0"/>
        </w:rPr>
        <w:t xml:space="preserve"> The original 5-leg blend was</w:t>
      </w:r>
    </w:p>
    <w:p>
      <w:r>
        <w:rPr>
          <w:b w:val="0"/>
        </w:rPr>
        <w:t xml:space="preserve">  edge-starved — one good leg (pairs) plus weak diversifiers, combined Sharpe </w:t>
      </w:r>
      <w:r>
        <w:rPr>
          <w:b/>
        </w:rPr>
        <w:t>0.83</w:t>
      </w:r>
      <w:r>
        <w:rPr>
          <w:b w:val="0"/>
        </w:rPr>
        <w:t>, *below*</w:t>
      </w:r>
    </w:p>
    <w:p>
      <w:r>
        <w:rPr>
          <w:b w:val="0"/>
        </w:rPr>
        <w:t xml:space="preserve">  the best single leg. Adding the </w:t>
      </w:r>
      <w:r>
        <w:rPr>
          <w:b/>
        </w:rPr>
        <w:t>EAR-PEAD beta-hedged leg (Case 18)</w:t>
      </w:r>
      <w:r>
        <w:rPr>
          <w:b w:val="0"/>
        </w:rPr>
        <w:t xml:space="preserve"> — the first genuinely</w:t>
      </w:r>
    </w:p>
    <w:p>
      <w:r>
        <w:rPr>
          <w:b w:val="0"/>
        </w:rPr>
        <w:t xml:space="preserve">  *new* uncorrelated edge (corr </w:t>
      </w:r>
      <w:r>
        <w:rPr>
          <w:b/>
        </w:rPr>
        <w:t>0.04</w:t>
      </w:r>
      <w:r>
        <w:rPr>
          <w:b w:val="0"/>
        </w:rPr>
        <w:t>) with a real standalone Sharpe — lifted the combined</w:t>
      </w:r>
    </w:p>
    <w:p>
      <w:r>
        <w:rPr>
          <w:b w:val="0"/>
        </w:rPr>
        <w:t xml:space="preserve">  inverse-vol Sharpe </w:t>
      </w:r>
      <w:r>
        <w:rPr>
          <w:b/>
        </w:rPr>
        <w:t>0.83 → 0.99 (+0.16)</w:t>
      </w:r>
      <w:r>
        <w:rPr>
          <w:b w:val="0"/>
        </w:rPr>
        <w:t>, measured cleanly with/without the leg. This is the</w:t>
      </w:r>
    </w:p>
    <w:p>
      <w:r>
        <w:rPr>
          <w:b w:val="0"/>
        </w:rPr>
        <w:t xml:space="preserve">  combiner doing exactly what the math promises *once you actually feed it a second real edge* —</w:t>
      </w:r>
    </w:p>
    <w:p>
      <w:r>
        <w:rPr>
          <w:b w:val="0"/>
        </w:rPr>
        <w:t xml:space="preserve">  the first time a new leg moved the combined number rather than diluting it. (The combined still</w:t>
      </w:r>
    </w:p>
    <w:p>
      <w:r>
        <w:rPr>
          <w:b w:val="0"/>
        </w:rPr>
        <w:t xml:space="preserve">  trails the rsi-mr *beta* leg's raw 1.18, but that leg is pure market exposure; the blend is</w:t>
      </w:r>
    </w:p>
    <w:p>
      <w:r>
        <w:rPr>
          <w:b w:val="0"/>
        </w:rPr>
        <w:t xml:space="preserve">  near-market-neutral with a far better drawdown profile — a different, more durable risk object.)</w:t>
      </w:r>
    </w:p>
    <w:p>
      <w:pPr>
        <w:pStyle w:val="ListBullet"/>
      </w:pPr>
      <w:r>
        <w:rPr>
          <w:b/>
        </w:rPr>
        <w:t>Honest ROI translation.</w:t>
      </w:r>
      <w:r>
        <w:rPr>
          <w:b w:val="0"/>
        </w:rPr>
        <w:t xml:space="preserve"> At the achieved combined Sharpe (~0.99) and a 6% vol target:</w:t>
      </w:r>
    </w:p>
    <w:p>
      <w:r>
        <w:rPr>
          <w:b w:val="0"/>
        </w:rPr>
        <w:t xml:space="preserve">  ~6% / year ≈ </w:t>
      </w:r>
      <w:r>
        <w:rPr>
          <w:b/>
        </w:rPr>
        <w:t>~2.3 bps/day expected, under ~36 bps/day of noise (noise ≈ 16× the edge).</w:t>
      </w:r>
    </w:p>
    <w:p>
      <w:r>
        <w:rPr>
          <w:b w:val="0"/>
        </w:rPr>
        <w:t xml:space="preserve">  The edge is *invisible* day-to-day. </w:t>
      </w:r>
      <w:r>
        <w:rPr>
          <w:b/>
        </w:rPr>
        <w:t>"X% per day" targets are noise-mining</w:t>
      </w:r>
      <w:r>
        <w:rPr>
          <w:b w:val="0"/>
        </w:rPr>
        <w:t xml:space="preserve"> — the right</w:t>
      </w:r>
    </w:p>
    <w:p>
      <w:r>
        <w:rPr>
          <w:b w:val="0"/>
        </w:rPr>
        <w:t xml:space="preserve">  scoreboard is combined OOS Sharpe (deflated for trial count via DSR) and max drawdown.</w:t>
      </w:r>
    </w:p>
    <w:p>
      <w:pPr>
        <w:pStyle w:val="ListBullet"/>
      </w:pPr>
      <w:r>
        <w:rPr>
          <w:b/>
        </w:rPr>
        <w:t>Verdict.</w:t>
      </w:r>
      <w:r>
        <w:rPr>
          <w:b w:val="0"/>
        </w:rPr>
        <w:t xml:space="preserve"> ⚙️ </w:t>
      </w:r>
      <w:r>
        <w:rPr>
          <w:b/>
        </w:rPr>
        <w:t>The method is real and is the single biggest lever</w:t>
      </w:r>
      <w:r>
        <w:rPr>
          <w:b w:val="0"/>
        </w:rPr>
        <w:t xml:space="preserve"> — and the bottleneck</w:t>
      </w:r>
    </w:p>
    <w:p>
      <w:r>
        <w:rPr>
          <w:b w:val="0"/>
        </w:rPr>
        <w:t xml:space="preserve">  (edge supply) is now *easing*: EAR-PEAD became the second real uncorrelated leg and lifted the</w:t>
      </w:r>
    </w:p>
    <w:p>
      <w:r>
        <w:rPr>
          <w:b w:val="0"/>
        </w:rPr>
        <w:t xml:space="preserve">  blend +0.16. The path to higher combined Sharpe (and thus higher honest profit-per-day) is</w:t>
      </w:r>
    </w:p>
    <w:p>
      <w:r>
        <w:rPr>
          <w:b w:val="0"/>
        </w:rPr>
        <w:t xml:space="preserve">  </w:t>
      </w:r>
      <w:r>
        <w:rPr>
          <w:b/>
        </w:rPr>
        <w:t>more legs like it</w:t>
      </w:r>
      <w:r>
        <w:rPr>
          <w:b w:val="0"/>
        </w:rPr>
        <w:t xml:space="preserve"> — the scout's statarb borrow-fee/order-flow signals and the lead-lag</w:t>
      </w:r>
    </w:p>
    <w:p>
      <w:r>
        <w:rPr>
          <w:b w:val="0"/>
        </w:rPr>
        <w:t xml:space="preserve">  family are the next veins to mine — not faster trading of any single one.</w:t>
      </w:r>
    </w:p>
    <w:p>
      <w:pPr>
        <w:pStyle w:val="Heading2"/>
      </w:pPr>
      <w:r>
        <w:t>Case 17 — Overnight→intraday cross-sectional reversal 🔴 (REAL anomaly, untradeable here)</w:t>
      </w:r>
    </w:p>
    <w:p>
      <w:pPr>
        <w:pStyle w:val="ListBullet"/>
      </w:pPr>
      <w:r>
        <w:rPr>
          <w:b/>
        </w:rPr>
        <w:t>Hypothesis (the "tug of war," Lou-Polk-Skouras 2019).</w:t>
      </w:r>
      <w:r>
        <w:rPr>
          <w:b w:val="0"/>
        </w:rPr>
        <w:t xml:space="preserve"> A stock's overnight return</w:t>
      </w:r>
    </w:p>
    <w:p>
      <w:r>
        <w:rPr>
          <w:b w:val="0"/>
        </w:rPr>
        <w:t xml:space="preserve">  (prev_close→open) and its intraday return (open→close) are *negatively* related</w:t>
      </w:r>
    </w:p>
    <w:p>
      <w:r>
        <w:rPr>
          <w:b w:val="0"/>
        </w:rPr>
        <w:t xml:space="preserve">  cross-sectionally — overnight winners give it back intraday. The </w:t>
      </w:r>
      <w:r>
        <w:rPr>
          <w:b/>
        </w:rPr>
        <w:t>tradeable, no-lookahead</w:t>
      </w:r>
    </w:p>
    <w:p>
      <w:r>
        <w:rPr>
          <w:b w:val="0"/>
        </w:rPr>
        <w:t xml:space="preserve">  form: the overnight return is fully known *at the open*, so rank the universe on it, go LONG</w:t>
      </w:r>
    </w:p>
    <w:p>
      <w:r>
        <w:rPr>
          <w:b w:val="0"/>
        </w:rPr>
        <w:t xml:space="preserve">  the overnight losers / SHORT the winners, enter at the open, capture that day's intraday move,</w:t>
      </w:r>
    </w:p>
    <w:p>
      <w:r>
        <w:rPr>
          <w:b w:val="0"/>
        </w:rPr>
        <w:t xml:space="preserve">  and </w:t>
      </w:r>
      <w:r>
        <w:rPr>
          <w:b/>
        </w:rPr>
        <w:t>go flat every night</w:t>
      </w:r>
      <w:r>
        <w:rPr>
          <w:b w:val="0"/>
        </w:rPr>
        <w:t xml:space="preserve"> (no overnight beta — a bull market can't flatter it). A clock we</w:t>
      </w:r>
    </w:p>
    <w:p>
      <w:r>
        <w:rPr>
          <w:b w:val="0"/>
        </w:rPr>
        <w:t xml:space="preserve">  had never tested. (`alpca/backtest/overnight.py`)</w:t>
      </w:r>
    </w:p>
    <w:p>
      <w:pPr>
        <w:pStyle w:val="ListBullet"/>
      </w:pPr>
      <w:r>
        <w:rPr>
          <w:b/>
        </w:rPr>
        <w:t>Method.</w:t>
      </w:r>
      <w:r>
        <w:rPr>
          <w:b w:val="0"/>
        </w:rPr>
        <w:t xml:space="preserve"> 195-symbol daily universe, 5 years, `adjustment="all"` bars (which removes</w:t>
      </w:r>
    </w:p>
    <w:p>
      <w:r>
        <w:rPr>
          <w:b w:val="0"/>
        </w:rPr>
        <w:t xml:space="preserve">  dividend/split artifacts from the overnight gap). Dollar-neutral, top/bottom 20%, signal-</w:t>
      </w:r>
    </w:p>
    <w:p>
      <w:r>
        <w:rPr>
          <w:b w:val="0"/>
        </w:rPr>
        <w:t xml:space="preserve">  lookback sweep (1–5 days), </w:t>
      </w:r>
      <w:r>
        <w:rPr>
          <w:b/>
        </w:rPr>
        <w:t>a momentum control</w:t>
      </w:r>
      <w:r>
        <w:rPr>
          <w:b w:val="0"/>
        </w:rPr>
        <w:t xml:space="preserve"> (long winners — should fail if the reversal</w:t>
      </w:r>
    </w:p>
    <w:p>
      <w:r>
        <w:rPr>
          <w:b w:val="0"/>
        </w:rPr>
        <w:t xml:space="preserve">  is real), in-sample/out-of-sample split, and a </w:t>
      </w:r>
      <w:r>
        <w:rPr>
          <w:b/>
        </w:rPr>
        <w:t>cost sweep</w:t>
      </w:r>
      <w:r>
        <w:rPr>
          <w:b w:val="0"/>
        </w:rPr>
        <w:t xml:space="preserve"> (the book turns over ~2×/day, so</w:t>
      </w:r>
    </w:p>
    <w:p>
      <w:r>
        <w:rPr>
          <w:b w:val="0"/>
        </w:rPr>
        <w:t xml:space="preserve">  cost is the whole ballgame). DSR-deflated for 36 trials.</w:t>
      </w:r>
    </w:p>
    <w:p>
      <w:pPr>
        <w:pStyle w:val="ListBullet"/>
      </w:pPr>
      <w:r>
        <w:rPr>
          <w:b/>
        </w:rPr>
        <w:t>Result — the anomaly is unambiguously REAL.</w:t>
      </w:r>
      <w:r>
        <w:rPr>
          <w:b w:val="0"/>
        </w:rPr>
        <w:t xml:space="preserve"> At </w:t>
      </w:r>
      <w:r>
        <w:rPr>
          <w:b/>
        </w:rPr>
        <w:t>zero cost</w:t>
      </w:r>
      <w:r>
        <w:rPr>
          <w:b w:val="0"/>
        </w:rPr>
        <w:t xml:space="preserve"> the best reversal</w:t>
      </w:r>
    </w:p>
    <w:p>
      <w:r>
        <w:rPr>
          <w:b w:val="0"/>
        </w:rPr>
        <w:t xml:space="preserve">  (lookback 1) earns Sharpe </w:t>
      </w:r>
      <w:r>
        <w:rPr>
          <w:b/>
        </w:rPr>
        <w:t>0.93</w:t>
      </w:r>
      <w:r>
        <w:rPr>
          <w:b w:val="0"/>
        </w:rPr>
        <w:t xml:space="preserve">, PSR 0.98, </w:t>
      </w:r>
      <w:r>
        <w:rPr>
          <w:b/>
        </w:rPr>
        <w:t>DSR 0.90</w:t>
      </w:r>
      <w:r>
        <w:rPr>
          <w:b w:val="0"/>
        </w:rPr>
        <w:t>, and the momentum control is</w:t>
      </w:r>
    </w:p>
    <w:p>
      <w:r>
        <w:rPr>
          <w:b w:val="0"/>
        </w:rPr>
        <w:t xml:space="preserve">  strongly </w:t>
      </w:r>
      <w:r>
        <w:rPr>
          <w:b/>
        </w:rPr>
        <w:t>negative (−2.26)</w:t>
      </w:r>
      <w:r>
        <w:rPr>
          <w:b w:val="0"/>
        </w:rPr>
        <w:t xml:space="preserve"> — the directional control nails it, so this is signal, not luck.</w:t>
      </w:r>
    </w:p>
    <w:p>
      <w:pPr>
        <w:pStyle w:val="ListBullet"/>
      </w:pPr>
      <w:r>
        <w:rPr>
          <w:b/>
        </w:rPr>
        <w:t>…but it is a pure transaction-cost mirage.</w:t>
      </w:r>
      <w:r>
        <w:rPr>
          <w:b w:val="0"/>
        </w:rPr>
        <w:t xml:space="preserve"> The ~2×/day turnover eats everything: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per-leg 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Sharpe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DSR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0 bps (gross)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0.93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0.66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 bps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0.26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0.02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0.42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 bps (realistic)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−0.41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−0.63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0.05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5 bps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−2.41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−2.57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0.00</w:t>
            </w:r>
          </w:p>
        </w:tc>
      </w:tr>
    </w:tbl>
    <w:p>
      <w:r>
        <w:rPr>
          <w:b w:val="0"/>
        </w:rPr>
        <w:t xml:space="preserve">  The edge breaks even around </w:t>
      </w:r>
      <w:r>
        <w:rPr>
          <w:b/>
        </w:rPr>
        <w:t>~1.2 bps/leg</w:t>
      </w:r>
      <w:r>
        <w:rPr>
          <w:b w:val="0"/>
        </w:rPr>
        <w:t xml:space="preserve"> and is </w:t>
      </w:r>
      <w:r>
        <w:rPr>
          <w:b/>
        </w:rPr>
        <w:t>negative by 2 bps</w:t>
      </w:r>
      <w:r>
        <w:rPr>
          <w:b w:val="0"/>
        </w:rPr>
        <w:t>. And 2 bps is</w:t>
      </w:r>
    </w:p>
    <w:p>
      <w:r>
        <w:rPr>
          <w:b w:val="0"/>
        </w:rPr>
        <w:t xml:space="preserve">  *optimistic*: this needs an open-print and close-print fill every day, and we measured Alpaca</w:t>
      </w:r>
    </w:p>
    <w:p>
      <w:r>
        <w:rPr>
          <w:b w:val="0"/>
        </w:rPr>
        <w:t xml:space="preserve">  fills at ~1.2s with slippery opens — real costs are worse than the sweep's 2 bps column.</w:t>
      </w:r>
    </w:p>
    <w:p>
      <w:pPr>
        <w:pStyle w:val="ListBullet"/>
      </w:pPr>
      <w:r>
        <w:rPr>
          <w:b/>
        </w:rPr>
        <w:t>Verdict.</w:t>
      </w:r>
      <w:r>
        <w:rPr>
          <w:b w:val="0"/>
        </w:rPr>
        <w:t xml:space="preserve"> 🔴 </w:t>
      </w:r>
      <w:r>
        <w:rPr>
          <w:b/>
        </w:rPr>
        <w:t>Real anomaly, zero tradeable edge on our venue.</w:t>
      </w:r>
      <w:r>
        <w:rPr>
          <w:b w:val="0"/>
        </w:rPr>
        <w:t xml:space="preserve"> The cleanest demonstration</w:t>
      </w:r>
    </w:p>
    <w:p>
      <w:r>
        <w:rPr>
          <w:b w:val="0"/>
        </w:rPr>
        <w:t xml:space="preserve">  yet of the project's recurring law: **a statistically real cross-sectional effect (DSR 0.90</w:t>
      </w:r>
    </w:p>
    <w:p>
      <w:r>
        <w:rPr>
          <w:b w:val="0"/>
        </w:rPr>
        <w:t xml:space="preserve">  gross, control-confirmed) is not the same as a tradeable edge** — high-turnover market-neutral</w:t>
      </w:r>
    </w:p>
    <w:p>
      <w:r>
        <w:rPr>
          <w:b w:val="0"/>
        </w:rPr>
        <w:t xml:space="preserve">  strategies die to spread+impact, exactly as intraday cross-sectional momentum (Case 3/4) and</w:t>
      </w:r>
    </w:p>
    <w:p>
      <w:r>
        <w:rPr>
          <w:b w:val="0"/>
        </w:rPr>
        <w:t xml:space="preserve">  1-min market-neutral did. Rejected as tradeable; </w:t>
      </w:r>
      <w:r>
        <w:rPr>
          <w:b/>
        </w:rPr>
        <w:t>kept as the canonical "cost wall" case.</w:t>
      </w:r>
    </w:p>
    <w:p>
      <w:pPr>
        <w:pStyle w:val="ListBullet"/>
      </w:pPr>
      <w:r>
        <w:rPr>
          <w:b/>
        </w:rPr>
        <w:t>What could revive it (not pursued).</w:t>
      </w:r>
      <w:r>
        <w:rPr>
          <w:b w:val="0"/>
        </w:rPr>
        <w:t xml:space="preserve"> Only a structurally cheaper expression: hold the</w:t>
      </w:r>
    </w:p>
    <w:p>
      <w:r>
        <w:rPr>
          <w:b w:val="0"/>
        </w:rPr>
        <w:t xml:space="preserve">  reversal across *multiple* days to amortize turnover (likely kills the signal — it lives in</w:t>
      </w:r>
    </w:p>
    <w:p>
      <w:r>
        <w:rPr>
          <w:b w:val="0"/>
        </w:rPr>
        <w:t xml:space="preserve">  the single open→close window), or trade it on a venue with maker rebates and sub-cent spreads</w:t>
      </w:r>
    </w:p>
    <w:p>
      <w:r>
        <w:rPr>
          <w:b w:val="0"/>
        </w:rPr>
        <w:t xml:space="preserve">  (not Alpaca). Neither is available to us.</w:t>
      </w:r>
    </w:p>
    <w:p>
      <w:pPr>
        <w:pStyle w:val="Heading2"/>
      </w:pPr>
      <w:r>
        <w:t>Case 18 — EAR-PEAD, beta-hedged with a cheap index short 🟢 (strongest earnings result)</w:t>
      </w:r>
    </w:p>
    <w:p>
      <w:pPr>
        <w:pStyle w:val="ListBullet"/>
      </w:pPr>
      <w:r>
        <w:rPr>
          <w:b/>
        </w:rPr>
        <w:t>The idea (rescuing Case 14).</w:t>
      </w:r>
      <w:r>
        <w:rPr>
          <w:b w:val="0"/>
        </w:rPr>
        <w:t xml:space="preserve"> Surprise-PEAD was downgraded because its short leg (a) had no</w:t>
      </w:r>
    </w:p>
    <w:p>
      <w:r>
        <w:rPr>
          <w:b w:val="0"/>
        </w:rPr>
        <w:t xml:space="preserve">  edge and (b) died to adverse-selection borrow. EAR-PEAD changes two things: (1) the signal is</w:t>
      </w:r>
    </w:p>
    <w:p>
      <w:r>
        <w:rPr>
          <w:b w:val="0"/>
        </w:rPr>
        <w:t xml:space="preserve">  the </w:t>
      </w:r>
      <w:r>
        <w:rPr>
          <w:b/>
        </w:rPr>
        <w:t>3-day earnings-announcement RETURN (EAR)</w:t>
      </w:r>
      <w:r>
        <w:rPr>
          <w:b w:val="0"/>
        </w:rPr>
        <w:t xml:space="preserve"> — a price-only measure (no analyst estimates),</w:t>
      </w:r>
    </w:p>
    <w:p>
      <w:r>
        <w:rPr>
          <w:b w:val="0"/>
        </w:rPr>
        <w:t xml:space="preserve">  which the literature finds gives a longer, cleaner, mostly-LONG-side drift than SUE; and (2) the</w:t>
      </w:r>
    </w:p>
    <w:p>
      <w:r>
        <w:rPr>
          <w:b w:val="0"/>
        </w:rPr>
        <w:t xml:space="preserve">  problematic single-name short is replaced by a </w:t>
      </w:r>
      <w:r>
        <w:rPr>
          <w:b/>
        </w:rPr>
        <w:t>cheap general-collateral INDEX short (SPY)</w:t>
      </w:r>
      <w:r>
        <w:rPr>
          <w:b w:val="0"/>
        </w:rPr>
        <w:t xml:space="preserve"> to</w:t>
      </w:r>
    </w:p>
    <w:p>
      <w:r>
        <w:rPr>
          <w:b w:val="0"/>
        </w:rPr>
        <w:t xml:space="preserve">  neutralize market beta. You keep the long alpha and hedge the beta with a borrow you can actually</w:t>
      </w:r>
    </w:p>
    <w:p>
      <w:r>
        <w:rPr>
          <w:b w:val="0"/>
        </w:rPr>
        <w:t xml:space="preserve">  get. (`alpca/backtest/ear_pead.py`, `scripts/test_ear_pead.py`)</w:t>
      </w:r>
    </w:p>
    <w:p>
      <w:pPr>
        <w:pStyle w:val="ListBullet"/>
      </w:pPr>
      <w:r>
        <w:rPr>
          <w:b/>
        </w:rPr>
        <w:t>Method.</w:t>
      </w:r>
      <w:r>
        <w:rPr>
          <w:b w:val="0"/>
        </w:rPr>
        <w:t xml:space="preserve"> 40 large-cap names with 30-yr AV earnings, 5-yr daily bars. EAR = return over the</w:t>
      </w:r>
    </w:p>
    <w:p>
      <w:r>
        <w:rPr>
          <w:b w:val="0"/>
        </w:rPr>
        <w:t xml:space="preserve">  first 3 post-report bars (close before report → end of window); enter the drift `skip_after_ear`</w:t>
      </w:r>
    </w:p>
    <w:p>
      <w:r>
        <w:rPr>
          <w:b w:val="0"/>
        </w:rPr>
        <w:t xml:space="preserve">  bars *after* the window (no overlap, no look-ahead), hold 40 days. Three modes judged: </w:t>
      </w:r>
      <w:r>
        <w:rPr>
          <w:b/>
        </w:rPr>
        <w:t>long</w:t>
      </w:r>
    </w:p>
    <w:p>
      <w:r>
        <w:rPr>
          <w:b w:val="0"/>
        </w:rPr>
        <w:t xml:space="preserve">  (long high-EAR only — must beat buy-and-hold or it's beta), </w:t>
      </w:r>
      <w:r>
        <w:rPr>
          <w:b/>
        </w:rPr>
        <w:t>neutral</w:t>
      </w:r>
      <w:r>
        <w:rPr>
          <w:b w:val="0"/>
        </w:rPr>
        <w:t xml:space="preserve"> (long high / short low,</w:t>
      </w:r>
    </w:p>
    <w:p>
      <w:r>
        <w:rPr>
          <w:b w:val="0"/>
        </w:rPr>
        <w:t xml:space="preserve">  the single-name short), </w:t>
      </w:r>
      <w:r>
        <w:rPr>
          <w:b/>
        </w:rPr>
        <w:t>beta_hedged</w:t>
      </w:r>
      <w:r>
        <w:rPr>
          <w:b w:val="0"/>
        </w:rPr>
        <w:t xml:space="preserve"> (long high-EAR, short SPY by the long leg's beta). DSR</w:t>
      </w:r>
    </w:p>
    <w:p>
      <w:r>
        <w:rPr>
          <w:b w:val="0"/>
        </w:rPr>
        <w:t xml:space="preserve">  deflated for 37 trials via a clean entry-threshold sweep of the hedged sleeve.</w:t>
      </w:r>
    </w:p>
    <w:p>
      <w:pPr>
        <w:pStyle w:val="ListBullet"/>
      </w:pPr>
      <w:r>
        <w:rPr>
          <w:b/>
        </w:rPr>
        <w:t>Result.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mode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Sharpe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OOS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return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maxDD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beta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long-only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0.94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1.19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+117%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−26.5%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~0.87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neutral (single-name short)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−0.46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−0.60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−0.12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−18%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−24.7%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beta_hedged (index short)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0.67</w:t>
            </w:r>
            <w:r>
              <w:rPr>
                <w:b w:val="0"/>
              </w:rPr>
              <w:t xml:space="preserve"> (thr1.5)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0.70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0.66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+40%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−12.2%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0.87</w:t>
            </w:r>
          </w:p>
        </w:tc>
      </w:tr>
    </w:tbl>
    <w:p>
      <w:r>
        <w:rPr>
          <w:b w:val="0"/>
        </w:rPr>
        <w:t xml:space="preserve">  Long-only </w:t>
      </w:r>
      <w:r>
        <w:rPr>
          <w:b/>
        </w:rPr>
        <w:t>beats SPY buy-and-hold</w:t>
      </w:r>
      <w:r>
        <w:rPr>
          <w:b w:val="0"/>
        </w:rPr>
        <w:t xml:space="preserve"> (Sharpe 0.94 vs 0.83, +117% vs +87%) — but it carries</w:t>
      </w:r>
    </w:p>
    <w:p>
      <w:r>
        <w:rPr>
          <w:b w:val="0"/>
        </w:rPr>
        <w:t xml:space="preserve">  beta ~0.87, so most of that is market exposure. The </w:t>
      </w:r>
      <w:r>
        <w:rPr>
          <w:b/>
        </w:rPr>
        <w:t>single-name short is −0.46 again</w:t>
      </w:r>
      <w:r>
        <w:rPr>
          <w:b w:val="0"/>
        </w:rPr>
        <w:t xml:space="preserve"> (the</w:t>
      </w:r>
    </w:p>
    <w:p>
      <w:r>
        <w:rPr>
          <w:b w:val="0"/>
        </w:rPr>
        <w:t xml:space="preserve">  short-leg problem is intrinsic — the index hedge is the right fix). The **beta-hedged residual</w:t>
      </w:r>
    </w:p>
    <w:p>
      <w:r>
        <w:rPr>
          <w:b w:val="0"/>
        </w:rPr>
        <w:t xml:space="preserve">  is the real alpha:</w:t>
      </w:r>
      <w:r>
        <w:rPr>
          <w:b/>
        </w:rPr>
        <w:t xml:space="preserve"> at the robust threshold (1.5) Sharpe </w:t>
      </w:r>
      <w:r>
        <w:rPr>
          <w:b w:val="0"/>
        </w:rPr>
        <w:t>0.67 with IS 0.70 ≈ OOS 0.66**</w:t>
      </w:r>
    </w:p>
    <w:p>
      <w:r>
        <w:rPr>
          <w:b w:val="0"/>
        </w:rPr>
        <w:t xml:space="preserve">  (remarkably stable) and only −12% DD; the best-Sharpe config (thr 1.0) reaches 0.75 with</w:t>
      </w:r>
    </w:p>
    <w:p>
      <w:r>
        <w:rPr>
          <w:b w:val="0"/>
        </w:rPr>
        <w:t xml:space="preserve">  </w:t>
      </w:r>
      <w:r>
        <w:rPr>
          <w:b/>
        </w:rPr>
        <w:t>PSR 0.95 / DSR 0.89</w:t>
      </w:r>
      <w:r>
        <w:rPr>
          <w:b w:val="0"/>
        </w:rPr>
        <w:t xml:space="preserve"> (deflated 37 trials).</w:t>
      </w:r>
    </w:p>
    <w:p>
      <w:pPr>
        <w:pStyle w:val="ListBullet"/>
      </w:pPr>
      <w:r>
        <w:rPr>
          <w:b/>
        </w:rPr>
        <w:t>Why it matters.</w:t>
      </w:r>
      <w:r>
        <w:rPr>
          <w:b w:val="0"/>
        </w:rPr>
        <w:t xml:space="preserve"> This is the </w:t>
      </w:r>
      <w:r>
        <w:rPr>
          <w:b/>
        </w:rPr>
        <w:t>strongest earnings result so far</w:t>
      </w:r>
      <w:r>
        <w:rPr>
          <w:b w:val="0"/>
        </w:rPr>
        <w:t xml:space="preserve"> and the first new sleeve in</w:t>
      </w:r>
    </w:p>
    <w:p>
      <w:r>
        <w:rPr>
          <w:b w:val="0"/>
        </w:rPr>
        <w:t xml:space="preserve">  a long time that survives the honest bar. It is </w:t>
      </w:r>
      <w:r>
        <w:rPr>
          <w:b/>
        </w:rPr>
        <w:t>comparable to the pairs basket</w:t>
      </w:r>
      <w:r>
        <w:rPr>
          <w:b w:val="0"/>
        </w:rPr>
        <w:t xml:space="preserve"> (OOS 0.54),</w:t>
      </w:r>
    </w:p>
    <w:p>
      <w:r>
        <w:rPr>
          <w:b w:val="0"/>
        </w:rPr>
        <w:t xml:space="preserve">  </w:t>
      </w:r>
      <w:r>
        <w:rPr>
          <w:b/>
        </w:rPr>
        <w:t>uncorrelated</w:t>
      </w:r>
      <w:r>
        <w:rPr>
          <w:b w:val="0"/>
        </w:rPr>
        <w:t xml:space="preserve"> to it (event-clock vs contemporaneous cointegration), and — unlike surprise-PEAD</w:t>
      </w:r>
    </w:p>
    <w:p>
      <w:r>
        <w:rPr>
          <w:b w:val="0"/>
        </w:rPr>
        <w:t xml:space="preserve">  — has a </w:t>
      </w:r>
      <w:r>
        <w:rPr>
          <w:b/>
        </w:rPr>
        <w:t>tradeable short side</w:t>
      </w:r>
      <w:r>
        <w:rPr>
          <w:b w:val="0"/>
        </w:rPr>
        <w:t xml:space="preserve"> (SPY is GC; no adverse-selection borrow). That makes it a</w:t>
      </w:r>
    </w:p>
    <w:p>
      <w:r>
        <w:rPr>
          <w:b w:val="0"/>
        </w:rPr>
        <w:t xml:space="preserve">  legitimate </w:t>
      </w:r>
      <w:r>
        <w:rPr>
          <w:b/>
        </w:rPr>
        <w:t>second leg for the combiner</w:t>
      </w:r>
      <w:r>
        <w:rPr>
          <w:b w:val="0"/>
        </w:rPr>
        <w:t xml:space="preserve"> (Case 16's bottleneck was edge supply — this helps).</w:t>
      </w:r>
    </w:p>
    <w:p>
      <w:pPr>
        <w:pStyle w:val="ListBullet"/>
      </w:pPr>
      <w:r>
        <w:rPr>
          <w:b/>
        </w:rPr>
        <w:t>Profit-per-day, honestly.</w:t>
      </w:r>
      <w:r>
        <w:rPr>
          <w:b w:val="0"/>
        </w:rPr>
        <w:t xml:space="preserve"> Sized at half-Kelly, the beta-hedged sleeve maxes near **~8 bps/day</w:t>
      </w:r>
    </w:p>
    <w:p>
      <w:r>
        <w:rPr>
          <w:b w:val="0"/>
        </w:rPr>
        <w:t xml:space="preserve">  geometric** (Sharpe 0.67–0.75), under ~20× that in daily noise — the long-only number looks</w:t>
      </w:r>
    </w:p>
    <w:p>
      <w:r>
        <w:rPr>
          <w:b w:val="0"/>
        </w:rPr>
        <w:t xml:space="preserve">  bigger (~13 bps) only because it's *leveraged beta you already own by holding SPY*. The sleeve</w:t>
      </w:r>
    </w:p>
    <w:p>
      <w:r>
        <w:rPr>
          <w:b w:val="0"/>
        </w:rPr>
        <w:t xml:space="preserve">  worth adding is the hedged alpha, because it </w:t>
      </w:r>
      <w:r>
        <w:rPr>
          <w:b/>
        </w:rPr>
        <w:t>diversifies</w:t>
      </w:r>
      <w:r>
        <w:rPr>
          <w:b w:val="0"/>
        </w:rPr>
        <w:t xml:space="preserve"> rather than duplicates the market.</w:t>
      </w:r>
    </w:p>
    <w:p>
      <w:r>
        <w:rPr>
          <w:b w:val="0"/>
        </w:rPr>
        <w:t xml:space="preserve">  Max profit/day = push the DSR-surviving Sharpe up (breadth) and size to Kelly — not trade faster</w:t>
      </w:r>
    </w:p>
    <w:p>
      <w:r>
        <w:rPr>
          <w:b w:val="0"/>
        </w:rPr>
        <w:t xml:space="preserve">  (Case 17 showed frequency turns Sharpe 0.93 → −0.41).</w:t>
      </w:r>
    </w:p>
    <w:p>
      <w:pPr>
        <w:pStyle w:val="ListBullet"/>
      </w:pPr>
      <w:r>
        <w:rPr>
          <w:b/>
        </w:rPr>
        <w:t>Verdict.</w:t>
      </w:r>
      <w:r>
        <w:rPr>
          <w:b w:val="0"/>
        </w:rPr>
        <w:t xml:space="preserve"> 🟢 </w:t>
      </w:r>
      <w:r>
        <w:rPr>
          <w:b/>
        </w:rPr>
        <w:t>A real, tradeable, market-neutral earnings alpha — the rescue of PEAD.</w:t>
      </w:r>
    </w:p>
    <w:p>
      <w:r>
        <w:rPr>
          <w:b w:val="0"/>
        </w:rPr>
        <w:t xml:space="preserve">  Caveats kept honest: only 40 symbols and one (bull-ish) 5-yr regime — but the beta hedge removes</w:t>
      </w:r>
    </w:p>
    <w:p>
      <w:r>
        <w:rPr>
          <w:b w:val="0"/>
        </w:rPr>
        <w:t xml:space="preserve">  the bull tailwind and it *still* survives OOS; the hedge ratio is full-sample (mild optimism).</w:t>
      </w:r>
    </w:p>
    <w:p>
      <w:r>
        <w:rPr>
          <w:b w:val="0"/>
        </w:rPr>
        <w:t xml:space="preserve">  DSR 0.89 sits just under the 0.95 bar — the `avearnings` job filling the universe to 195 is the</w:t>
      </w:r>
    </w:p>
    <w:p>
      <w:r>
        <w:rPr>
          <w:b w:val="0"/>
        </w:rPr>
        <w:t xml:space="preserve">  direct route over it. </w:t>
      </w:r>
      <w:r>
        <w:rPr>
          <w:b/>
        </w:rPr>
        <w:t>Next:</w:t>
      </w:r>
      <w:r>
        <w:rPr>
          <w:b w:val="0"/>
        </w:rPr>
        <w:t xml:space="preserve"> confirm at full breadth, then add as the combiner's 2nd leg.</w:t>
      </w:r>
    </w:p>
    <w:p>
      <w:pPr>
        <w:pStyle w:val="Heading2"/>
      </w:pPr>
      <w:r>
        <w:t>Methodology upgrade — Deflated Sharpe Ratio</w:t>
      </w:r>
    </w:p>
    <w:p>
      <w:r>
        <w:rPr>
          <w:b w:val="0"/>
        </w:rPr>
        <w:t>Given how many strategies this project has tried (~34 in the registry + the dozen edge</w:t>
      </w:r>
    </w:p>
    <w:p>
      <w:r>
        <w:rPr>
          <w:b w:val="0"/>
        </w:rPr>
        <w:t>families here), naive p-values overstate significance. The harness now includes the</w:t>
      </w:r>
    </w:p>
    <w:p>
      <w:r>
        <w:rPr>
          <w:b/>
        </w:rPr>
        <w:t>Probabilistic</w:t>
      </w:r>
      <w:r>
        <w:rPr>
          <w:b w:val="0"/>
        </w:rPr>
        <w:t xml:space="preserve"> and </w:t>
      </w:r>
      <w:r>
        <w:rPr>
          <w:b/>
        </w:rPr>
        <w:t>Deflated Sharpe Ratio</w:t>
      </w:r>
      <w:r>
        <w:rPr>
          <w:b w:val="0"/>
        </w:rPr>
        <w:t xml:space="preserve"> (Bailey &amp; López de Prado): the DSR tests a</w:t>
      </w:r>
    </w:p>
    <w:p>
      <w:r>
        <w:rPr>
          <w:b w:val="0"/>
        </w:rPr>
        <w:t>Sharpe against the *expected maximum* Sharpe over the number of trials, so it accounts for</w:t>
      </w:r>
    </w:p>
    <w:p>
      <w:r>
        <w:rPr>
          <w:b w:val="0"/>
        </w:rPr>
        <w:t>selection bias. Use DSR &gt; 0.95 — not a raw p&lt;0.05 — as the real significance bar going forward.</w:t>
      </w:r>
    </w:p>
    <w:p>
      <w:pPr>
        <w:pStyle w:val="Heading2"/>
      </w:pPr>
      <w:r>
        <w:t>What we learned</w:t>
      </w:r>
    </w:p>
    <w:p>
      <w:pPr>
        <w:pStyle w:val="ListNumber"/>
      </w:pPr>
      <w:r>
        <w:rPr>
          <w:b/>
        </w:rPr>
        <w:t>The harness is the product.</w:t>
      </w:r>
      <w:r>
        <w:rPr>
          <w:b w:val="0"/>
        </w:rPr>
        <w:t xml:space="preserve"> Its job is to *reject*, and it has correctly rejected every</w:t>
      </w:r>
    </w:p>
    <w:p>
      <w:r>
        <w:rPr>
          <w:b w:val="0"/>
        </w:rPr>
        <w:t xml:space="preserve">   overfit/beta/illusory candidate — including ones with gorgeous in-sample numbers (pairs</w:t>
      </w:r>
    </w:p>
    <w:p>
      <w:r>
        <w:rPr>
          <w:b w:val="0"/>
        </w:rPr>
        <w:t xml:space="preserve">   1.78, PCA 0.99). Select-on-IS / report-on-OOS is the single most valuable discipline.</w:t>
      </w:r>
    </w:p>
    <w:p>
      <w:pPr>
        <w:pStyle w:val="ListNumber"/>
      </w:pPr>
      <w:r>
        <w:rPr>
          <w:b/>
        </w:rPr>
        <w:t>Market-neutral is the only place real edge has appeared</w:t>
      </w:r>
      <w:r>
        <w:rPr>
          <w:b w:val="0"/>
        </w:rPr>
        <w:t xml:space="preserve"> — and even there it's modest</w:t>
      </w:r>
    </w:p>
    <w:p>
      <w:r>
        <w:rPr>
          <w:b w:val="0"/>
        </w:rPr>
        <w:t xml:space="preserve">   (Sharpe ~0.5) and fragile to universe/frequency choices.</w:t>
      </w:r>
    </w:p>
    <w:p>
      <w:pPr>
        <w:pStyle w:val="ListNumber"/>
      </w:pPr>
      <w:r>
        <w:rPr>
          <w:b/>
        </w:rPr>
        <w:t>Costs are destiny.</w:t>
      </w:r>
      <w:r>
        <w:rPr>
          <w:b w:val="0"/>
        </w:rPr>
        <w:t xml:space="preserve"> Every high-turnover variant (intraday MN, fast momentum, fast</w:t>
      </w:r>
    </w:p>
    <w:p>
      <w:r>
        <w:rPr>
          <w:b w:val="0"/>
        </w:rPr>
        <w:t xml:space="preserve">   reversal) dies to spread + impact. Edge that survives is </w:t>
      </w:r>
      <w:r>
        <w:rPr>
          <w:b/>
        </w:rPr>
        <w:t>low-turnover</w:t>
      </w:r>
      <w:r>
        <w:rPr>
          <w:b w:val="0"/>
        </w:rPr>
        <w:t xml:space="preserve"> by necessity.</w:t>
      </w:r>
    </w:p>
    <w:p>
      <w:pPr>
        <w:pStyle w:val="ListNumber"/>
      </w:pPr>
      <w:r>
        <w:rPr>
          <w:b/>
        </w:rPr>
        <w:t>Right framework, wrong venue</w:t>
      </w:r>
      <w:r>
        <w:rPr>
          <w:b w:val="0"/>
        </w:rPr>
        <w:t xml:space="preserve"> recurs (A-S, residual stat-arb, funding arb): techniques</w:t>
      </w:r>
    </w:p>
    <w:p>
      <w:r>
        <w:rPr>
          <w:b w:val="0"/>
        </w:rPr>
        <w:t xml:space="preserve">   that work on L2/perp/rebate venues do not transfer to a top-of-book, taker, spot account.</w:t>
      </w:r>
    </w:p>
    <w:p>
      <w:pPr>
        <w:pStyle w:val="ListNumber"/>
      </w:pPr>
      <w:r>
        <w:rPr>
          <w:b/>
        </w:rPr>
        <w:t>Beta is not a sin — mislabeling it is.</w:t>
      </w:r>
      <w:r>
        <w:rPr>
          <w:b w:val="0"/>
        </w:rPr>
        <w:t xml:space="preserve"> rsi-mr is deployed live as honest risk-reduced</w:t>
      </w:r>
    </w:p>
    <w:p>
      <w:r>
        <w:rPr>
          <w:b w:val="0"/>
        </w:rPr>
        <w:t xml:space="preserve">   beta (the swing job). We just never call it alpha.</w:t>
      </w:r>
    </w:p>
    <w:p>
      <w:pPr>
        <w:pStyle w:val="ListNumber"/>
      </w:pPr>
      <w:r>
        <w:rPr>
          <w:b/>
        </w:rPr>
        <w:t>Combining is the biggest lever, but it's edge-supply-limited.</w:t>
      </w:r>
      <w:r>
        <w:rPr>
          <w:b w:val="0"/>
        </w:rPr>
        <w:t xml:space="preserve"> The diversification-of-</w:t>
      </w:r>
    </w:p>
    <w:p>
      <w:r>
        <w:rPr>
          <w:b w:val="0"/>
        </w:rPr>
        <w:t xml:space="preserve">   Sharpe math is real and our combiner works (legs uncorrelated at ρ≈0.05, beats the equal-</w:t>
      </w:r>
    </w:p>
    <w:p>
      <w:r>
        <w:rPr>
          <w:b w:val="0"/>
        </w:rPr>
        <w:t xml:space="preserve">   weight null) — but you can't manufacture a high combined Sharpe from one good leg plus weak</w:t>
      </w:r>
    </w:p>
    <w:p>
      <w:r>
        <w:rPr>
          <w:b w:val="0"/>
        </w:rPr>
        <w:t xml:space="preserve">   diversifiers. The constraint is the *supply of genuinely-good uncorrelated edges*.</w:t>
      </w:r>
    </w:p>
    <w:p>
      <w:pPr>
        <w:pStyle w:val="ListNumber"/>
      </w:pPr>
      <w:r>
        <w:rPr>
          <w:b/>
        </w:rPr>
        <w:t>Daily-ROI is the wrong target.</w:t>
      </w:r>
      <w:r>
        <w:rPr>
          <w:b w:val="0"/>
        </w:rPr>
        <w:t xml:space="preserve"> At any honest Sharpe (0.5–1.2), the daily expected</w:t>
      </w:r>
    </w:p>
    <w:p>
      <w:r>
        <w:rPr>
          <w:b w:val="0"/>
        </w:rPr>
        <w:t xml:space="preserve">   return is ~2–5 bps, buried under ~40–60 bps of daily noise (noise ≈ 10–20× the edge). The</w:t>
      </w:r>
    </w:p>
    <w:p>
      <w:r>
        <w:rPr>
          <w:b w:val="0"/>
        </w:rPr>
        <w:t xml:space="preserve">   correct scoreboard is </w:t>
      </w:r>
      <w:r>
        <w:rPr>
          <w:b/>
        </w:rPr>
        <w:t>combined OOS Sharpe (DSR-deflated for trial count) and drawdown</w:t>
      </w:r>
      <w:r>
        <w:rPr>
          <w:b w:val="0"/>
        </w:rPr>
        <w:t>.</w:t>
      </w:r>
    </w:p>
    <w:p>
      <w:r>
        <w:rPr>
          <w:b/>
        </w:rPr>
        <w:t>Bottom line:</w:t>
      </w:r>
      <w:r>
        <w:rPr>
          <w:b w:val="0"/>
        </w:rPr>
        <w:t xml:space="preserve"> after equities (all families), crypto (daily + hourly), market-making, two</w:t>
      </w:r>
    </w:p>
    <w:p>
      <w:r>
        <w:rPr>
          <w:b w:val="0"/>
        </w:rPr>
        <w:t>sizing/factor generalizations, a CTA edge, an alt-data probe, a funding signal, seasonality,</w:t>
      </w:r>
    </w:p>
    <w:p>
      <w:r>
        <w:rPr>
          <w:b w:val="0"/>
        </w:rPr>
        <w:t xml:space="preserve">a portfolio combiner, and now a realistic </w:t>
      </w:r>
      <w:r>
        <w:rPr>
          <w:b/>
        </w:rPr>
        <w:t>adverse-selection borrow</w:t>
      </w:r>
      <w:r>
        <w:rPr>
          <w:b w:val="0"/>
        </w:rPr>
        <w:t xml:space="preserve"> model — the **84-symbol</w:t>
      </w:r>
    </w:p>
    <w:p>
      <w:r>
        <w:rPr>
          <w:b w:val="0"/>
        </w:rPr>
        <w:t>cointegrated-pairs market-neutral basket (OOS Sharpe ~0.5)</w:t>
      </w:r>
      <w:r>
        <w:rPr>
          <w:b/>
        </w:rPr>
        <w:t xml:space="preserve"> remains the </w:t>
      </w:r>
      <w:r>
        <w:rPr>
          <w:b w:val="0"/>
        </w:rPr>
        <w:t>only** fully-validated</w:t>
      </w:r>
    </w:p>
    <w:p>
      <w:r>
        <w:rPr>
          <w:b w:val="0"/>
        </w:rPr>
        <w:t xml:space="preserve">edge. </w:t>
      </w:r>
      <w:r>
        <w:rPr>
          <w:b/>
        </w:rPr>
        <w:t>PEAD has been downgraded from "strong second candidate" to 🟡:</w:t>
      </w:r>
      <w:r>
        <w:rPr>
          <w:b w:val="0"/>
        </w:rPr>
        <w:t xml:space="preserve"> on a *flat* borrow</w:t>
      </w:r>
    </w:p>
    <w:p>
      <w:r>
        <w:rPr>
          <w:b w:val="0"/>
        </w:rPr>
        <w:t>assumption it cleared DSR 0.92, but once you model that the worst-miss names you most want to</w:t>
      </w:r>
    </w:p>
    <w:p>
      <w:r>
        <w:rPr>
          <w:b w:val="0"/>
        </w:rPr>
        <w:t>short are exactly the crowded shorts that go special/no-locate, the dollar-neutral Sharpe more</w:t>
      </w:r>
    </w:p>
    <w:p>
      <w:r>
        <w:rPr>
          <w:b w:val="0"/>
        </w:rPr>
        <w:t xml:space="preserve">than halves and </w:t>
      </w:r>
      <w:r>
        <w:rPr>
          <w:b/>
        </w:rPr>
        <w:t>DSR falls to 0.58</w:t>
      </w:r>
      <w:r>
        <w:rPr>
          <w:b w:val="0"/>
        </w:rPr>
        <w:t>. The short leg is a standalone loser (−0.47); the apparent</w:t>
      </w:r>
    </w:p>
    <w:p>
      <w:r>
        <w:rPr>
          <w:b w:val="0"/>
        </w:rPr>
        <w:t xml:space="preserve">edge was the long (beta) leg. PEAD is </w:t>
      </w:r>
      <w:r>
        <w:rPr>
          <w:b/>
        </w:rPr>
        <w:t>not dead</w:t>
      </w:r>
      <w:r>
        <w:rPr>
          <w:b w:val="0"/>
        </w:rPr>
        <w:t xml:space="preserve"> — only 24/195 symbols are cached, and full</w:t>
      </w:r>
    </w:p>
    <w:p>
      <w:r>
        <w:rPr>
          <w:b w:val="0"/>
        </w:rPr>
        <w:t>breadth (plus a real SUE signal instead of raw `surprise_pct`) could revive the short side — but</w:t>
      </w:r>
    </w:p>
    <w:p>
      <w:r>
        <w:rPr>
          <w:b w:val="0"/>
        </w:rPr>
        <w:t xml:space="preserve">the bar it now has to clear is </w:t>
      </w:r>
      <w:r>
        <w:rPr>
          <w:b/>
        </w:rPr>
        <w:t>"survive `adverse_borrow` at full breadth,"</w:t>
      </w:r>
      <w:r>
        <w:rPr>
          <w:b w:val="0"/>
        </w:rPr>
        <w:t xml:space="preserve"> not "flat-borrow</w:t>
      </w:r>
    </w:p>
    <w:p>
      <w:r>
        <w:rPr>
          <w:b w:val="0"/>
        </w:rPr>
        <w:t>DSR &gt; 0.95." This is the anti-delusion machinery working as designed: a realistic friction model</w:t>
      </w:r>
    </w:p>
    <w:p>
      <w:r>
        <w:rPr>
          <w:b w:val="0"/>
        </w:rPr>
        <w:t>caught an edge that the optimistic friction model had waved through.</w:t>
      </w:r>
    </w:p>
    <w:p>
      <w:r>
        <w:rPr>
          <w:b/>
        </w:rPr>
        <w:t>The constructive flip-side (Case 18):</w:t>
      </w:r>
      <w:r>
        <w:rPr>
          <w:b w:val="0"/>
        </w:rPr>
        <w:t xml:space="preserve"> the same discipline that *killed* surprise-PEAD's short</w:t>
      </w:r>
    </w:p>
    <w:p>
      <w:r>
        <w:rPr>
          <w:b w:val="0"/>
        </w:rPr>
        <w:t xml:space="preserve">leg also *found the fix*. Switching to a price-only </w:t>
      </w:r>
      <w:r>
        <w:rPr>
          <w:b/>
        </w:rPr>
        <w:t>EAR</w:t>
      </w:r>
      <w:r>
        <w:rPr>
          <w:b w:val="0"/>
        </w:rPr>
        <w:t xml:space="preserve"> signal and hedging beta with a **cheap</w:t>
      </w:r>
    </w:p>
    <w:p>
      <w:r>
        <w:rPr>
          <w:b w:val="0"/>
        </w:rPr>
        <w:t>index short** (instead of the borrow-fragile single-name short) yields a market-neutral earnings</w:t>
      </w:r>
    </w:p>
    <w:p>
      <w:r>
        <w:rPr>
          <w:b w:val="0"/>
        </w:rPr>
        <w:t xml:space="preserve">sleeve that survives honestly — </w:t>
      </w:r>
      <w:r>
        <w:rPr>
          <w:b/>
        </w:rPr>
        <w:t>Sharpe 0.67, IS 0.70 ≈ OOS 0.66, −12% DD, DSR 0.89</w:t>
      </w:r>
      <w:r>
        <w:rPr>
          <w:b w:val="0"/>
        </w:rPr>
        <w:t xml:space="preserve"> — comparable</w:t>
      </w:r>
    </w:p>
    <w:p>
      <w:r>
        <w:rPr>
          <w:b w:val="0"/>
        </w:rPr>
        <w:t>to the pairs basket, uncorrelated to it, and with a *tradeable* short side. So the validated-edge</w:t>
      </w:r>
    </w:p>
    <w:p>
      <w:r>
        <w:rPr>
          <w:b w:val="0"/>
        </w:rPr>
        <w:t xml:space="preserve">count is now </w:t>
      </w:r>
      <w:r>
        <w:rPr>
          <w:b/>
        </w:rPr>
        <w:t>the pairs basket plus a strong, near-validated EAR-PEAD second leg</w:t>
      </w:r>
      <w:r>
        <w:rPr>
          <w:b w:val="0"/>
        </w:rPr>
        <w:t xml:space="preserve"> (just under the</w:t>
      </w:r>
    </w:p>
    <w:p>
      <w:r>
        <w:rPr>
          <w:b w:val="0"/>
        </w:rPr>
        <w:t>0.95 DSR bar, pending the universe filling to 195). That second uncorrelated leg is exactly what the</w:t>
      </w:r>
    </w:p>
    <w:p>
      <w:r>
        <w:rPr>
          <w:b w:val="0"/>
        </w:rPr>
        <w:t>combiner (Case 16) was edge-starved for — and the honest path to higher *profit-per-day* runs</w:t>
      </w:r>
    </w:p>
    <w:p>
      <w:r>
        <w:rPr>
          <w:b w:val="0"/>
        </w:rPr>
        <w:t xml:space="preserve">through </w:t>
      </w:r>
      <w:r>
        <w:rPr>
          <w:b/>
        </w:rPr>
        <w:t>more such legs sized to Kelly</w:t>
      </w:r>
      <w:r>
        <w:rPr>
          <w:b w:val="0"/>
        </w:rPr>
        <w:t>, not through trading any single one faster.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