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45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 — </w:t>
      </w:r>
      <w:r>
        <w:rPr>
          <w:b/>
        </w:rPr>
        <w:t>one edge is validated and deployed</w:t>
      </w:r>
      <w:r>
        <w:rPr>
          <w:b w:val="0"/>
        </w:rPr>
        <w:t xml:space="preserve"> (a</w:t>
      </w:r>
    </w:p>
    <w:p>
      <w:r>
        <w:rPr>
          <w:b w:val="0"/>
        </w:rPr>
        <w:t>cointegrated-pairs market-neutral basket) **and a modest second-edge candidate has emerged on mid-caps:</w:t>
      </w:r>
    </w:p>
    <w:p>
      <w:r>
        <w:rPr>
          <w:b w:val="0"/>
        </w:rPr>
        <w:t>vol-managed momentum (~0.4 Sharpe), uncorrelated with the pairs basket.** The arc that got there is the</w:t>
      </w:r>
    </w:p>
    <w:p>
      <w:r>
        <w:rPr>
          <w:b w:val="0"/>
        </w:rPr>
        <w:t>methodology in miniature: value and momentum both *appeared* to generalize on mid-caps (ρ = −0.03 vs the</w:t>
      </w:r>
    </w:p>
    <w:p>
      <w:r>
        <w:rPr>
          <w:b w:val="0"/>
        </w:rPr>
        <w:t>pairs basket, gate #1 passed); a survivorship re-test with ~50 *cherry-picked bankrupt* value-traps</w:t>
      </w:r>
    </w:p>
    <w:p>
      <w:r>
        <w:rPr>
          <w:b w:val="0"/>
        </w:rPr>
        <w:t>*looked* like it flipped value→momentum and lifted momentum to 1.35 — but rebuilding on the **full,</w:t>
      </w:r>
    </w:p>
    <w:p>
      <w:r>
        <w:rPr>
          <w:b w:val="0"/>
        </w:rPr>
        <w:t>outcome-blind point-in-time universe** (all 1,707 Alpaca delistings, SIP feed; representative mid-cap</w:t>
      </w:r>
    </w:p>
    <w:p>
      <w:r>
        <w:rPr>
          <w:b w:val="0"/>
        </w:rPr>
        <w:t xml:space="preserve">delistings are mostly </w:t>
      </w:r>
      <w:r>
        <w:rPr>
          <w:b/>
        </w:rPr>
        <w:t>acquisitions, not bankruptcies</w:t>
      </w:r>
      <w:r>
        <w:rPr>
          <w:b w:val="0"/>
        </w:rPr>
        <w:t xml:space="preserve">) </w:t>
      </w:r>
      <w:r>
        <w:rPr>
          <w:b/>
        </w:rPr>
        <w:t>collapsed that 1.1+ to ~0.4</w:t>
      </w:r>
      <w:r>
        <w:rPr>
          <w:b w:val="0"/>
        </w:rPr>
        <w:t xml:space="preserve"> (≈0.43 gross, ≈0.30 after adverse-selection borrow, ≈0.23 as a borrow-free long/index-hedged sleeve). A real</w:t>
      </w:r>
    </w:p>
    <w:p>
      <w:r>
        <w:rPr>
          <w:b w:val="0"/>
        </w:rPr>
        <w:t>but modest momentum edge — the cherry-picked "fix" had itself been a bias in the opposite direction.</w:t>
      </w:r>
    </w:p>
    <w:p>
      <w:r>
        <w:rPr>
          <w:b w:val="0"/>
        </w:rPr>
        <w:t>Pending a forward paper-track. Separately, the pairs basket was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**Until this session,</w:t>
      </w:r>
    </w:p>
    <w:p>
      <w:r>
        <w:rPr>
          <w:b w:val="0"/>
        </w:rPr>
        <w:t>no other candidate survived** — but moving off large-caps (where the literature says the premia don't</w:t>
      </w:r>
    </w:p>
    <w:p>
      <w:r>
        <w:rPr>
          <w:b w:val="0"/>
        </w:rPr>
        <w:t>live) and onto a fresh ~289-name mid-cap universe finally surfaced a second one: a **value +</w:t>
      </w:r>
    </w:p>
    <w:p>
      <w:r>
        <w:rPr>
          <w:b w:val="0"/>
        </w:rPr>
        <w:t>vol-managed-momentum** blend that generalizes out-of-universe and is regime-robust (5/6 years), pending</w:t>
      </w:r>
    </w:p>
    <w:p>
      <w:r>
        <w:rPr>
          <w:b w:val="0"/>
        </w:rPr>
        <w:t>two confirmations before deployment.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(45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track.** The arc is itself the lesson: a</w:t>
      </w:r>
    </w:p>
    <w:p>
      <w:r>
        <w:rPr>
          <w:b w:val="0"/>
        </w:rPr>
        <w:t xml:space="preserve">  cherry-picked survivorship "fix" was a bias in the opposite direction; only the full outcome-blind PIT</w:t>
      </w:r>
    </w:p>
    <w:p>
      <w:r>
        <w:rPr>
          <w:b w:val="0"/>
        </w:rPr>
        <w:t xml:space="preserve">  universe gave the honest number. Still one validated+deployed edge (pairs).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