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41414"/>
          <w:sz w:val="56"/>
        </w:rPr>
        <w:t>PolymarketAutomation — Latency + Event Map</w:t>
      </w:r>
    </w:p>
    <w:p>
      <w:pPr>
        <w:jc w:val="center"/>
      </w:pPr>
      <w:r>
        <w:rPr>
          <w:i/>
        </w:rPr>
        <w:t>Generated 2026-05-31 02:44 UTC  ·  Synthesized from polymarket-2dollar-bot/mac + HFT/docs/strategies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rPr>
          <w:b w:val="0"/>
          <w:i w:val="0"/>
          <w:sz w:val="22"/>
        </w:rPr>
        <w:t>This document is the operator's reference for thinking about latency, event lifecycle, and signal freshness in the PolymarketAutomation arena. It synthesizes two existing source frameworks — the polymarket-2dollar-bot 'mac' branch (live WS pricefeed + microstructure scanners + architecture report) and the HFT repo's strategy docs (latency-arbitrage, event-driven, microstructure-signals) — into a playbook applicable to the arena agents we breed in this repo.</w:t>
      </w:r>
    </w:p>
    <w:p>
      <w:r>
        <w:rPr>
          <w:b w:val="0"/>
          <w:i w:val="0"/>
          <w:sz w:val="22"/>
        </w:rPr>
        <w:t>Three new genome kinds and one TickContext-adjacent timing module land as part of this work: markov_persistence (timing-aware), poly_arbitrage_set (risk-free YES+NO buy), and poly_repricing (directional spot-vs-market gap).</w:t>
      </w:r>
    </w:p>
    <w:p>
      <w:pPr>
        <w:pStyle w:val="Heading1"/>
      </w:pPr>
      <w:r>
        <w:t>1. Latency tiers (T0–T4)</w:t>
      </w:r>
    </w:p>
    <w:p>
      <w:r>
        <w:rPr>
          <w:b w:val="0"/>
          <w:i w:val="0"/>
          <w:sz w:val="22"/>
        </w:rPr>
        <w:t>From HFT/docs/strategies/latency-arbitrage.md §2.1 — what 'time' means in a leader-lagger race. Every variant has the same shape: read the leader → predict where the lagger will be → trade against the lagger's stale quote → close when the lagger updates.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Tier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Budget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Reachable from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Examples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µs (wire)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microwave + colo, FPGA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ES → SPY (Eurex 3.2ns = €75M/yr)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µs (software)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kernel-bypass NIC, single-thread C++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CME futures → cash, BiNance lagger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10–100 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same-region cloud, no colo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Binance USDM → Coinbase spot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100–1000 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different region, REST polling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** PolymarketAutomation's tier **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1–15 s (block)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blockchain block latency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DEX-CEX stale-oracle arb</w:t>
            </w:r>
          </w:p>
        </w:tc>
      </w:tr>
    </w:tbl>
    <w:p/>
    <w:p>
      <w:r>
        <w:rPr>
          <w:b w:val="0"/>
          <w:i w:val="0"/>
          <w:sz w:val="22"/>
        </w:rPr>
        <w:t>PolymarketAutomation operates in T3. Our snapshot worker polls; our realtime worker uses WS (sub-second when healthy) for crypto ticks but still goes through HTTPS for order placement. We cannot win a race against firms in T0–T1, but the leader-lagger gap on Polymarket is 2.7–12 seconds — well above our floor.</w:t>
      </w:r>
    </w:p>
    <w:p>
      <w:pPr>
        <w:pStyle w:val="Heading1"/>
      </w:pPr>
      <w:r>
        <w:t>2. Polymarket binary lifecycle</w:t>
      </w:r>
    </w:p>
    <w:p>
      <w:r>
        <w:rPr>
          <w:b w:val="0"/>
          <w:i w:val="0"/>
          <w:sz w:val="22"/>
        </w:rPr>
        <w:t>Reference: HFT event-driven.md §2.6 + polymarket-2dollar-bot analysis/architecture_report.py. Each 5-min and 15-min binary has a deterministic lifecycle from window-open to settlement: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Phase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Range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Strategic signal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pre-window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now &lt; expiry − duration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market exists but window hasn't started (rare 5-min)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opening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0 % – 25 % of window elapsed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signal forming, Markov persistence is unstable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mid-window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25 % – 75 %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signal established, edge widest, Markov mature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late-window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75 % – 100 % minus cutoff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sample-size dominated, exit-liq premium grows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post-cutoff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minToResolution ≤ cutoff (~3m)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Polymarket order-book lockout — no new orders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expiry passed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settled at oracle close</w:t>
            </w:r>
          </w:p>
        </w:tc>
      </w:tr>
    </w:tbl>
    <w:p/>
    <w:p>
      <w:r>
        <w:rPr>
          <w:b w:val="0"/>
          <w:i w:val="0"/>
          <w:sz w:val="22"/>
        </w:rPr>
        <w:t>Implementation: src/lib/arena/event-timing.ts — `eventPhase({expiryIso, durationMin, now, cutoffMin})`. Pure function. Phase split at 0.25/0.75 matches the polymarket-2dollar-bot architecture report.</w:t>
      </w:r>
    </w:p>
    <w:p>
      <w:pPr>
        <w:pStyle w:val="Heading1"/>
      </w:pPr>
      <w:r>
        <w:t>3. Microstructure signals</w:t>
      </w:r>
    </w:p>
    <w:p>
      <w:r>
        <w:rPr>
          <w:b w:val="0"/>
          <w:i w:val="0"/>
          <w:sz w:val="22"/>
        </w:rPr>
        <w:t>Ported from polymarket-2dollar-bot/polybot/microstructure.py and HFT/docs/strategies/microstructure-signals.md §2.3 (OFI):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Signal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Returns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PolymarketAutomation home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Use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arbitrageEdge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Opportunity |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src/lib/quant/microstructure.ts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BOTH-side buy when YES+NO+fees &lt; $1; locked profit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directionalArbTilt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Opportunity |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src/lib/quant/microstructure.ts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Arb base + model view → tilt to under-priced side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nearResolutionEdge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Opportunity |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src/lib/quant/microstructure.ts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Buy late-window almost-certain side at 0.95–0.99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orderbookImbalance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number ∈ [-1, 1]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src/lib/quant/microstructure.ts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Top-N depth skew — bid-heavy / ask-heavy lag signal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repricingEdge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Opportunity |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src/lib/quant/microstructure.ts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Fair P(YES) vs market gap — directional bet on lag</w:t>
            </w:r>
          </w:p>
        </w:tc>
      </w:tr>
    </w:tbl>
    <w:p/>
    <w:p>
      <w:pPr>
        <w:pStyle w:val="Heading1"/>
      </w:pPr>
      <w:r>
        <w:t>4. Agent enhancements landed</w:t>
      </w:r>
    </w:p>
    <w:p>
      <w:r>
        <w:rPr>
          <w:b w:val="0"/>
          <w:i w:val="0"/>
          <w:sz w:val="22"/>
        </w:rPr>
        <w:t>Three genome kinds now use the latency/event framework: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Genome kind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Strategy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Timing-aware?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Source port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markov_persistence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p(j*,j*) ≥ 0.87 + Markov MC + Becker calibration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 — 4 timing-gate params (min/max time-to-resolution, phase filter, signal freshness)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@0xRicker / @de1lymoon articles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poly_arbitrage_set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Buy YES + NO when ask sum + fees &lt; $1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— fires on book inefficiency, not timing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polymarket-2dollar-bot arbitrage_edge()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poly_repricing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Spot-vs-market gap via Coinbase tick → fair P(YES)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 — same 4 timing-gate params as markov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polymarket-2dollar-bot repricing_edge()</w:t>
            </w:r>
          </w:p>
        </w:tc>
      </w:tr>
    </w:tbl>
    <w:p/>
    <w:p>
      <w:pPr>
        <w:pStyle w:val="Heading1"/>
      </w:pPr>
      <w:r>
        <w:t>5. New genome params (timing gates)</w:t>
      </w:r>
    </w:p>
    <w:p>
      <w:r>
        <w:rPr>
          <w:b w:val="0"/>
          <w:i w:val="0"/>
          <w:sz w:val="22"/>
        </w:rPr>
        <w:t>These appear on markov_persistence and poly_repricing. randomGenome samples them by default; each is configurable per agent via the ARENA tuning interfaces.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Param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Range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Default behavior (disabled)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What it gates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min_time_to_resolution_min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[0, 30]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Skip if minToResolution &lt; this (avoid cutoff zone)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max_time_to_resolution_min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[1, 999]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999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Skip if minToResolution &gt; this (skip event markets)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event_phase_filter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Restrict to specific lifecycle phase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max_signal_age_sec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[1, 9999]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9999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Skip if Coinbase WS tick older than this</w:t>
            </w:r>
          </w:p>
        </w:tc>
      </w:tr>
    </w:tbl>
    <w:p/>
    <w:p>
      <w:pPr>
        <w:pStyle w:val="Heading1"/>
      </w:pPr>
      <w:r>
        <w:t>6. Data pipeline (where freshness lives)</w:t>
      </w:r>
    </w:p>
    <w:p>
      <w:r>
        <w:drawing>
          <wp:inline xmlns:a="http://schemas.openxmlformats.org/drawingml/2006/main" xmlns:pic="http://schemas.openxmlformats.org/drawingml/2006/picture">
            <wp:extent cx="5943600" cy="3566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Coinbase + Polymarket feeds → snapshot/realtime stores → arena → capsules → live.</w:t>
      </w:r>
    </w:p>
    <w:p>
      <w:r>
        <w:rPr>
          <w:b w:val="0"/>
          <w:i w:val="0"/>
          <w:sz w:val="22"/>
        </w:rPr>
        <w:t>Critical freshness checkpoints, in order:</w:t>
      </w:r>
    </w:p>
    <w:p>
      <w:r>
        <w:rPr>
          <w:b w:val="0"/>
          <w:i w:val="0"/>
          <w:sz w:val="22"/>
        </w:rPr>
        <w:t>• worker:realtime — sub-second Polymarket + Coinbase WS, 1-sec debounce, writes realtime_ticks. Equivalent to polymarket-2dollar-bot's pricefeed.py + scripts/pricefeed.py.</w:t>
      </w:r>
    </w:p>
    <w:p>
      <w:r>
        <w:rPr>
          <w:b w:val="0"/>
          <w:i w:val="0"/>
          <w:sz w:val="22"/>
        </w:rPr>
        <w:t>• worker:snapshot — periodic deeper poll (orderbook, history). Equivalent to scripts/scan*.py in 2dollar-bot.</w:t>
      </w:r>
    </w:p>
    <w:p>
      <w:r>
        <w:rPr>
          <w:b w:val="0"/>
          <w:i w:val="0"/>
          <w:sz w:val="22"/>
        </w:rPr>
        <w:t>• decideMarkovPersistence + decidePolyRepricing — read latestRealtimeTicks() at decision time. If the most recent Coinbase tick is older than max_signal_age_sec, the strategy holds. This is the same pattern as 2dollar-bot's `latest()` check in pricefeed.py.</w:t>
      </w:r>
    </w:p>
    <w:p>
      <w:r>
        <w:rPr>
          <w:b w:val="0"/>
          <w:i w:val="0"/>
          <w:sz w:val="22"/>
        </w:rPr>
        <w:t>• Execution: when the agent fires, the executor reads a SECOND fresh tick to ask-re-check. Same pattern as 2dollar-bot's commit 581980c "freshest data at decision + execution".</w:t>
      </w:r>
    </w:p>
    <w:p>
      <w:r>
        <w:drawing>
          <wp:inline xmlns:a="http://schemas.openxmlformats.org/drawingml/2006/main" xmlns:pic="http://schemas.openxmlformats.org/drawingml/2006/picture">
            <wp:extent cx="5943600" cy="26746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ing-lan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4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Per-subsystem cadence (log scale) — supervisor every 5 min, stake-promoter every 4 hours.</w:t>
      </w:r>
    </w:p>
    <w:p>
      <w:pPr>
        <w:pStyle w:val="Heading1"/>
      </w:pPr>
      <w:r>
        <w:t>7. Strategic positioning per kind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Kind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Best phase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Tick-freshness sensitivity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Capacity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markov_persistence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mid-window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 (5-15s)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moderate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poly_arbitrage_set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low — rare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poly_repricing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mid-or-late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very high (&lt;5s)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moderate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poly_short_binary_directional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post-cutoff peek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 — main BTC-5m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polymarket_market_maker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continuous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low — depth-bound</w:t>
            </w:r>
          </w:p>
        </w:tc>
      </w:tr>
    </w:tbl>
    <w:p/>
    <w:p>
      <w:pPr>
        <w:pStyle w:val="Heading1"/>
      </w:pPr>
      <w:r>
        <w:t>8. Source cross-reference</w:t>
      </w:r>
    </w:p>
    <w:p>
      <w:r>
        <w:rPr>
          <w:b/>
          <w:i w:val="0"/>
          <w:sz w:val="22"/>
        </w:rPr>
        <w:t>Where each concept lives in each repo: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Concept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polymarket-2dollar-bot/mac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HFT/docs/strategies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PolymarketAutomation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Sub-second WS price store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polybot/pricefeed.py + scripts/pricefeed.py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src/lib/arena/realtime-ticks.ts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Arbitrage edge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polybot/microstructure.py arbitrage_edge()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src/lib/quant/microstructure.ts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Repricing edge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polybot/microstructure.py repricing_edge()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src/lib/quant/microstructure.ts + decidePolyRepricing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OFI / OBI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polybot/microstructure.py orderbook_imbalance()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microstructure-signals.md §2.3 (OFI formal)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src/lib/quant/microstructure.ts orderbookImbalance()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Latency tier framework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latency-arbitrage.md §2.1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src/lib/arena/event-timing.ts (T3 implicit)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Binary lifecycle phases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analysis/architecture_report.py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event-driven.md §2.6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src/lib/arena/event-timing.ts eventPhase()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Markov persistence threshold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src/lib/quant/markov.ts persistenceProbability()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Becker calibration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polybot/quant.py becker_*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src/lib/quant/becker-calibration.ts</w:t>
            </w:r>
          </w:p>
        </w:tc>
      </w:tr>
    </w:tbl>
    <w:p/>
    <w:p>
      <w:pPr>
        <w:pStyle w:val="Heading1"/>
      </w:pPr>
      <w:r>
        <w:t>9. Next moves</w:t>
      </w:r>
    </w:p>
    <w:p>
      <w:r>
        <w:rPr>
          <w:b w:val="0"/>
          <w:i w:val="0"/>
          <w:sz w:val="22"/>
        </w:rPr>
        <w:t>Items in the original polymarket-2dollar-bot framework not yet ported:</w:t>
      </w:r>
    </w:p>
    <w:p>
      <w:r>
        <w:rPr>
          <w:b w:val="0"/>
          <w:i w:val="0"/>
          <w:sz w:val="22"/>
        </w:rPr>
        <w:t>• directional_arb_tilt as its own genome kind (helper exists in microstructure.ts; needs decide function).</w:t>
      </w:r>
    </w:p>
    <w:p>
      <w:r>
        <w:rPr>
          <w:b w:val="0"/>
          <w:i w:val="0"/>
          <w:sz w:val="22"/>
        </w:rPr>
        <w:t>• near_resolution_edge as its own genome kind (helper exists; near-resolution-scrape.ts has the strategy already, would need genome wrapper).</w:t>
      </w:r>
    </w:p>
    <w:p>
      <w:r>
        <w:rPr>
          <w:b w:val="0"/>
          <w:i w:val="0"/>
          <w:sz w:val="22"/>
        </w:rPr>
        <w:t>• Hermes-style nightly self-tuner (2dollar-bot's tuner.py) — currently we have arena evolution but no per-agent param-update loop driven by realized PnL diagnostics.</w:t>
      </w:r>
    </w:p>
    <w:p>
      <w:r>
        <w:rPr>
          <w:b w:val="0"/>
          <w:i w:val="0"/>
          <w:sz w:val="22"/>
        </w:rPr>
        <w:t>• Walk-forward / PBO overfit battery (HFT's commit cd85cad/289dafb pattern) — important before any live promotion at scale.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