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F272F" w14:textId="77777777" w:rsidR="00FF565D" w:rsidRPr="00FF565D" w:rsidRDefault="00FF565D" w:rsidP="00FF565D">
      <w:pPr>
        <w:pStyle w:val="Ttulo"/>
        <w:rPr>
          <w:rFonts w:ascii="Arial" w:hAnsi="Arial" w:cs="Arial"/>
          <w:b/>
          <w:sz w:val="72"/>
        </w:rPr>
      </w:pPr>
      <w:r w:rsidRPr="00FF565D">
        <w:rPr>
          <w:rFonts w:ascii="Arial" w:hAnsi="Arial" w:cs="Arial"/>
          <w:b/>
          <w:sz w:val="72"/>
        </w:rPr>
        <w:t xml:space="preserve">RESPOSTAS PADRÃO    </w:t>
      </w:r>
    </w:p>
    <w:p w14:paraId="4E2F087F" w14:textId="4C8AFB60" w:rsidR="00FF565D" w:rsidRDefault="006F168B" w:rsidP="009C48D0">
      <w:pPr>
        <w:pStyle w:val="Ttulo1"/>
        <w:jc w:val="both"/>
      </w:pPr>
      <w:r>
        <w:t>SOLICITAÇÃO DE ASSINATURA EM</w:t>
      </w:r>
      <w:r w:rsidR="00D824FD">
        <w:t xml:space="preserve"> MAIS DE UMA UNIDADE</w:t>
      </w:r>
    </w:p>
    <w:p w14:paraId="762CD6A0" w14:textId="77777777" w:rsidR="006F168B" w:rsidRDefault="006F168B" w:rsidP="00FF565D"/>
    <w:p w14:paraId="7D65C27B" w14:textId="0ADA5CF5" w:rsidR="00FF565D" w:rsidRDefault="00FF565D" w:rsidP="00FF565D">
      <w:r>
        <w:t>Bom dia</w:t>
      </w:r>
      <w:r w:rsidR="00737FFC">
        <w:t>!</w:t>
      </w:r>
    </w:p>
    <w:p w14:paraId="3639E8F3" w14:textId="77777777" w:rsidR="00FF565D" w:rsidRDefault="00FF565D" w:rsidP="00FF565D"/>
    <w:p w14:paraId="6B5CB5EA" w14:textId="2D8BF948" w:rsidR="00D7720C" w:rsidRDefault="005756E3" w:rsidP="006F168B">
      <w:pPr>
        <w:jc w:val="both"/>
      </w:pPr>
      <w:r>
        <w:t>Em regra, a</w:t>
      </w:r>
      <w:r w:rsidR="0071147E">
        <w:t xml:space="preserve"> </w:t>
      </w:r>
      <w:r w:rsidR="0071147E" w:rsidRPr="00956ABD">
        <w:t>assinatura</w:t>
      </w:r>
      <w:r w:rsidR="00956ABD" w:rsidRPr="00956ABD">
        <w:t xml:space="preserve"> do usuário</w:t>
      </w:r>
      <w:r w:rsidR="006F168B">
        <w:t xml:space="preserve"> </w:t>
      </w:r>
      <w:r w:rsidR="00D7720C">
        <w:t>no</w:t>
      </w:r>
      <w:r w:rsidR="006F168B">
        <w:t xml:space="preserve"> S</w:t>
      </w:r>
      <w:r w:rsidR="00D7720C">
        <w:t xml:space="preserve">istema </w:t>
      </w:r>
      <w:r w:rsidR="006F168B">
        <w:t>E</w:t>
      </w:r>
      <w:r w:rsidR="00D7720C">
        <w:t xml:space="preserve">letrônico de </w:t>
      </w:r>
      <w:r w:rsidR="006F168B">
        <w:t>I</w:t>
      </w:r>
      <w:r w:rsidR="00D7720C">
        <w:t>nformação</w:t>
      </w:r>
      <w:r w:rsidR="00956ABD" w:rsidRPr="00956ABD">
        <w:t xml:space="preserve"> </w:t>
      </w:r>
      <w:r w:rsidR="00D7720C">
        <w:t xml:space="preserve">– SEI, é </w:t>
      </w:r>
      <w:r w:rsidR="00956ABD" w:rsidRPr="00956ABD">
        <w:t xml:space="preserve">de acordo com </w:t>
      </w:r>
      <w:r w:rsidR="00D7720C">
        <w:t xml:space="preserve">a </w:t>
      </w:r>
      <w:r w:rsidR="00956ABD" w:rsidRPr="00956ABD">
        <w:t>lotação</w:t>
      </w:r>
      <w:r w:rsidR="00D7720C">
        <w:t xml:space="preserve"> do servidor, conforme IN SGA/CGE nº 001 de 20218</w:t>
      </w:r>
      <w:r w:rsidR="00956ABD" w:rsidRPr="00956ABD">
        <w:t xml:space="preserve">. </w:t>
      </w:r>
    </w:p>
    <w:p w14:paraId="3583C6F4" w14:textId="7C7381C1" w:rsidR="00FF565D" w:rsidRDefault="005756E3" w:rsidP="006F168B">
      <w:pPr>
        <w:jc w:val="both"/>
      </w:pPr>
      <w:r>
        <w:t>Exceção: p</w:t>
      </w:r>
      <w:r w:rsidR="00956ABD" w:rsidRPr="00956ABD">
        <w:t xml:space="preserve">ara </w:t>
      </w:r>
      <w:r w:rsidR="00D7720C">
        <w:t xml:space="preserve">cessão de </w:t>
      </w:r>
      <w:r w:rsidR="00956ABD" w:rsidRPr="00956ABD">
        <w:t>assinatura em mais de um setor</w:t>
      </w:r>
      <w:r>
        <w:t xml:space="preserve"> (Unidade)</w:t>
      </w:r>
      <w:r w:rsidR="00956ABD" w:rsidRPr="00956ABD">
        <w:t xml:space="preserve">, </w:t>
      </w:r>
      <w:r w:rsidR="00737FFC">
        <w:t>é necessário</w:t>
      </w:r>
      <w:r w:rsidR="00956ABD" w:rsidRPr="00956ABD">
        <w:t xml:space="preserve"> </w:t>
      </w:r>
      <w:r w:rsidR="00956ABD" w:rsidRPr="00D7720C">
        <w:rPr>
          <w:b/>
          <w:bCs/>
        </w:rPr>
        <w:t>anexar a cópia da Portaria publicada</w:t>
      </w:r>
      <w:r w:rsidR="00737FFC" w:rsidRPr="00D7720C">
        <w:rPr>
          <w:b/>
          <w:bCs/>
        </w:rPr>
        <w:t xml:space="preserve"> </w:t>
      </w:r>
      <w:r w:rsidR="0071147E" w:rsidRPr="00D7720C">
        <w:rPr>
          <w:b/>
          <w:bCs/>
        </w:rPr>
        <w:t>no D</w:t>
      </w:r>
      <w:r w:rsidR="00A32A44">
        <w:rPr>
          <w:b/>
          <w:bCs/>
        </w:rPr>
        <w:t xml:space="preserve">iário </w:t>
      </w:r>
      <w:r w:rsidR="0071147E" w:rsidRPr="00D7720C">
        <w:rPr>
          <w:b/>
          <w:bCs/>
        </w:rPr>
        <w:t>O</w:t>
      </w:r>
      <w:r w:rsidR="00A32A44">
        <w:rPr>
          <w:b/>
          <w:bCs/>
        </w:rPr>
        <w:t>ficial</w:t>
      </w:r>
      <w:r w:rsidR="0071147E">
        <w:t xml:space="preserve">, </w:t>
      </w:r>
      <w:r w:rsidR="00737FFC">
        <w:t>no</w:t>
      </w:r>
      <w:r w:rsidR="00956ABD" w:rsidRPr="00956ABD">
        <w:t xml:space="preserve"> chamado. Caso não tenha </w:t>
      </w:r>
      <w:r w:rsidR="00A32A44" w:rsidRPr="00956ABD">
        <w:t>portaria</w:t>
      </w:r>
      <w:r w:rsidR="00A32A44">
        <w:t>, recomendamos a</w:t>
      </w:r>
      <w:r w:rsidR="00D7720C">
        <w:t xml:space="preserve"> utilização da função </w:t>
      </w:r>
      <w:r w:rsidR="00D7720C" w:rsidRPr="00956ABD">
        <w:t>“</w:t>
      </w:r>
      <w:r w:rsidR="00956ABD" w:rsidRPr="00956ABD">
        <w:t>Bloco de Assinatura</w:t>
      </w:r>
      <w:r w:rsidR="00737FFC">
        <w:t>”</w:t>
      </w:r>
      <w:r w:rsidR="00D7720C">
        <w:t>, disponibilizada no SEI.</w:t>
      </w:r>
    </w:p>
    <w:p w14:paraId="7A53B7B8" w14:textId="77777777" w:rsidR="009C48D0" w:rsidRDefault="009C48D0" w:rsidP="006F168B">
      <w:pPr>
        <w:jc w:val="both"/>
      </w:pPr>
    </w:p>
    <w:p w14:paraId="2286B1E3" w14:textId="77777777" w:rsidR="00A95D73" w:rsidRPr="001D358D" w:rsidRDefault="00A95D73" w:rsidP="00A95D73">
      <w:pPr>
        <w:jc w:val="both"/>
      </w:pPr>
      <w:r w:rsidRPr="00C8491A">
        <w:rPr>
          <w:i/>
          <w:iCs/>
        </w:rPr>
        <w:t xml:space="preserve">IN </w:t>
      </w:r>
      <w:r w:rsidRPr="001D358D">
        <w:t xml:space="preserve">CONJUNTA SGA/CGE N° 001 DE 22 DE FEVEREIRO DE 2018 </w:t>
      </w:r>
    </w:p>
    <w:p w14:paraId="24630F48" w14:textId="77777777" w:rsidR="00A95D73" w:rsidRPr="00A95D73" w:rsidRDefault="00A95D73" w:rsidP="00A95D73">
      <w:pPr>
        <w:autoSpaceDE w:val="0"/>
        <w:autoSpaceDN w:val="0"/>
        <w:adjustRightInd w:val="0"/>
        <w:spacing w:after="0" w:line="240" w:lineRule="auto"/>
        <w:rPr>
          <w:rFonts w:ascii="Arial" w:hAnsi="Arial" w:cs="Arial"/>
          <w:i/>
          <w:iCs/>
        </w:rPr>
      </w:pPr>
      <w:r w:rsidRPr="00A95D73">
        <w:rPr>
          <w:rFonts w:ascii="Arial" w:hAnsi="Arial" w:cs="Arial"/>
          <w:i/>
          <w:iCs/>
        </w:rPr>
        <w:t>Art. 3º. O acesso do usuário dar-se-á de acordo com a unidade administrativa</w:t>
      </w:r>
    </w:p>
    <w:p w14:paraId="074E1161" w14:textId="77777777" w:rsidR="00A95D73" w:rsidRPr="00A95D73" w:rsidRDefault="00A95D73" w:rsidP="00A95D73">
      <w:pPr>
        <w:jc w:val="both"/>
        <w:rPr>
          <w:i/>
          <w:iCs/>
        </w:rPr>
      </w:pPr>
      <w:r w:rsidRPr="00A95D73">
        <w:rPr>
          <w:rFonts w:ascii="Arial" w:hAnsi="Arial" w:cs="Arial"/>
          <w:i/>
          <w:iCs/>
        </w:rPr>
        <w:t xml:space="preserve">na qual esteja lotado. E </w:t>
      </w:r>
      <w:r w:rsidRPr="00A95D73">
        <w:rPr>
          <w:i/>
          <w:iCs/>
        </w:rPr>
        <w:t>Art. 19, Inciso V</w:t>
      </w:r>
    </w:p>
    <w:p w14:paraId="49A647E1" w14:textId="0344F7E1" w:rsidR="009C48D0" w:rsidRPr="00C8491A" w:rsidRDefault="00A95D73" w:rsidP="00D7720C">
      <w:pPr>
        <w:jc w:val="both"/>
        <w:rPr>
          <w:i/>
          <w:iCs/>
        </w:rPr>
      </w:pPr>
      <w:r w:rsidRPr="00C8491A">
        <w:rPr>
          <w:i/>
          <w:iCs/>
        </w:rPr>
        <w:t xml:space="preserve"> assinar documentos no processo administrativo eletrônico apenas se detiver competência legal ou regulamentar, de acordo com as atribuições do seu cargo e com sua unidade de lotação;</w:t>
      </w:r>
    </w:p>
    <w:p w14:paraId="5FF8452D" w14:textId="77777777" w:rsidR="009C48D0" w:rsidRDefault="009C48D0" w:rsidP="006F168B">
      <w:pPr>
        <w:jc w:val="both"/>
      </w:pPr>
    </w:p>
    <w:p w14:paraId="1B0B9580" w14:textId="77777777" w:rsidR="00E8487D" w:rsidRDefault="00E8487D" w:rsidP="00FF565D"/>
    <w:p w14:paraId="5E82A89F" w14:textId="727D312C" w:rsidR="006F168B" w:rsidRDefault="009C48D0" w:rsidP="009C48D0">
      <w:pPr>
        <w:pStyle w:val="Ttulo1"/>
      </w:pPr>
      <w:r>
        <w:lastRenderedPageBreak/>
        <w:t>QUANDO DISPONIBILIZAMOS ASSINATURA NA UNIDADE</w:t>
      </w:r>
      <w:r w:rsidR="005756E3">
        <w:t xml:space="preserve"> EM MAIS DE UMA UNIDADE – ACUMULO DE FUNÇÃO</w:t>
      </w:r>
    </w:p>
    <w:p w14:paraId="11A6E779" w14:textId="77777777" w:rsidR="009C48D0" w:rsidRDefault="009C48D0" w:rsidP="00FF565D"/>
    <w:p w14:paraId="05C64241" w14:textId="77777777" w:rsidR="001D358D" w:rsidRDefault="001D358D" w:rsidP="009C48D0">
      <w:pPr>
        <w:jc w:val="both"/>
      </w:pPr>
    </w:p>
    <w:p w14:paraId="7091ED24" w14:textId="303BEB7F" w:rsidR="001D358D" w:rsidRDefault="001D358D" w:rsidP="009C48D0">
      <w:pPr>
        <w:jc w:val="both"/>
      </w:pPr>
      <w:r>
        <w:t>Bom dia!</w:t>
      </w:r>
    </w:p>
    <w:p w14:paraId="54FC65DA" w14:textId="616ED000" w:rsidR="000A06BA" w:rsidRDefault="00740E31" w:rsidP="009C48D0">
      <w:pPr>
        <w:jc w:val="both"/>
      </w:pPr>
      <w:r>
        <w:t>Na Unidade onde está disponibilizado</w:t>
      </w:r>
      <w:r w:rsidR="009C48D0">
        <w:t xml:space="preserve"> a</w:t>
      </w:r>
      <w:r>
        <w:t xml:space="preserve"> assinatura, o usuário</w:t>
      </w:r>
      <w:r w:rsidR="008C7500">
        <w:t xml:space="preserve"> ao assinar um documen</w:t>
      </w:r>
      <w:r>
        <w:t>to precisa estar atento para</w:t>
      </w:r>
      <w:r w:rsidR="00B70239">
        <w:t xml:space="preserve"> selecionar o cargo/função correspondente. </w:t>
      </w:r>
    </w:p>
    <w:p w14:paraId="2C9BF4A7" w14:textId="77777777" w:rsidR="000A06BA" w:rsidRPr="001D358D" w:rsidRDefault="000A06BA" w:rsidP="009C48D0">
      <w:pPr>
        <w:jc w:val="both"/>
      </w:pPr>
      <w:r w:rsidRPr="00C8491A">
        <w:rPr>
          <w:i/>
          <w:iCs/>
        </w:rPr>
        <w:t xml:space="preserve">IN </w:t>
      </w:r>
      <w:r w:rsidRPr="001D358D">
        <w:t xml:space="preserve">CONJUNTA SGA/CGE N° 001 DE 22 DE FEVEREIRO DE 2018 </w:t>
      </w:r>
    </w:p>
    <w:p w14:paraId="1AB672D1" w14:textId="77777777" w:rsidR="001D358D" w:rsidRPr="00A95D73" w:rsidRDefault="001D358D" w:rsidP="001D358D">
      <w:pPr>
        <w:autoSpaceDE w:val="0"/>
        <w:autoSpaceDN w:val="0"/>
        <w:adjustRightInd w:val="0"/>
        <w:spacing w:after="0" w:line="240" w:lineRule="auto"/>
        <w:rPr>
          <w:rFonts w:ascii="Arial" w:hAnsi="Arial" w:cs="Arial"/>
          <w:i/>
          <w:iCs/>
        </w:rPr>
      </w:pPr>
      <w:r w:rsidRPr="00A95D73">
        <w:rPr>
          <w:rFonts w:ascii="Arial" w:hAnsi="Arial" w:cs="Arial"/>
          <w:i/>
          <w:iCs/>
        </w:rPr>
        <w:t>Art. 3º. O acesso do usuário dar-se-á de acordo com a unidade administrativa</w:t>
      </w:r>
    </w:p>
    <w:p w14:paraId="48D61773" w14:textId="1070F4ED" w:rsidR="000A06BA" w:rsidRPr="00A95D73" w:rsidRDefault="001D358D" w:rsidP="001D358D">
      <w:pPr>
        <w:jc w:val="both"/>
        <w:rPr>
          <w:i/>
          <w:iCs/>
        </w:rPr>
      </w:pPr>
      <w:r w:rsidRPr="00A95D73">
        <w:rPr>
          <w:rFonts w:ascii="Arial" w:hAnsi="Arial" w:cs="Arial"/>
          <w:i/>
          <w:iCs/>
        </w:rPr>
        <w:t xml:space="preserve">na qual esteja lotado. E </w:t>
      </w:r>
      <w:r w:rsidR="000A06BA" w:rsidRPr="00A95D73">
        <w:rPr>
          <w:i/>
          <w:iCs/>
        </w:rPr>
        <w:t>Art. 19, Inciso V</w:t>
      </w:r>
    </w:p>
    <w:p w14:paraId="2BC65E44" w14:textId="5F0473AA" w:rsidR="000A06BA" w:rsidRPr="00C8491A" w:rsidRDefault="000A06BA" w:rsidP="009C48D0">
      <w:pPr>
        <w:jc w:val="both"/>
        <w:rPr>
          <w:i/>
          <w:iCs/>
        </w:rPr>
      </w:pPr>
      <w:r w:rsidRPr="00C8491A">
        <w:rPr>
          <w:i/>
          <w:iCs/>
        </w:rPr>
        <w:t xml:space="preserve"> assinar documentos no processo administrativo eletrônico apenas se detiver competência legal ou regulamentar, de acordo com as atribuições do seu cargo e com sua unidade de lotação;</w:t>
      </w:r>
    </w:p>
    <w:p w14:paraId="1B7454BC" w14:textId="77777777" w:rsidR="00FF565D" w:rsidRDefault="00FF565D" w:rsidP="00FF565D"/>
    <w:p w14:paraId="58E37ED2" w14:textId="0E538B50" w:rsidR="00FF565D" w:rsidRDefault="00FF565D" w:rsidP="00D824FD">
      <w:pPr>
        <w:pStyle w:val="Ttulo1"/>
      </w:pPr>
      <w:r>
        <w:t>----------------</w:t>
      </w:r>
      <w:r w:rsidR="00363DF8">
        <w:t>UTILIZAÇÃO DE APLICATIVO SEI 4.0</w:t>
      </w:r>
      <w:r w:rsidR="00D824FD">
        <w:t>-----</w:t>
      </w:r>
    </w:p>
    <w:p w14:paraId="2A8525EB" w14:textId="77777777" w:rsidR="00D824FD" w:rsidRPr="00D824FD" w:rsidRDefault="00D824FD" w:rsidP="00D824FD"/>
    <w:p w14:paraId="15A8B7A9" w14:textId="77777777" w:rsidR="00363DF8" w:rsidRDefault="00363DF8" w:rsidP="00F622EA">
      <w:pPr>
        <w:pStyle w:val="NormalWeb"/>
        <w:rPr>
          <w:rFonts w:ascii="Poppins" w:hAnsi="Poppins" w:cs="Poppins"/>
          <w:color w:val="1C1E21"/>
          <w:sz w:val="21"/>
          <w:szCs w:val="21"/>
        </w:rPr>
      </w:pPr>
      <w:r>
        <w:rPr>
          <w:rFonts w:ascii="Poppins" w:hAnsi="Poppins" w:cs="Poppins"/>
          <w:color w:val="1C1E21"/>
          <w:sz w:val="21"/>
          <w:szCs w:val="21"/>
        </w:rPr>
        <w:t>Bom dia!</w:t>
      </w:r>
    </w:p>
    <w:p w14:paraId="37A3031C" w14:textId="636A08C1" w:rsidR="00363DF8" w:rsidRDefault="00A95D73" w:rsidP="00363DF8">
      <w:pPr>
        <w:pStyle w:val="NormalWeb"/>
        <w:shd w:val="clear" w:color="auto" w:fill="DCF8C6"/>
        <w:spacing w:before="0" w:beforeAutospacing="0"/>
        <w:rPr>
          <w:rFonts w:ascii="Poppins" w:hAnsi="Poppins" w:cs="Poppins"/>
          <w:color w:val="1C1E21"/>
          <w:sz w:val="21"/>
          <w:szCs w:val="21"/>
        </w:rPr>
      </w:pPr>
      <w:r>
        <w:rPr>
          <w:rFonts w:ascii="Poppins" w:hAnsi="Poppins" w:cs="Poppins"/>
          <w:color w:val="1C1E21"/>
          <w:sz w:val="21"/>
          <w:szCs w:val="21"/>
        </w:rPr>
        <w:t xml:space="preserve">Na </w:t>
      </w:r>
      <w:r w:rsidR="00363DF8">
        <w:rPr>
          <w:rFonts w:ascii="Poppins" w:hAnsi="Poppins" w:cs="Poppins"/>
          <w:color w:val="1C1E21"/>
          <w:sz w:val="21"/>
          <w:szCs w:val="21"/>
        </w:rPr>
        <w:t>Versão SEI 4.0 é possível entrar com navegador do celular, ele se adapta a tela, o aplicativo não tem suporte e foi desenvolvido por terceiros, por questão de segurança não é mais utilizado o app desta versão.</w:t>
      </w:r>
    </w:p>
    <w:p w14:paraId="4EB6422E" w14:textId="77777777" w:rsidR="00363DF8" w:rsidRDefault="00363DF8" w:rsidP="00FF565D"/>
    <w:p w14:paraId="73AD218D" w14:textId="77777777" w:rsidR="00FF565D" w:rsidRDefault="00FF565D" w:rsidP="00FF565D"/>
    <w:p w14:paraId="53ED1489" w14:textId="77777777" w:rsidR="00FF565D" w:rsidRDefault="00FF565D" w:rsidP="00FF565D"/>
    <w:p w14:paraId="49399E6A" w14:textId="70D4A5C1" w:rsidR="00FF565D" w:rsidRDefault="006C009B" w:rsidP="006C009B">
      <w:pPr>
        <w:pStyle w:val="Ttulo1"/>
      </w:pPr>
      <w:r>
        <w:t xml:space="preserve">------------ </w:t>
      </w:r>
      <w:r w:rsidR="00A95D73">
        <w:t xml:space="preserve">Quando solicita </w:t>
      </w:r>
      <w:r>
        <w:t>REABERTURA DE PROCESSO</w:t>
      </w:r>
      <w:r w:rsidR="00A95D73">
        <w:t xml:space="preserve"> ainda</w:t>
      </w:r>
      <w:r>
        <w:t xml:space="preserve"> ABERTO</w:t>
      </w:r>
    </w:p>
    <w:p w14:paraId="2FCB344B" w14:textId="21A1E56F" w:rsidR="006C009B" w:rsidRDefault="006C009B" w:rsidP="006C009B"/>
    <w:p w14:paraId="5AEB920A" w14:textId="75DED1FD" w:rsidR="006C009B" w:rsidRDefault="006C009B" w:rsidP="006C009B">
      <w:r>
        <w:t>Bom dia</w:t>
      </w:r>
      <w:r w:rsidR="00A95D73">
        <w:t>!</w:t>
      </w:r>
      <w:r>
        <w:t xml:space="preserve"> </w:t>
      </w:r>
    </w:p>
    <w:p w14:paraId="5016D3D7" w14:textId="783F1C9E" w:rsidR="006C009B" w:rsidRPr="006C009B" w:rsidRDefault="006C009B" w:rsidP="006C009B">
      <w:r>
        <w:t>A permissão de reabertura é concedida somente se o processo estiver finalizado em todas as unidades. O referido processo n°</w:t>
      </w:r>
      <w:r>
        <w:rPr>
          <w:rFonts w:ascii="Segoe UI" w:hAnsi="Segoe UI" w:cs="Segoe UI"/>
          <w:color w:val="155210"/>
          <w:sz w:val="21"/>
          <w:szCs w:val="21"/>
          <w:shd w:val="clear" w:color="auto" w:fill="E2F2E3"/>
        </w:rPr>
        <w:t> 0006.016491.00027/2023-11 encontra-se aberto nas unidades listadas abaixo. Favor contata alguma delas e pedir para enviar.</w:t>
      </w:r>
    </w:p>
    <w:p w14:paraId="427F2FC2" w14:textId="77777777" w:rsidR="00FF565D" w:rsidRDefault="00FF565D" w:rsidP="00FF565D"/>
    <w:p w14:paraId="24580ADB" w14:textId="77777777" w:rsidR="00FF565D" w:rsidRPr="00FF565D" w:rsidRDefault="00FF565D" w:rsidP="00FF565D">
      <w:pPr>
        <w:pStyle w:val="Ttulo1"/>
        <w:rPr>
          <w:rFonts w:cs="Arial"/>
          <w:b w:val="0"/>
        </w:rPr>
      </w:pPr>
      <w:r w:rsidRPr="00FF565D">
        <w:rPr>
          <w:rFonts w:cs="Arial"/>
          <w:b w:val="0"/>
        </w:rPr>
        <w:t>---------------------------PERMISSÃO NA UNIDADE</w:t>
      </w:r>
    </w:p>
    <w:p w14:paraId="60A5442E" w14:textId="77777777" w:rsidR="00FF565D" w:rsidRDefault="00FF565D" w:rsidP="00FF565D">
      <w:r>
        <w:t xml:space="preserve">Bom dia </w:t>
      </w:r>
    </w:p>
    <w:p w14:paraId="3F3583A2" w14:textId="77777777" w:rsidR="00FF565D" w:rsidRDefault="00FF565D" w:rsidP="00FF565D"/>
    <w:p w14:paraId="0307BF6A" w14:textId="036688A0" w:rsidR="00FF565D" w:rsidRDefault="00FF565D" w:rsidP="00FF565D">
      <w:r>
        <w:t xml:space="preserve">Permissão concedida </w:t>
      </w:r>
      <w:r w:rsidR="005C5CB8">
        <w:t>na</w:t>
      </w:r>
      <w:r>
        <w:t xml:space="preserve"> unidade solicitada. </w:t>
      </w:r>
      <w:r w:rsidR="00F17361">
        <w:t>Informo que, a</w:t>
      </w:r>
      <w:r>
        <w:t>s permissões anteriores</w:t>
      </w:r>
      <w:r w:rsidR="00404112">
        <w:t xml:space="preserve">, expiram </w:t>
      </w:r>
      <w:r>
        <w:t>hoje</w:t>
      </w:r>
      <w:r w:rsidR="00404112">
        <w:t>,</w:t>
      </w:r>
      <w:r>
        <w:t xml:space="preserve"> </w:t>
      </w:r>
      <w:r w:rsidR="00404112">
        <w:t>à</w:t>
      </w:r>
      <w:r>
        <w:t>s 23:59</w:t>
      </w:r>
      <w:r w:rsidR="00404112">
        <w:t>h</w:t>
      </w:r>
      <w:r w:rsidR="005C5CB8">
        <w:t>.</w:t>
      </w:r>
    </w:p>
    <w:p w14:paraId="4074D674" w14:textId="77777777" w:rsidR="005C5CB8" w:rsidRDefault="005C5CB8" w:rsidP="00FF565D"/>
    <w:p w14:paraId="772320F3" w14:textId="19B4108D" w:rsidR="005C5CB8" w:rsidRDefault="005C5CB8" w:rsidP="00FF565D">
      <w:r>
        <w:t>I</w:t>
      </w:r>
    </w:p>
    <w:p w14:paraId="20E9DC72" w14:textId="77777777" w:rsidR="008B7A91" w:rsidRDefault="008B7A91" w:rsidP="008B7A91"/>
    <w:p w14:paraId="49E50E96" w14:textId="4A9006A3" w:rsidR="00FF565D" w:rsidRDefault="00CF4947" w:rsidP="00CF4947">
      <w:pPr>
        <w:pStyle w:val="Ttulo1"/>
      </w:pPr>
      <w:r>
        <w:t>------------------------</w:t>
      </w:r>
      <w:r w:rsidR="008B7A91">
        <w:t xml:space="preserve"> Resposta no Email comunicação Oficial</w:t>
      </w:r>
    </w:p>
    <w:p w14:paraId="2948613F" w14:textId="6F62C756" w:rsidR="00C846B3" w:rsidRDefault="00C846B3" w:rsidP="008B7A91">
      <w:pPr>
        <w:rPr>
          <w:rFonts w:ascii="Courier New" w:hAnsi="Courier New" w:cs="Courier New"/>
          <w:color w:val="333333"/>
          <w:sz w:val="21"/>
          <w:szCs w:val="21"/>
          <w:shd w:val="clear" w:color="auto" w:fill="FDFDFD"/>
        </w:rPr>
      </w:pPr>
      <w:r>
        <w:t>Obrigado pelo contato</w:t>
      </w:r>
    </w:p>
    <w:p w14:paraId="7AB7DCC0" w14:textId="5FC7F9F2" w:rsidR="008B7A91" w:rsidRDefault="00C846B3" w:rsidP="008B7A91">
      <w:r>
        <w:rPr>
          <w:rFonts w:ascii="Courier New" w:hAnsi="Courier New" w:cs="Courier New"/>
          <w:color w:val="333333"/>
          <w:sz w:val="21"/>
          <w:szCs w:val="21"/>
          <w:shd w:val="clear" w:color="auto" w:fill="FDFDFD"/>
        </w:rPr>
        <w:t xml:space="preserve">Informamos que este suporte </w:t>
      </w:r>
      <w:r w:rsidR="00505443">
        <w:rPr>
          <w:rFonts w:ascii="Courier New" w:hAnsi="Courier New" w:cs="Courier New"/>
          <w:color w:val="333333"/>
          <w:sz w:val="21"/>
          <w:szCs w:val="21"/>
          <w:shd w:val="clear" w:color="auto" w:fill="FDFDFD"/>
        </w:rPr>
        <w:t>é exclusivo</w:t>
      </w:r>
      <w:r w:rsidR="000159DB">
        <w:rPr>
          <w:rFonts w:ascii="Courier New" w:hAnsi="Courier New" w:cs="Courier New"/>
          <w:color w:val="333333"/>
          <w:sz w:val="21"/>
          <w:szCs w:val="21"/>
          <w:shd w:val="clear" w:color="auto" w:fill="FDFDFD"/>
        </w:rPr>
        <w:t xml:space="preserve"> para</w:t>
      </w:r>
      <w:r>
        <w:rPr>
          <w:rFonts w:ascii="Courier New" w:hAnsi="Courier New" w:cs="Courier New"/>
          <w:color w:val="333333"/>
          <w:sz w:val="21"/>
          <w:szCs w:val="21"/>
          <w:shd w:val="clear" w:color="auto" w:fill="FDFDFD"/>
        </w:rPr>
        <w:t xml:space="preserve"> reportar problemas </w:t>
      </w:r>
      <w:r w:rsidR="000159DB">
        <w:rPr>
          <w:rFonts w:ascii="Courier New" w:hAnsi="Courier New" w:cs="Courier New"/>
          <w:color w:val="333333"/>
          <w:sz w:val="21"/>
          <w:szCs w:val="21"/>
          <w:shd w:val="clear" w:color="auto" w:fill="FDFDFD"/>
        </w:rPr>
        <w:t>no S</w:t>
      </w:r>
      <w:r>
        <w:rPr>
          <w:rFonts w:ascii="Courier New" w:hAnsi="Courier New" w:cs="Courier New"/>
          <w:color w:val="333333"/>
          <w:sz w:val="21"/>
          <w:szCs w:val="21"/>
          <w:shd w:val="clear" w:color="auto" w:fill="FDFDFD"/>
        </w:rPr>
        <w:t xml:space="preserve">istema, </w:t>
      </w:r>
      <w:r w:rsidR="000159DB">
        <w:rPr>
          <w:rFonts w:ascii="Courier New" w:hAnsi="Courier New" w:cs="Courier New"/>
          <w:color w:val="333333"/>
          <w:sz w:val="21"/>
          <w:szCs w:val="21"/>
          <w:shd w:val="clear" w:color="auto" w:fill="FDFDFD"/>
        </w:rPr>
        <w:t xml:space="preserve">as solicitações de senha de acesso, </w:t>
      </w:r>
      <w:r>
        <w:rPr>
          <w:rFonts w:ascii="Courier New" w:hAnsi="Courier New" w:cs="Courier New"/>
          <w:color w:val="333333"/>
          <w:sz w:val="21"/>
          <w:szCs w:val="21"/>
          <w:shd w:val="clear" w:color="auto" w:fill="FDFDFD"/>
        </w:rPr>
        <w:t xml:space="preserve">solicitações de e-mail funcional ou </w:t>
      </w:r>
      <w:r w:rsidR="000159DB">
        <w:rPr>
          <w:rFonts w:ascii="Courier New" w:hAnsi="Courier New" w:cs="Courier New"/>
          <w:color w:val="333333"/>
          <w:sz w:val="21"/>
          <w:szCs w:val="21"/>
          <w:shd w:val="clear" w:color="auto" w:fill="FDFDFD"/>
        </w:rPr>
        <w:t>busca d</w:t>
      </w:r>
      <w:r w:rsidR="00505443">
        <w:rPr>
          <w:rFonts w:ascii="Courier New" w:hAnsi="Courier New" w:cs="Courier New"/>
          <w:color w:val="333333"/>
          <w:sz w:val="21"/>
          <w:szCs w:val="21"/>
          <w:shd w:val="clear" w:color="auto" w:fill="FDFDFD"/>
        </w:rPr>
        <w:t>o</w:t>
      </w:r>
      <w:r w:rsidR="000159DB">
        <w:rPr>
          <w:rFonts w:ascii="Courier New" w:hAnsi="Courier New" w:cs="Courier New"/>
          <w:color w:val="333333"/>
          <w:sz w:val="21"/>
          <w:szCs w:val="21"/>
          <w:shd w:val="clear" w:color="auto" w:fill="FDFDFD"/>
        </w:rPr>
        <w:t xml:space="preserve"> </w:t>
      </w:r>
      <w:r>
        <w:rPr>
          <w:rFonts w:ascii="Courier New" w:hAnsi="Courier New" w:cs="Courier New"/>
          <w:color w:val="333333"/>
          <w:sz w:val="21"/>
          <w:szCs w:val="21"/>
          <w:shd w:val="clear" w:color="auto" w:fill="FDFDFD"/>
        </w:rPr>
        <w:t xml:space="preserve">contracheque </w:t>
      </w:r>
      <w:r w:rsidR="000159DB">
        <w:rPr>
          <w:rFonts w:ascii="Courier New" w:hAnsi="Courier New" w:cs="Courier New"/>
          <w:color w:val="333333"/>
          <w:sz w:val="21"/>
          <w:szCs w:val="21"/>
          <w:shd w:val="clear" w:color="auto" w:fill="FDFDFD"/>
        </w:rPr>
        <w:t xml:space="preserve">ou Cédula C </w:t>
      </w:r>
      <w:r w:rsidR="005C5CB8">
        <w:rPr>
          <w:rFonts w:ascii="Courier New" w:hAnsi="Courier New" w:cs="Courier New"/>
          <w:color w:val="333333"/>
          <w:sz w:val="21"/>
          <w:szCs w:val="21"/>
          <w:shd w:val="clear" w:color="auto" w:fill="FDFDFD"/>
        </w:rPr>
        <w:t xml:space="preserve">– Ano Calendário </w:t>
      </w:r>
      <w:r w:rsidR="000159DB">
        <w:rPr>
          <w:rFonts w:ascii="Courier New" w:hAnsi="Courier New" w:cs="Courier New"/>
          <w:color w:val="333333"/>
          <w:sz w:val="21"/>
          <w:szCs w:val="21"/>
          <w:shd w:val="clear" w:color="auto" w:fill="FDFDFD"/>
        </w:rPr>
        <w:t xml:space="preserve">para declaração de Imposto de Renda, </w:t>
      </w:r>
      <w:r>
        <w:rPr>
          <w:rFonts w:ascii="Courier New" w:hAnsi="Courier New" w:cs="Courier New"/>
          <w:color w:val="333333"/>
          <w:sz w:val="21"/>
          <w:szCs w:val="21"/>
          <w:shd w:val="clear" w:color="auto" w:fill="FDFDFD"/>
        </w:rPr>
        <w:t>bem como redefinição de senha ou informações funciona</w:t>
      </w:r>
      <w:r w:rsidR="000159DB">
        <w:rPr>
          <w:rFonts w:ascii="Courier New" w:hAnsi="Courier New" w:cs="Courier New"/>
          <w:color w:val="333333"/>
          <w:sz w:val="21"/>
          <w:szCs w:val="21"/>
          <w:shd w:val="clear" w:color="auto" w:fill="FDFDFD"/>
        </w:rPr>
        <w:t>l</w:t>
      </w:r>
      <w:r>
        <w:rPr>
          <w:rFonts w:ascii="Courier New" w:hAnsi="Courier New" w:cs="Courier New"/>
          <w:color w:val="333333"/>
          <w:sz w:val="21"/>
          <w:szCs w:val="21"/>
          <w:shd w:val="clear" w:color="auto" w:fill="FDFDFD"/>
        </w:rPr>
        <w:t>, o servidor</w:t>
      </w:r>
      <w:r w:rsidR="000159DB">
        <w:rPr>
          <w:rFonts w:ascii="Courier New" w:hAnsi="Courier New" w:cs="Courier New"/>
          <w:color w:val="333333"/>
          <w:sz w:val="21"/>
          <w:szCs w:val="21"/>
          <w:shd w:val="clear" w:color="auto" w:fill="FDFDFD"/>
        </w:rPr>
        <w:t xml:space="preserve"> efetivo ou CAS</w:t>
      </w:r>
      <w:r>
        <w:rPr>
          <w:rFonts w:ascii="Courier New" w:hAnsi="Courier New" w:cs="Courier New"/>
          <w:color w:val="333333"/>
          <w:sz w:val="21"/>
          <w:szCs w:val="21"/>
          <w:shd w:val="clear" w:color="auto" w:fill="FDFDFD"/>
        </w:rPr>
        <w:t xml:space="preserve"> deve procurar o RH do órgão de sua lotação.</w:t>
      </w:r>
    </w:p>
    <w:p w14:paraId="72163DB1" w14:textId="77777777" w:rsidR="009C48D0" w:rsidRDefault="009C48D0" w:rsidP="008B7A91">
      <w:pPr>
        <w:jc w:val="both"/>
      </w:pPr>
    </w:p>
    <w:p w14:paraId="38242FED" w14:textId="77777777" w:rsidR="00A57765" w:rsidRDefault="00A57765" w:rsidP="008B7A91">
      <w:pPr>
        <w:jc w:val="both"/>
      </w:pPr>
    </w:p>
    <w:p w14:paraId="2090A56D" w14:textId="0D4F32E1" w:rsidR="00F54936" w:rsidRDefault="00F54936" w:rsidP="00F54936">
      <w:pPr>
        <w:pStyle w:val="Ttulo1"/>
      </w:pPr>
      <w:r>
        <w:t>PARA USUÁRIO QUE SOLICITA ACESSO SISTEMA DE ACOMPANHAMENTO DE CHAMADOS E DEMANDAS</w:t>
      </w:r>
    </w:p>
    <w:p w14:paraId="19987D63" w14:textId="77777777" w:rsidR="00F54936" w:rsidRDefault="00F54936" w:rsidP="008B7A91">
      <w:pPr>
        <w:jc w:val="both"/>
      </w:pPr>
    </w:p>
    <w:p w14:paraId="340C1420" w14:textId="77777777" w:rsidR="00F54936" w:rsidRDefault="00F54936" w:rsidP="008B7A91">
      <w:pPr>
        <w:jc w:val="both"/>
      </w:pPr>
      <w:r>
        <w:t xml:space="preserve">Bom Dia! </w:t>
      </w:r>
    </w:p>
    <w:p w14:paraId="4DBA0230" w14:textId="4D89924B" w:rsidR="00F54936" w:rsidRPr="004242E1" w:rsidRDefault="00F54936" w:rsidP="004C3D54">
      <w:pPr>
        <w:autoSpaceDE w:val="0"/>
        <w:autoSpaceDN w:val="0"/>
        <w:adjustRightInd w:val="0"/>
        <w:spacing w:after="0" w:line="240" w:lineRule="auto"/>
        <w:jc w:val="both"/>
        <w:rPr>
          <w:sz w:val="24"/>
          <w:szCs w:val="24"/>
        </w:rPr>
      </w:pPr>
      <w:r>
        <w:t xml:space="preserve">Informamos </w:t>
      </w:r>
      <w:r w:rsidR="002D792B">
        <w:t>a necessidade de cada Órgão indicar servidor efetivo ou CAS para acesso ao</w:t>
      </w:r>
      <w:r>
        <w:t xml:space="preserve"> Sistema de Acompanhamento de Chamadas e Demandas, </w:t>
      </w:r>
      <w:r w:rsidR="002D792B">
        <w:t>para credenciamento das solicitações de acessos aos sistemas corporativos gerenciados pela SEAD, os</w:t>
      </w:r>
      <w:r>
        <w:t xml:space="preserve"> </w:t>
      </w:r>
      <w:r w:rsidR="00FA58D0">
        <w:t xml:space="preserve">usuários </w:t>
      </w:r>
      <w:r w:rsidR="002D792B">
        <w:t>credenciados devem estar designado</w:t>
      </w:r>
      <w:r w:rsidR="004242E1">
        <w:t>s</w:t>
      </w:r>
      <w:r w:rsidR="002D792B">
        <w:t xml:space="preserve"> por Portaria publicada no DOE ou portaria interna, </w:t>
      </w:r>
      <w:proofErr w:type="spellStart"/>
      <w:r w:rsidR="004242E1">
        <w:t>esta</w:t>
      </w:r>
      <w:proofErr w:type="spellEnd"/>
      <w:r w:rsidR="004242E1">
        <w:t xml:space="preserve"> devendo estar anexada no Ofício enviado à </w:t>
      </w:r>
      <w:r w:rsidR="002D792B">
        <w:t xml:space="preserve">SEAD, </w:t>
      </w:r>
      <w:r w:rsidR="004242E1">
        <w:t xml:space="preserve">conforme </w:t>
      </w:r>
      <w:r w:rsidR="008B7A91" w:rsidRPr="00A95D73">
        <w:rPr>
          <w:i/>
          <w:iCs/>
        </w:rPr>
        <w:t>INSTRUÇÃO NORMATIVA SEAD Nº 8, DE 17 DE FEVEREIRO DE 2023,</w:t>
      </w:r>
      <w:r w:rsidR="009C48D0" w:rsidRPr="00A95D73">
        <w:rPr>
          <w:i/>
          <w:iCs/>
        </w:rPr>
        <w:t xml:space="preserve"> art. 9° §1°</w:t>
      </w:r>
      <w:r w:rsidRPr="004C3D54">
        <w:t xml:space="preserve"> </w:t>
      </w:r>
      <w:r w:rsidRPr="004C3D54">
        <w:rPr>
          <w:rFonts w:ascii="ArialMT" w:hAnsi="ArialMT" w:cs="ArialMT"/>
          <w:sz w:val="16"/>
          <w:szCs w:val="16"/>
        </w:rPr>
        <w:t xml:space="preserve">As </w:t>
      </w:r>
      <w:r w:rsidRPr="004C3D54">
        <w:t>solicitações de inclusão, alteração, substituição e supressão</w:t>
      </w:r>
      <w:r w:rsidR="004C3D54" w:rsidRPr="004C3D54">
        <w:t xml:space="preserve"> </w:t>
      </w:r>
      <w:r w:rsidRPr="004C3D54">
        <w:t>de acesso aos Serviços e Sistemas Corporativos deverão ser solicitadas</w:t>
      </w:r>
      <w:r w:rsidR="004C3D54" w:rsidRPr="004C3D54">
        <w:t xml:space="preserve"> </w:t>
      </w:r>
      <w:r w:rsidRPr="004C3D54">
        <w:t>somente por Ofício, assinado pelo responsável do órgão ou entidade</w:t>
      </w:r>
      <w:r w:rsidR="004C3D54" w:rsidRPr="004C3D54">
        <w:t xml:space="preserve"> </w:t>
      </w:r>
      <w:r w:rsidRPr="004C3D54">
        <w:t>e encaminhado via Sistema Eletrônico de Informações - SEI/AC.</w:t>
      </w:r>
      <w:r w:rsidR="004C3D54" w:rsidRPr="004C3D54">
        <w:rPr>
          <w:i/>
          <w:iCs/>
          <w:u w:val="single"/>
        </w:rPr>
        <w:t xml:space="preserve"> </w:t>
      </w:r>
      <w:r w:rsidRPr="004C3D54">
        <w:t xml:space="preserve">O responsável pelo órgão ou entidade poderá </w:t>
      </w:r>
      <w:r w:rsidRPr="004C3D54">
        <w:rPr>
          <w:b/>
          <w:bCs/>
        </w:rPr>
        <w:t>designar, por meio</w:t>
      </w:r>
      <w:r w:rsidR="004C3D54" w:rsidRPr="004C3D54">
        <w:rPr>
          <w:b/>
          <w:bCs/>
        </w:rPr>
        <w:t xml:space="preserve"> </w:t>
      </w:r>
      <w:r w:rsidRPr="004C3D54">
        <w:rPr>
          <w:b/>
          <w:bCs/>
        </w:rPr>
        <w:t>de Portaria (Anexo I), servidor efetivo ou comissionado para, através do</w:t>
      </w:r>
      <w:r w:rsidR="004C3D54" w:rsidRPr="004C3D54">
        <w:rPr>
          <w:b/>
          <w:bCs/>
        </w:rPr>
        <w:t xml:space="preserve"> </w:t>
      </w:r>
      <w:r w:rsidRPr="004C3D54">
        <w:rPr>
          <w:b/>
          <w:bCs/>
        </w:rPr>
        <w:t>Sistema de Acompanhamento de Chamados e Demandas</w:t>
      </w:r>
      <w:r w:rsidR="004C3D54" w:rsidRPr="004C3D54">
        <w:rPr>
          <w:b/>
          <w:bCs/>
        </w:rPr>
        <w:t xml:space="preserve"> em categoria</w:t>
      </w:r>
      <w:r w:rsidR="00FA58D0">
        <w:rPr>
          <w:b/>
          <w:bCs/>
        </w:rPr>
        <w:t xml:space="preserve"> </w:t>
      </w:r>
      <w:r w:rsidR="004C3D54" w:rsidRPr="004C3D54">
        <w:rPr>
          <w:b/>
          <w:bCs/>
        </w:rPr>
        <w:t>específica, realizar as solicitações de que trata o caput.</w:t>
      </w:r>
    </w:p>
    <w:p w14:paraId="4440D82B" w14:textId="7764AF90" w:rsidR="004C3D54" w:rsidRDefault="00F2420E" w:rsidP="00F2420E">
      <w:pPr>
        <w:jc w:val="both"/>
      </w:pPr>
      <w:r w:rsidRPr="00F2420E">
        <w:t>§2º A Portaria de designação de que trata o §1º, deverá ser encaminhada</w:t>
      </w:r>
      <w:r>
        <w:t xml:space="preserve"> </w:t>
      </w:r>
      <w:r w:rsidRPr="00F2420E">
        <w:t>por Ofício, assinado pelo responsável do órgão ou entidade via</w:t>
      </w:r>
      <w:r>
        <w:t xml:space="preserve"> </w:t>
      </w:r>
      <w:r w:rsidRPr="00F2420E">
        <w:t>Sistema Eletrônico de Informações - SEI/AC.</w:t>
      </w:r>
      <w:r>
        <w:t xml:space="preserve"> </w:t>
      </w:r>
    </w:p>
    <w:p w14:paraId="01D844F7" w14:textId="77777777" w:rsidR="00A57765" w:rsidRPr="00F2420E" w:rsidRDefault="00A57765" w:rsidP="00F2420E">
      <w:pPr>
        <w:jc w:val="both"/>
      </w:pPr>
    </w:p>
    <w:p w14:paraId="7BB4F626" w14:textId="77777777" w:rsidR="008B7A91" w:rsidRPr="008B7A91" w:rsidRDefault="008B7A91" w:rsidP="008B7A91"/>
    <w:p w14:paraId="13AA9F49" w14:textId="13AD62A7" w:rsidR="00CF4947" w:rsidRDefault="00CF4947" w:rsidP="00CF4947"/>
    <w:p w14:paraId="49529C81" w14:textId="2416AE4C" w:rsidR="00FF565D" w:rsidRDefault="00FF565D" w:rsidP="00FF565D">
      <w:proofErr w:type="gramStart"/>
      <w:r>
        <w:t xml:space="preserve">--------------  </w:t>
      </w:r>
      <w:r w:rsidRPr="00FF565D">
        <w:rPr>
          <w:rStyle w:val="Ttulo1Char"/>
          <w:rFonts w:cs="Arial"/>
          <w:b w:val="0"/>
        </w:rPr>
        <w:t>PERMISSÃO</w:t>
      </w:r>
      <w:proofErr w:type="gramEnd"/>
      <w:r w:rsidRPr="00FF565D">
        <w:rPr>
          <w:rStyle w:val="Ttulo1Char"/>
          <w:rFonts w:cs="Arial"/>
          <w:b w:val="0"/>
        </w:rPr>
        <w:t xml:space="preserve"> DE REABERTURA DE PROCESSO</w:t>
      </w:r>
      <w:r w:rsidRPr="00FF565D">
        <w:rPr>
          <w:color w:val="FF0000"/>
          <w:sz w:val="24"/>
        </w:rPr>
        <w:t xml:space="preserve"> </w:t>
      </w:r>
      <w:r>
        <w:t>----------------------------Bom dia</w:t>
      </w:r>
      <w:r w:rsidR="00397278">
        <w:t>!</w:t>
      </w:r>
      <w:r>
        <w:t> </w:t>
      </w:r>
    </w:p>
    <w:p w14:paraId="082BACB0" w14:textId="77777777"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Bom dia!</w:t>
      </w:r>
    </w:p>
    <w:p w14:paraId="0E8C8DC5" w14:textId="6987F475"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 xml:space="preserve">Permissão de reabertura de processo </w:t>
      </w:r>
      <w:r w:rsidR="00FA58D0">
        <w:rPr>
          <w:rFonts w:ascii="Arial" w:hAnsi="Arial" w:cs="Arial"/>
          <w:color w:val="000000"/>
          <w:sz w:val="21"/>
          <w:szCs w:val="21"/>
        </w:rPr>
        <w:t xml:space="preserve">é </w:t>
      </w:r>
      <w:r>
        <w:rPr>
          <w:rFonts w:ascii="Arial" w:hAnsi="Arial" w:cs="Arial"/>
          <w:color w:val="000000"/>
          <w:sz w:val="21"/>
          <w:szCs w:val="21"/>
        </w:rPr>
        <w:t>concedida para o último usuário a finalizar o processo.</w:t>
      </w:r>
    </w:p>
    <w:p w14:paraId="41276A06" w14:textId="4DC3D094" w:rsidR="00E356DB" w:rsidRDefault="00FA58D0"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lastRenderedPageBreak/>
        <w:t xml:space="preserve">Essa </w:t>
      </w:r>
      <w:r w:rsidR="00E356DB">
        <w:rPr>
          <w:rFonts w:ascii="Arial" w:hAnsi="Arial" w:cs="Arial"/>
          <w:color w:val="000000"/>
          <w:sz w:val="21"/>
          <w:szCs w:val="21"/>
        </w:rPr>
        <w:t>Permissão</w:t>
      </w:r>
      <w:r>
        <w:rPr>
          <w:rFonts w:ascii="Arial" w:hAnsi="Arial" w:cs="Arial"/>
          <w:color w:val="000000"/>
          <w:sz w:val="21"/>
          <w:szCs w:val="21"/>
        </w:rPr>
        <w:t xml:space="preserve"> ficará</w:t>
      </w:r>
      <w:r w:rsidR="00E356DB">
        <w:rPr>
          <w:rFonts w:ascii="Arial" w:hAnsi="Arial" w:cs="Arial"/>
          <w:color w:val="000000"/>
          <w:sz w:val="21"/>
          <w:szCs w:val="21"/>
        </w:rPr>
        <w:t xml:space="preserve"> ativa até amanhã às 23:59h, caso o usuário não efetue a reabertura no prazo, por favor abrir outro chamado solicitando liberação novamente.</w:t>
      </w:r>
    </w:p>
    <w:p w14:paraId="201B4F82" w14:textId="77777777" w:rsidR="00E356DB" w:rsidRDefault="00E356DB" w:rsidP="00E356DB">
      <w:pPr>
        <w:pStyle w:val="NormalWeb"/>
        <w:shd w:val="clear" w:color="auto" w:fill="FFFFFF"/>
        <w:spacing w:before="0" w:beforeAutospacing="0"/>
        <w:rPr>
          <w:rFonts w:ascii="Arial" w:hAnsi="Arial" w:cs="Arial"/>
          <w:color w:val="000000"/>
          <w:sz w:val="21"/>
          <w:szCs w:val="21"/>
        </w:rPr>
      </w:pPr>
    </w:p>
    <w:p w14:paraId="0F36881F" w14:textId="6C2597D4" w:rsidR="00E356DB" w:rsidRDefault="00E356DB" w:rsidP="00E356DB">
      <w:pPr>
        <w:pStyle w:val="NormalWeb"/>
        <w:shd w:val="clear" w:color="auto" w:fill="FFFFFF"/>
        <w:spacing w:before="0" w:beforeAutospacing="0"/>
        <w:rPr>
          <w:rFonts w:ascii="Arial" w:hAnsi="Arial" w:cs="Arial"/>
          <w:color w:val="000000"/>
          <w:sz w:val="21"/>
          <w:szCs w:val="21"/>
        </w:rPr>
      </w:pPr>
      <w:proofErr w:type="spellStart"/>
      <w:proofErr w:type="gramStart"/>
      <w:r>
        <w:rPr>
          <w:rFonts w:ascii="Arial" w:hAnsi="Arial" w:cs="Arial"/>
          <w:color w:val="000000"/>
          <w:sz w:val="21"/>
          <w:szCs w:val="21"/>
        </w:rPr>
        <w:t>antonia.raquel</w:t>
      </w:r>
      <w:proofErr w:type="spellEnd"/>
      <w:proofErr w:type="gramEnd"/>
      <w:r>
        <w:rPr>
          <w:rFonts w:ascii="Arial" w:hAnsi="Arial" w:cs="Arial"/>
          <w:color w:val="000000"/>
          <w:sz w:val="21"/>
          <w:szCs w:val="21"/>
        </w:rPr>
        <w:t xml:space="preserve"> / SESACRE FUNDHACRE - ALMX / FUNDHACRE </w:t>
      </w:r>
      <w:proofErr w:type="spellStart"/>
      <w:r>
        <w:rPr>
          <w:rFonts w:ascii="Arial" w:hAnsi="Arial" w:cs="Arial"/>
          <w:color w:val="000000"/>
          <w:sz w:val="21"/>
          <w:szCs w:val="21"/>
        </w:rPr>
        <w:t>ReabreProcesso</w:t>
      </w:r>
      <w:proofErr w:type="spellEnd"/>
    </w:p>
    <w:p w14:paraId="3A10D232" w14:textId="77777777" w:rsidR="00E356DB" w:rsidRDefault="00E356DB" w:rsidP="00E356DB">
      <w:pPr>
        <w:pStyle w:val="NormalWeb"/>
        <w:shd w:val="clear" w:color="auto" w:fill="FFFFFF"/>
        <w:spacing w:before="0" w:beforeAutospacing="0"/>
        <w:rPr>
          <w:rFonts w:ascii="Arial" w:hAnsi="Arial" w:cs="Arial"/>
          <w:color w:val="000000"/>
          <w:sz w:val="21"/>
          <w:szCs w:val="21"/>
        </w:rPr>
      </w:pPr>
      <w:r w:rsidRPr="00FA58D0">
        <w:rPr>
          <w:rFonts w:ascii="Arial" w:hAnsi="Arial" w:cs="Arial"/>
          <w:b/>
          <w:bCs/>
          <w:color w:val="000000"/>
          <w:sz w:val="21"/>
          <w:szCs w:val="21"/>
        </w:rPr>
        <w:t>PROCEDIMENTOS PARA REABERTURA</w:t>
      </w:r>
      <w:r>
        <w:rPr>
          <w:rFonts w:ascii="Arial" w:hAnsi="Arial" w:cs="Arial"/>
          <w:color w:val="000000"/>
          <w:sz w:val="21"/>
          <w:szCs w:val="21"/>
        </w:rPr>
        <w:t>:</w:t>
      </w:r>
    </w:p>
    <w:p w14:paraId="325CA633" w14:textId="77777777"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1- Sair do SEI e entrar novamente</w:t>
      </w:r>
    </w:p>
    <w:p w14:paraId="2760CACB" w14:textId="77777777"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2- Pesquisar o processo informado</w:t>
      </w:r>
    </w:p>
    <w:p w14:paraId="4750A689" w14:textId="3D9192DD"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3- Clicar no ícone Reabrir Processo, disponível na Barra de Ícones.</w:t>
      </w:r>
    </w:p>
    <w:p w14:paraId="7C11B8F9" w14:textId="77777777" w:rsidR="00E356DB" w:rsidRDefault="00E356DB" w:rsidP="00E356DB">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4. O processo reaberto será automaticamente atribuído ao usuário que o reabriu.</w:t>
      </w:r>
    </w:p>
    <w:p w14:paraId="61A7A9C2" w14:textId="7726555F" w:rsidR="0061209E" w:rsidRDefault="00065E15" w:rsidP="00FF565D">
      <w:r>
        <w:t>_____________________________________________________________________________</w:t>
      </w:r>
    </w:p>
    <w:p w14:paraId="4261CCF2" w14:textId="77777777" w:rsidR="0061209E" w:rsidRDefault="0061209E" w:rsidP="00FF565D"/>
    <w:p w14:paraId="4A650F8B" w14:textId="77777777" w:rsidR="00FF565D" w:rsidRDefault="00D824FD" w:rsidP="007C3BB3">
      <w:pPr>
        <w:pStyle w:val="Ttulo1"/>
      </w:pPr>
      <w:r>
        <w:t>------------NÃO POSSUI ACESSO- CADASTRAR</w:t>
      </w:r>
    </w:p>
    <w:p w14:paraId="2212295B" w14:textId="77777777" w:rsidR="00D824FD" w:rsidRPr="00D824FD" w:rsidRDefault="00D824FD" w:rsidP="00D824FD">
      <w:pPr>
        <w:pStyle w:val="NormalWeb"/>
        <w:shd w:val="clear" w:color="auto" w:fill="FFE8B9"/>
        <w:spacing w:before="0" w:beforeAutospacing="0"/>
        <w:rPr>
          <w:rFonts w:ascii="Segoe UI" w:hAnsi="Segoe UI" w:cs="Segoe UI"/>
          <w:color w:val="38301F"/>
          <w:sz w:val="21"/>
          <w:szCs w:val="21"/>
        </w:rPr>
      </w:pPr>
      <w:r w:rsidRPr="00D824FD">
        <w:rPr>
          <w:rFonts w:ascii="Segoe UI" w:hAnsi="Segoe UI" w:cs="Segoe UI"/>
          <w:color w:val="38301F"/>
          <w:sz w:val="21"/>
          <w:szCs w:val="21"/>
        </w:rPr>
        <w:t>Bom dia </w:t>
      </w:r>
    </w:p>
    <w:p w14:paraId="2DC94414" w14:textId="2E2207C1" w:rsidR="00D824FD" w:rsidRDefault="00620731" w:rsidP="00D824FD">
      <w:pPr>
        <w:pStyle w:val="NormalWeb"/>
        <w:shd w:val="clear" w:color="auto" w:fill="FFE8B9"/>
        <w:spacing w:before="0" w:beforeAutospacing="0"/>
        <w:rPr>
          <w:rFonts w:ascii="Segoe UI" w:hAnsi="Segoe UI" w:cs="Segoe UI"/>
          <w:color w:val="38301F"/>
          <w:sz w:val="21"/>
          <w:szCs w:val="21"/>
        </w:rPr>
      </w:pPr>
      <w:r>
        <w:rPr>
          <w:rFonts w:ascii="Segoe UI" w:hAnsi="Segoe UI" w:cs="Segoe UI"/>
          <w:color w:val="38301F"/>
          <w:sz w:val="21"/>
          <w:szCs w:val="21"/>
        </w:rPr>
        <w:t>O</w:t>
      </w:r>
      <w:r w:rsidR="00D824FD" w:rsidRPr="00D824FD">
        <w:rPr>
          <w:rFonts w:ascii="Segoe UI" w:hAnsi="Segoe UI" w:cs="Segoe UI"/>
          <w:color w:val="38301F"/>
          <w:sz w:val="21"/>
          <w:szCs w:val="21"/>
        </w:rPr>
        <w:t xml:space="preserve"> </w:t>
      </w:r>
      <w:proofErr w:type="gramStart"/>
      <w:r w:rsidR="00D824FD" w:rsidRPr="00D824FD">
        <w:rPr>
          <w:rFonts w:ascii="Segoe UI" w:hAnsi="Segoe UI" w:cs="Segoe UI"/>
          <w:color w:val="38301F"/>
          <w:sz w:val="21"/>
          <w:szCs w:val="21"/>
        </w:rPr>
        <w:t>referida usuário</w:t>
      </w:r>
      <w:proofErr w:type="gramEnd"/>
      <w:r w:rsidR="00D824FD" w:rsidRPr="00D824FD">
        <w:rPr>
          <w:rFonts w:ascii="Segoe UI" w:hAnsi="Segoe UI" w:cs="Segoe UI"/>
          <w:color w:val="38301F"/>
          <w:sz w:val="21"/>
          <w:szCs w:val="21"/>
        </w:rPr>
        <w:t> </w:t>
      </w:r>
      <w:r w:rsidR="00D824FD" w:rsidRPr="00D824FD">
        <w:rPr>
          <w:rStyle w:val="Forte"/>
          <w:rFonts w:ascii="Segoe UI" w:eastAsiaTheme="majorEastAsia" w:hAnsi="Segoe UI" w:cs="Segoe UI"/>
          <w:color w:val="38301F"/>
          <w:sz w:val="21"/>
          <w:szCs w:val="21"/>
          <w:shd w:val="clear" w:color="auto" w:fill="F1C40F"/>
        </w:rPr>
        <w:t>não possui cadastro no SEI</w:t>
      </w:r>
      <w:r w:rsidR="00D824FD" w:rsidRPr="00D824FD">
        <w:rPr>
          <w:rFonts w:ascii="Segoe UI" w:hAnsi="Segoe UI" w:cs="Segoe UI"/>
          <w:color w:val="38301F"/>
          <w:sz w:val="21"/>
          <w:szCs w:val="21"/>
        </w:rPr>
        <w:t>. Favor preencher o formulário anexo para dar continuidade ao cadastro.</w:t>
      </w:r>
    </w:p>
    <w:p w14:paraId="1D4579B3" w14:textId="77777777" w:rsidR="00D824FD" w:rsidRDefault="00D824FD" w:rsidP="00D824FD">
      <w:pPr>
        <w:pStyle w:val="NormalWeb"/>
        <w:shd w:val="clear" w:color="auto" w:fill="FFE8B9"/>
        <w:spacing w:before="0" w:beforeAutospacing="0"/>
        <w:rPr>
          <w:rFonts w:ascii="Segoe UI" w:hAnsi="Segoe UI" w:cs="Segoe UI"/>
          <w:color w:val="38301F"/>
          <w:sz w:val="21"/>
          <w:szCs w:val="21"/>
        </w:rPr>
      </w:pPr>
    </w:p>
    <w:p w14:paraId="0D5A97FB" w14:textId="77777777" w:rsidR="00D824FD" w:rsidRPr="00D824FD" w:rsidRDefault="00D824FD" w:rsidP="00D824FD"/>
    <w:p w14:paraId="67852464" w14:textId="77777777" w:rsidR="00FF565D" w:rsidRDefault="00FF565D" w:rsidP="00FF565D"/>
    <w:p w14:paraId="79D1F09C" w14:textId="77777777" w:rsidR="00FF565D" w:rsidRDefault="00FF565D" w:rsidP="00FF565D">
      <w:pPr>
        <w:rPr>
          <w:rStyle w:val="Ttulo1Char"/>
        </w:rPr>
      </w:pPr>
      <w:r>
        <w:lastRenderedPageBreak/>
        <w:t>---------------------------</w:t>
      </w:r>
      <w:r w:rsidRPr="00FF565D">
        <w:rPr>
          <w:rStyle w:val="Ttulo1Char"/>
        </w:rPr>
        <w:t xml:space="preserve">NOVO USUÁRIO </w:t>
      </w:r>
    </w:p>
    <w:p w14:paraId="06087A2D" w14:textId="50814535" w:rsidR="00FB2097" w:rsidRDefault="00FB2097" w:rsidP="00FB2097">
      <w:pPr>
        <w:rPr>
          <w:rStyle w:val="Ttulo1Char"/>
          <w:b w:val="0"/>
          <w:color w:val="auto"/>
          <w:sz w:val="28"/>
        </w:rPr>
      </w:pPr>
      <w:r w:rsidRPr="00FB2097">
        <w:rPr>
          <w:rStyle w:val="Ttulo1Char"/>
          <w:b w:val="0"/>
          <w:color w:val="auto"/>
          <w:sz w:val="28"/>
        </w:rPr>
        <w:t>Bom dia</w:t>
      </w:r>
      <w:r w:rsidR="00874C1A">
        <w:rPr>
          <w:rStyle w:val="Ttulo1Char"/>
          <w:b w:val="0"/>
          <w:color w:val="auto"/>
          <w:sz w:val="28"/>
        </w:rPr>
        <w:t>.</w:t>
      </w:r>
      <w:r w:rsidRPr="00FB2097">
        <w:rPr>
          <w:rStyle w:val="Ttulo1Char"/>
          <w:b w:val="0"/>
          <w:color w:val="auto"/>
          <w:sz w:val="28"/>
        </w:rPr>
        <w:t xml:space="preserve"> </w:t>
      </w:r>
    </w:p>
    <w:p w14:paraId="0E43BA3C" w14:textId="20FE2294" w:rsidR="00FB2097" w:rsidRDefault="00FB2097" w:rsidP="00FB2097">
      <w:pPr>
        <w:rPr>
          <w:rStyle w:val="Ttulo1Char"/>
          <w:b w:val="0"/>
          <w:color w:val="auto"/>
          <w:sz w:val="28"/>
        </w:rPr>
      </w:pPr>
      <w:r>
        <w:rPr>
          <w:rStyle w:val="Ttulo1Char"/>
          <w:b w:val="0"/>
          <w:color w:val="auto"/>
          <w:sz w:val="28"/>
        </w:rPr>
        <w:t>Usuário cadastrado conforme solicitado</w:t>
      </w:r>
      <w:r w:rsidR="00874C1A">
        <w:rPr>
          <w:rStyle w:val="Ttulo1Char"/>
          <w:b w:val="0"/>
          <w:color w:val="auto"/>
          <w:sz w:val="28"/>
        </w:rPr>
        <w:t>.</w:t>
      </w:r>
      <w:r>
        <w:rPr>
          <w:rStyle w:val="Ttulo1Char"/>
          <w:b w:val="0"/>
          <w:color w:val="auto"/>
          <w:sz w:val="28"/>
        </w:rPr>
        <w:t xml:space="preserve"> </w:t>
      </w:r>
    </w:p>
    <w:tbl>
      <w:tblPr>
        <w:tblW w:w="4950" w:type="pct"/>
        <w:tblCellSpacing w:w="15" w:type="dxa"/>
        <w:shd w:val="clear" w:color="auto" w:fill="CCCCCC"/>
        <w:tblCellMar>
          <w:top w:w="15" w:type="dxa"/>
          <w:left w:w="15" w:type="dxa"/>
          <w:bottom w:w="15" w:type="dxa"/>
          <w:right w:w="15" w:type="dxa"/>
        </w:tblCellMar>
        <w:tblLook w:val="04A0" w:firstRow="1" w:lastRow="0" w:firstColumn="1" w:lastColumn="0" w:noHBand="0" w:noVBand="1"/>
      </w:tblPr>
      <w:tblGrid>
        <w:gridCol w:w="4417"/>
        <w:gridCol w:w="3860"/>
        <w:gridCol w:w="5587"/>
      </w:tblGrid>
      <w:tr w:rsidR="00FB2097" w:rsidRPr="00FB2097" w14:paraId="64E563BA" w14:textId="77777777" w:rsidTr="00FB2097">
        <w:trPr>
          <w:tblCellSpacing w:w="15" w:type="dxa"/>
        </w:trPr>
        <w:tc>
          <w:tcPr>
            <w:tcW w:w="0" w:type="auto"/>
            <w:shd w:val="clear" w:color="auto" w:fill="CCCCCC"/>
            <w:tcMar>
              <w:top w:w="24" w:type="dxa"/>
              <w:left w:w="72" w:type="dxa"/>
              <w:bottom w:w="24" w:type="dxa"/>
              <w:right w:w="72" w:type="dxa"/>
            </w:tcMar>
            <w:vAlign w:val="center"/>
            <w:hideMark/>
          </w:tcPr>
          <w:p w14:paraId="574C57E0" w14:textId="77777777" w:rsidR="00FB2097" w:rsidRPr="00FB2097" w:rsidRDefault="00FB2097" w:rsidP="00FB2097">
            <w:pPr>
              <w:spacing w:after="0" w:line="240" w:lineRule="auto"/>
              <w:jc w:val="center"/>
              <w:rPr>
                <w:rFonts w:ascii="Arial" w:eastAsia="Times New Roman" w:hAnsi="Arial" w:cs="Arial"/>
                <w:color w:val="000000"/>
                <w:sz w:val="29"/>
                <w:szCs w:val="29"/>
                <w:lang w:eastAsia="pt-BR"/>
              </w:rPr>
            </w:pPr>
            <w:proofErr w:type="spellStart"/>
            <w:proofErr w:type="gramStart"/>
            <w:r w:rsidRPr="00FB2097">
              <w:rPr>
                <w:rFonts w:ascii="Arial" w:eastAsia="Times New Roman" w:hAnsi="Arial" w:cs="Arial"/>
                <w:color w:val="000000"/>
                <w:sz w:val="29"/>
                <w:szCs w:val="29"/>
                <w:lang w:eastAsia="pt-BR"/>
              </w:rPr>
              <w:t>isabels.cavalcante</w:t>
            </w:r>
            <w:proofErr w:type="spellEnd"/>
            <w:proofErr w:type="gramEnd"/>
            <w:r w:rsidRPr="00FB2097">
              <w:rPr>
                <w:rFonts w:ascii="Arial" w:eastAsia="Times New Roman" w:hAnsi="Arial" w:cs="Arial"/>
                <w:color w:val="000000"/>
                <w:sz w:val="29"/>
                <w:szCs w:val="29"/>
                <w:lang w:eastAsia="pt-BR"/>
              </w:rPr>
              <w:t> / JUCEAC</w:t>
            </w:r>
          </w:p>
        </w:tc>
        <w:tc>
          <w:tcPr>
            <w:tcW w:w="0" w:type="auto"/>
            <w:shd w:val="clear" w:color="auto" w:fill="CCCCCC"/>
            <w:tcMar>
              <w:top w:w="24" w:type="dxa"/>
              <w:left w:w="72" w:type="dxa"/>
              <w:bottom w:w="24" w:type="dxa"/>
              <w:right w:w="72" w:type="dxa"/>
            </w:tcMar>
            <w:vAlign w:val="center"/>
            <w:hideMark/>
          </w:tcPr>
          <w:p w14:paraId="26D4228A" w14:textId="77777777" w:rsidR="00FB2097" w:rsidRPr="00FB2097" w:rsidRDefault="00FB2097" w:rsidP="00FB2097">
            <w:pPr>
              <w:spacing w:after="0" w:line="240" w:lineRule="auto"/>
              <w:jc w:val="center"/>
              <w:rPr>
                <w:rFonts w:ascii="Arial" w:eastAsia="Times New Roman" w:hAnsi="Arial" w:cs="Arial"/>
                <w:color w:val="000000"/>
                <w:sz w:val="29"/>
                <w:szCs w:val="29"/>
                <w:lang w:eastAsia="pt-BR"/>
              </w:rPr>
            </w:pPr>
            <w:r w:rsidRPr="00FB2097">
              <w:rPr>
                <w:rFonts w:ascii="Arial" w:eastAsia="Times New Roman" w:hAnsi="Arial" w:cs="Arial"/>
                <w:color w:val="000000"/>
                <w:sz w:val="29"/>
                <w:szCs w:val="29"/>
                <w:lang w:eastAsia="pt-BR"/>
              </w:rPr>
              <w:t>JUCEAC - CTI / JUCEAC</w:t>
            </w:r>
          </w:p>
        </w:tc>
        <w:tc>
          <w:tcPr>
            <w:tcW w:w="0" w:type="auto"/>
            <w:shd w:val="clear" w:color="auto" w:fill="CCCCCC"/>
            <w:tcMar>
              <w:top w:w="24" w:type="dxa"/>
              <w:left w:w="72" w:type="dxa"/>
              <w:bottom w:w="24" w:type="dxa"/>
              <w:right w:w="72" w:type="dxa"/>
            </w:tcMar>
            <w:vAlign w:val="center"/>
            <w:hideMark/>
          </w:tcPr>
          <w:p w14:paraId="333DCCC5" w14:textId="77777777" w:rsidR="00FB2097" w:rsidRPr="00FB2097" w:rsidRDefault="00FB2097" w:rsidP="00FB2097">
            <w:pPr>
              <w:spacing w:after="0" w:line="240" w:lineRule="auto"/>
              <w:jc w:val="center"/>
              <w:rPr>
                <w:rFonts w:ascii="Arial" w:eastAsia="Times New Roman" w:hAnsi="Arial" w:cs="Arial"/>
                <w:color w:val="000000"/>
                <w:sz w:val="29"/>
                <w:szCs w:val="29"/>
                <w:lang w:eastAsia="pt-BR"/>
              </w:rPr>
            </w:pPr>
            <w:r w:rsidRPr="00FB2097">
              <w:rPr>
                <w:rFonts w:ascii="Arial" w:eastAsia="Times New Roman" w:hAnsi="Arial" w:cs="Arial"/>
                <w:color w:val="000000"/>
                <w:sz w:val="29"/>
                <w:szCs w:val="29"/>
                <w:lang w:eastAsia="pt-BR"/>
              </w:rPr>
              <w:t>Colaborador (Básico sem Assinatura)</w:t>
            </w:r>
          </w:p>
        </w:tc>
      </w:tr>
    </w:tbl>
    <w:p w14:paraId="4F2FBF52" w14:textId="77777777" w:rsidR="00FB2097" w:rsidRDefault="00FB2097" w:rsidP="00FB2097">
      <w:pPr>
        <w:rPr>
          <w:rStyle w:val="Ttulo1Char"/>
          <w:b w:val="0"/>
          <w:color w:val="auto"/>
          <w:sz w:val="22"/>
        </w:rPr>
      </w:pPr>
    </w:p>
    <w:p w14:paraId="75CB8414" w14:textId="77777777" w:rsidR="00FB2097" w:rsidRPr="00FB2097" w:rsidRDefault="00FB2097" w:rsidP="00FB2097">
      <w:pPr>
        <w:rPr>
          <w:rStyle w:val="Ttulo1Char"/>
          <w:b w:val="0"/>
          <w:color w:val="auto"/>
          <w:sz w:val="22"/>
        </w:rPr>
      </w:pPr>
      <w:proofErr w:type="gramStart"/>
      <w:r>
        <w:rPr>
          <w:rStyle w:val="Ttulo1Char"/>
          <w:b w:val="0"/>
          <w:color w:val="auto"/>
          <w:sz w:val="22"/>
        </w:rPr>
        <w:t>Usuário :</w:t>
      </w:r>
      <w:proofErr w:type="gramEnd"/>
      <w:r>
        <w:rPr>
          <w:rStyle w:val="Ttulo1Char"/>
          <w:b w:val="0"/>
          <w:color w:val="auto"/>
          <w:sz w:val="22"/>
        </w:rPr>
        <w:t xml:space="preserve"> </w:t>
      </w:r>
      <w:proofErr w:type="spellStart"/>
      <w:r>
        <w:t>isabels.cavalcante</w:t>
      </w:r>
      <w:proofErr w:type="spellEnd"/>
    </w:p>
    <w:p w14:paraId="1B96E48F" w14:textId="77777777" w:rsidR="00FF565D" w:rsidRDefault="00CD722D" w:rsidP="00FF565D">
      <w:r>
        <w:t xml:space="preserve">Senha: </w:t>
      </w:r>
      <w:r w:rsidR="00FF565D">
        <w:t xml:space="preserve">é a mesma de acesso ao webmail, internet. </w:t>
      </w:r>
    </w:p>
    <w:p w14:paraId="06CB0E01" w14:textId="77777777" w:rsidR="00FF565D" w:rsidRDefault="00FF565D" w:rsidP="00FF565D"/>
    <w:p w14:paraId="09EB6499" w14:textId="77777777" w:rsidR="00892FD1" w:rsidRDefault="00892FD1" w:rsidP="00892FD1">
      <w:pPr>
        <w:pStyle w:val="Ttulo1"/>
      </w:pPr>
      <w:r>
        <w:t>-----------------------------------------------------------</w:t>
      </w:r>
    </w:p>
    <w:p w14:paraId="267EF13D" w14:textId="77777777" w:rsidR="00892FD1" w:rsidRDefault="00892FD1" w:rsidP="00892FD1">
      <w:pPr>
        <w:pStyle w:val="Ttulo1"/>
      </w:pPr>
      <w:r>
        <w:t>ALTERAR PERFIL QUANDO TEM MAIS DE UMA UNIDADE</w:t>
      </w:r>
    </w:p>
    <w:p w14:paraId="6EF978B7" w14:textId="77777777" w:rsidR="00892FD1" w:rsidRPr="00272EA2" w:rsidRDefault="00892FD1" w:rsidP="00892FD1">
      <w:pPr>
        <w:spacing w:before="100" w:beforeAutospacing="1" w:after="100" w:afterAutospacing="1" w:line="240" w:lineRule="auto"/>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Bom dia </w:t>
      </w:r>
    </w:p>
    <w:p w14:paraId="7398F039" w14:textId="77777777" w:rsidR="00892FD1" w:rsidRPr="00272EA2" w:rsidRDefault="00892FD1" w:rsidP="00892FD1">
      <w:pPr>
        <w:spacing w:before="100" w:beforeAutospacing="1" w:after="100" w:afterAutospacing="1" w:line="240" w:lineRule="auto"/>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 xml:space="preserve">Permissão concedida </w:t>
      </w:r>
      <w:proofErr w:type="gramStart"/>
      <w:r w:rsidRPr="00272EA2">
        <w:rPr>
          <w:rFonts w:ascii="Times New Roman" w:eastAsia="Times New Roman" w:hAnsi="Times New Roman" w:cs="Times New Roman"/>
          <w:sz w:val="24"/>
          <w:szCs w:val="24"/>
          <w:lang w:eastAsia="pt-BR"/>
        </w:rPr>
        <w:t>como Básico</w:t>
      </w:r>
      <w:proofErr w:type="gramEnd"/>
      <w:r w:rsidRPr="00272EA2">
        <w:rPr>
          <w:rFonts w:ascii="Times New Roman" w:eastAsia="Times New Roman" w:hAnsi="Times New Roman" w:cs="Times New Roman"/>
          <w:sz w:val="24"/>
          <w:szCs w:val="24"/>
          <w:lang w:eastAsia="pt-BR"/>
        </w:rPr>
        <w:t xml:space="preserve"> na unidade solicitada.</w:t>
      </w:r>
    </w:p>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5899"/>
        <w:gridCol w:w="6467"/>
        <w:gridCol w:w="1498"/>
      </w:tblGrid>
      <w:tr w:rsidR="00892FD1" w:rsidRPr="00272EA2" w14:paraId="49DCE921" w14:textId="77777777" w:rsidTr="00E4705D">
        <w:trPr>
          <w:tblCellSpacing w:w="15" w:type="dxa"/>
        </w:trPr>
        <w:tc>
          <w:tcPr>
            <w:tcW w:w="0" w:type="auto"/>
            <w:vAlign w:val="center"/>
            <w:hideMark/>
          </w:tcPr>
          <w:p w14:paraId="4D44C2B4"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proofErr w:type="spellStart"/>
            <w:proofErr w:type="gramStart"/>
            <w:r w:rsidRPr="00272EA2">
              <w:rPr>
                <w:rFonts w:ascii="Times New Roman" w:eastAsia="Times New Roman" w:hAnsi="Times New Roman" w:cs="Times New Roman"/>
                <w:sz w:val="24"/>
                <w:szCs w:val="24"/>
                <w:lang w:eastAsia="pt-BR"/>
              </w:rPr>
              <w:t>bernadete.lourdes</w:t>
            </w:r>
            <w:proofErr w:type="spellEnd"/>
            <w:proofErr w:type="gramEnd"/>
            <w:r w:rsidRPr="00272EA2">
              <w:rPr>
                <w:rFonts w:ascii="Times New Roman" w:eastAsia="Times New Roman" w:hAnsi="Times New Roman" w:cs="Times New Roman"/>
                <w:sz w:val="24"/>
                <w:szCs w:val="24"/>
                <w:lang w:eastAsia="pt-BR"/>
              </w:rPr>
              <w:t> / SEAMD</w:t>
            </w:r>
          </w:p>
        </w:tc>
        <w:tc>
          <w:tcPr>
            <w:tcW w:w="0" w:type="auto"/>
            <w:vAlign w:val="center"/>
            <w:hideMark/>
          </w:tcPr>
          <w:p w14:paraId="61EE40F1"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SEAMD - ASSEDH / SEAMD</w:t>
            </w:r>
          </w:p>
        </w:tc>
        <w:tc>
          <w:tcPr>
            <w:tcW w:w="0" w:type="auto"/>
            <w:vAlign w:val="center"/>
            <w:hideMark/>
          </w:tcPr>
          <w:p w14:paraId="0C3E3752"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Básico</w:t>
            </w:r>
          </w:p>
        </w:tc>
      </w:tr>
    </w:tbl>
    <w:p w14:paraId="3AE87480" w14:textId="77777777" w:rsidR="00892FD1" w:rsidRPr="00272EA2" w:rsidRDefault="00892FD1" w:rsidP="00892FD1">
      <w:pPr>
        <w:spacing w:before="100" w:beforeAutospacing="1" w:after="100" w:afterAutospacing="1" w:line="240" w:lineRule="auto"/>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 xml:space="preserve">Nas demais unidades que a usuária possuía permissão foi alterado o perfil para </w:t>
      </w:r>
      <w:proofErr w:type="gramStart"/>
      <w:r w:rsidRPr="00272EA2">
        <w:rPr>
          <w:rFonts w:ascii="Times New Roman" w:eastAsia="Times New Roman" w:hAnsi="Times New Roman" w:cs="Times New Roman"/>
          <w:sz w:val="24"/>
          <w:szCs w:val="24"/>
          <w:lang w:eastAsia="pt-BR"/>
        </w:rPr>
        <w:t>Colaborador(</w:t>
      </w:r>
      <w:proofErr w:type="gramEnd"/>
      <w:r w:rsidRPr="00272EA2">
        <w:rPr>
          <w:rFonts w:ascii="Times New Roman" w:eastAsia="Times New Roman" w:hAnsi="Times New Roman" w:cs="Times New Roman"/>
          <w:sz w:val="24"/>
          <w:szCs w:val="24"/>
          <w:lang w:eastAsia="pt-BR"/>
        </w:rPr>
        <w:t xml:space="preserve">sem assinatura). Sendo que a unidade SEASDHM - DEPES não consta mais na estrutura do </w:t>
      </w:r>
      <w:proofErr w:type="spellStart"/>
      <w:r w:rsidRPr="00272EA2">
        <w:rPr>
          <w:rFonts w:ascii="Times New Roman" w:eastAsia="Times New Roman" w:hAnsi="Times New Roman" w:cs="Times New Roman"/>
          <w:sz w:val="24"/>
          <w:szCs w:val="24"/>
          <w:lang w:eastAsia="pt-BR"/>
        </w:rPr>
        <w:t>orgão</w:t>
      </w:r>
      <w:proofErr w:type="spellEnd"/>
      <w:r w:rsidRPr="00272EA2">
        <w:rPr>
          <w:rFonts w:ascii="Times New Roman" w:eastAsia="Times New Roman" w:hAnsi="Times New Roman" w:cs="Times New Roman"/>
          <w:sz w:val="24"/>
          <w:szCs w:val="24"/>
          <w:lang w:eastAsia="pt-BR"/>
        </w:rPr>
        <w:t>, sendo assim a permissão irá expirar dia 30/04/2023.</w:t>
      </w:r>
    </w:p>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4094"/>
        <w:gridCol w:w="4384"/>
        <w:gridCol w:w="5386"/>
      </w:tblGrid>
      <w:tr w:rsidR="00892FD1" w:rsidRPr="00272EA2" w14:paraId="66C707DC" w14:textId="77777777" w:rsidTr="00E4705D">
        <w:trPr>
          <w:tblCellSpacing w:w="15" w:type="dxa"/>
        </w:trPr>
        <w:tc>
          <w:tcPr>
            <w:tcW w:w="0" w:type="auto"/>
            <w:vAlign w:val="center"/>
            <w:hideMark/>
          </w:tcPr>
          <w:p w14:paraId="02CA205B"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proofErr w:type="spellStart"/>
            <w:proofErr w:type="gramStart"/>
            <w:r w:rsidRPr="00272EA2">
              <w:rPr>
                <w:rFonts w:ascii="Times New Roman" w:eastAsia="Times New Roman" w:hAnsi="Times New Roman" w:cs="Times New Roman"/>
                <w:sz w:val="24"/>
                <w:szCs w:val="24"/>
                <w:lang w:eastAsia="pt-BR"/>
              </w:rPr>
              <w:t>bernadete.lourdes</w:t>
            </w:r>
            <w:proofErr w:type="spellEnd"/>
            <w:proofErr w:type="gramEnd"/>
            <w:r w:rsidRPr="00272EA2">
              <w:rPr>
                <w:rFonts w:ascii="Times New Roman" w:eastAsia="Times New Roman" w:hAnsi="Times New Roman" w:cs="Times New Roman"/>
                <w:sz w:val="24"/>
                <w:szCs w:val="24"/>
                <w:lang w:eastAsia="pt-BR"/>
              </w:rPr>
              <w:t> / SEAMD</w:t>
            </w:r>
          </w:p>
        </w:tc>
        <w:tc>
          <w:tcPr>
            <w:tcW w:w="0" w:type="auto"/>
            <w:vAlign w:val="center"/>
            <w:hideMark/>
          </w:tcPr>
          <w:p w14:paraId="1F47EBF9"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SEAMD - DEPPSE / SEAMD</w:t>
            </w:r>
          </w:p>
        </w:tc>
        <w:tc>
          <w:tcPr>
            <w:tcW w:w="0" w:type="auto"/>
            <w:vAlign w:val="center"/>
            <w:hideMark/>
          </w:tcPr>
          <w:p w14:paraId="253469AE"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Colaborador (Básico sem Assinatura)</w:t>
            </w:r>
          </w:p>
        </w:tc>
      </w:tr>
    </w:tbl>
    <w:p w14:paraId="7C855FFB" w14:textId="77777777" w:rsidR="00892FD1" w:rsidRPr="00272EA2" w:rsidRDefault="00892FD1" w:rsidP="00892FD1">
      <w:pPr>
        <w:spacing w:after="0" w:line="240" w:lineRule="auto"/>
        <w:rPr>
          <w:rFonts w:ascii="Times New Roman" w:eastAsia="Times New Roman" w:hAnsi="Times New Roman" w:cs="Times New Roman"/>
          <w:vanish/>
          <w:sz w:val="24"/>
          <w:szCs w:val="24"/>
          <w:lang w:eastAsia="pt-BR"/>
        </w:rPr>
      </w:pPr>
    </w:p>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4021"/>
        <w:gridCol w:w="4555"/>
        <w:gridCol w:w="5288"/>
      </w:tblGrid>
      <w:tr w:rsidR="00892FD1" w:rsidRPr="00272EA2" w14:paraId="3EB215A8" w14:textId="77777777" w:rsidTr="00E4705D">
        <w:trPr>
          <w:tblCellSpacing w:w="15" w:type="dxa"/>
        </w:trPr>
        <w:tc>
          <w:tcPr>
            <w:tcW w:w="0" w:type="auto"/>
            <w:vAlign w:val="center"/>
            <w:hideMark/>
          </w:tcPr>
          <w:p w14:paraId="23C010F4"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proofErr w:type="spellStart"/>
            <w:proofErr w:type="gramStart"/>
            <w:r w:rsidRPr="00272EA2">
              <w:rPr>
                <w:rFonts w:ascii="Times New Roman" w:eastAsia="Times New Roman" w:hAnsi="Times New Roman" w:cs="Times New Roman"/>
                <w:sz w:val="24"/>
                <w:szCs w:val="24"/>
                <w:lang w:eastAsia="pt-BR"/>
              </w:rPr>
              <w:lastRenderedPageBreak/>
              <w:t>bernadete.lourdes</w:t>
            </w:r>
            <w:proofErr w:type="spellEnd"/>
            <w:proofErr w:type="gramEnd"/>
            <w:r w:rsidRPr="00272EA2">
              <w:rPr>
                <w:rFonts w:ascii="Times New Roman" w:eastAsia="Times New Roman" w:hAnsi="Times New Roman" w:cs="Times New Roman"/>
                <w:sz w:val="24"/>
                <w:szCs w:val="24"/>
                <w:lang w:eastAsia="pt-BR"/>
              </w:rPr>
              <w:t> / SEAMD</w:t>
            </w:r>
          </w:p>
        </w:tc>
        <w:tc>
          <w:tcPr>
            <w:tcW w:w="0" w:type="auto"/>
            <w:vAlign w:val="center"/>
            <w:hideMark/>
          </w:tcPr>
          <w:p w14:paraId="1A57225B"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SEASDHM - DEPES / SEAMD</w:t>
            </w:r>
          </w:p>
        </w:tc>
        <w:tc>
          <w:tcPr>
            <w:tcW w:w="0" w:type="auto"/>
            <w:vAlign w:val="center"/>
            <w:hideMark/>
          </w:tcPr>
          <w:p w14:paraId="1BCDBC00" w14:textId="77777777" w:rsidR="00892FD1" w:rsidRPr="00272EA2" w:rsidRDefault="00892FD1" w:rsidP="00E4705D">
            <w:pPr>
              <w:spacing w:after="0" w:line="240" w:lineRule="auto"/>
              <w:jc w:val="center"/>
              <w:rPr>
                <w:rFonts w:ascii="Times New Roman" w:eastAsia="Times New Roman" w:hAnsi="Times New Roman" w:cs="Times New Roman"/>
                <w:sz w:val="24"/>
                <w:szCs w:val="24"/>
                <w:lang w:eastAsia="pt-BR"/>
              </w:rPr>
            </w:pPr>
            <w:r w:rsidRPr="00272EA2">
              <w:rPr>
                <w:rFonts w:ascii="Times New Roman" w:eastAsia="Times New Roman" w:hAnsi="Times New Roman" w:cs="Times New Roman"/>
                <w:sz w:val="24"/>
                <w:szCs w:val="24"/>
                <w:lang w:eastAsia="pt-BR"/>
              </w:rPr>
              <w:t>Colaborador (Básico sem Assinatura)</w:t>
            </w:r>
          </w:p>
        </w:tc>
      </w:tr>
    </w:tbl>
    <w:p w14:paraId="50F596B6" w14:textId="77777777" w:rsidR="00892FD1" w:rsidRPr="00272EA2" w:rsidRDefault="00892FD1" w:rsidP="00892FD1"/>
    <w:p w14:paraId="78A3A54C" w14:textId="77777777" w:rsidR="00892FD1" w:rsidRDefault="00892FD1" w:rsidP="00892FD1"/>
    <w:p w14:paraId="39094501" w14:textId="77777777" w:rsidR="00892FD1" w:rsidRDefault="00892FD1" w:rsidP="00892FD1"/>
    <w:p w14:paraId="33A8FC86" w14:textId="77777777" w:rsidR="00892FD1" w:rsidRDefault="00892FD1" w:rsidP="00892FD1">
      <w:pPr>
        <w:pStyle w:val="Ttulo1"/>
      </w:pPr>
      <w:r>
        <w:t>--------- REABERTURA DE PROCESSO RESTRITO-</w:t>
      </w:r>
    </w:p>
    <w:p w14:paraId="74EC6D41" w14:textId="03BDA16B" w:rsidR="00892FD1" w:rsidRPr="00892FD1" w:rsidRDefault="00892FD1" w:rsidP="00892FD1">
      <w:pPr>
        <w:shd w:val="clear" w:color="auto" w:fill="9FD6ED"/>
        <w:spacing w:after="100" w:afterAutospacing="1" w:line="240" w:lineRule="auto"/>
        <w:rPr>
          <w:rFonts w:ascii="Segoe UI" w:eastAsia="Times New Roman" w:hAnsi="Segoe UI" w:cs="Segoe UI"/>
          <w:color w:val="27363B"/>
          <w:sz w:val="21"/>
          <w:szCs w:val="21"/>
          <w:lang w:eastAsia="pt-BR"/>
        </w:rPr>
      </w:pPr>
      <w:r w:rsidRPr="00892FD1">
        <w:rPr>
          <w:rFonts w:ascii="Segoe UI" w:eastAsia="Times New Roman" w:hAnsi="Segoe UI" w:cs="Segoe UI"/>
          <w:color w:val="27363B"/>
          <w:sz w:val="21"/>
          <w:szCs w:val="21"/>
          <w:lang w:eastAsia="pt-BR"/>
        </w:rPr>
        <w:t>Bom dia</w:t>
      </w:r>
      <w:r w:rsidR="002546A3">
        <w:rPr>
          <w:rFonts w:ascii="Segoe UI" w:eastAsia="Times New Roman" w:hAnsi="Segoe UI" w:cs="Segoe UI"/>
          <w:color w:val="27363B"/>
          <w:sz w:val="21"/>
          <w:szCs w:val="21"/>
          <w:lang w:eastAsia="pt-BR"/>
        </w:rPr>
        <w:t>.</w:t>
      </w:r>
      <w:r w:rsidRPr="00892FD1">
        <w:rPr>
          <w:rFonts w:ascii="Segoe UI" w:eastAsia="Times New Roman" w:hAnsi="Segoe UI" w:cs="Segoe UI"/>
          <w:color w:val="27363B"/>
          <w:sz w:val="21"/>
          <w:szCs w:val="21"/>
          <w:lang w:eastAsia="pt-BR"/>
        </w:rPr>
        <w:t> </w:t>
      </w:r>
    </w:p>
    <w:p w14:paraId="2D2848E1" w14:textId="30A68593" w:rsidR="00892FD1" w:rsidRPr="00892FD1" w:rsidRDefault="00892FD1" w:rsidP="00892FD1">
      <w:pPr>
        <w:shd w:val="clear" w:color="auto" w:fill="9FD6ED"/>
        <w:spacing w:after="100" w:afterAutospacing="1" w:line="240" w:lineRule="auto"/>
        <w:rPr>
          <w:rFonts w:ascii="Segoe UI" w:eastAsia="Times New Roman" w:hAnsi="Segoe UI" w:cs="Segoe UI"/>
          <w:color w:val="27363B"/>
          <w:sz w:val="21"/>
          <w:szCs w:val="21"/>
          <w:lang w:eastAsia="pt-BR"/>
        </w:rPr>
      </w:pPr>
      <w:r w:rsidRPr="00892FD1">
        <w:rPr>
          <w:rFonts w:ascii="Segoe UI" w:eastAsia="Times New Roman" w:hAnsi="Segoe UI" w:cs="Segoe UI"/>
          <w:color w:val="27363B"/>
          <w:sz w:val="21"/>
          <w:szCs w:val="21"/>
          <w:lang w:eastAsia="pt-BR"/>
        </w:rPr>
        <w:t>O proces</w:t>
      </w:r>
      <w:r w:rsidR="007A21B2">
        <w:rPr>
          <w:rFonts w:ascii="Segoe UI" w:eastAsia="Times New Roman" w:hAnsi="Segoe UI" w:cs="Segoe UI"/>
          <w:color w:val="27363B"/>
          <w:sz w:val="21"/>
          <w:szCs w:val="21"/>
          <w:lang w:eastAsia="pt-BR"/>
        </w:rPr>
        <w:t>s</w:t>
      </w:r>
      <w:r w:rsidRPr="00892FD1">
        <w:rPr>
          <w:rFonts w:ascii="Segoe UI" w:eastAsia="Times New Roman" w:hAnsi="Segoe UI" w:cs="Segoe UI"/>
          <w:color w:val="27363B"/>
          <w:sz w:val="21"/>
          <w:szCs w:val="21"/>
          <w:lang w:eastAsia="pt-BR"/>
        </w:rPr>
        <w:t>o informado </w:t>
      </w:r>
      <w:r w:rsidRPr="00892FD1">
        <w:rPr>
          <w:rFonts w:ascii="Segoe UI" w:eastAsia="Times New Roman" w:hAnsi="Segoe UI" w:cs="Segoe UI"/>
          <w:i/>
          <w:iCs/>
          <w:color w:val="27363B"/>
          <w:sz w:val="21"/>
          <w:szCs w:val="21"/>
          <w:lang w:eastAsia="pt-BR"/>
        </w:rPr>
        <w:t>encontra-se restrito</w:t>
      </w:r>
      <w:r w:rsidRPr="00892FD1">
        <w:rPr>
          <w:rFonts w:ascii="Segoe UI" w:eastAsia="Times New Roman" w:hAnsi="Segoe UI" w:cs="Segoe UI"/>
          <w:color w:val="27363B"/>
          <w:sz w:val="21"/>
          <w:szCs w:val="21"/>
          <w:lang w:eastAsia="pt-BR"/>
        </w:rPr>
        <w:t xml:space="preserve">. </w:t>
      </w:r>
      <w:r w:rsidR="00FA1A4B">
        <w:rPr>
          <w:rFonts w:ascii="Segoe UI" w:eastAsia="Times New Roman" w:hAnsi="Segoe UI" w:cs="Segoe UI"/>
          <w:color w:val="27363B"/>
          <w:sz w:val="21"/>
          <w:szCs w:val="21"/>
          <w:lang w:eastAsia="pt-BR"/>
        </w:rPr>
        <w:t>Por favor,</w:t>
      </w:r>
      <w:r w:rsidRPr="00892FD1">
        <w:rPr>
          <w:rFonts w:ascii="Segoe UI" w:eastAsia="Times New Roman" w:hAnsi="Segoe UI" w:cs="Segoe UI"/>
          <w:color w:val="27363B"/>
          <w:sz w:val="21"/>
          <w:szCs w:val="21"/>
          <w:lang w:eastAsia="pt-BR"/>
        </w:rPr>
        <w:t> </w:t>
      </w:r>
      <w:r w:rsidRPr="00892FD1">
        <w:rPr>
          <w:rFonts w:ascii="Segoe UI" w:eastAsia="Times New Roman" w:hAnsi="Segoe UI" w:cs="Segoe UI"/>
          <w:color w:val="27363B"/>
          <w:sz w:val="21"/>
          <w:szCs w:val="21"/>
          <w:shd w:val="clear" w:color="auto" w:fill="F1C40F"/>
          <w:lang w:eastAsia="pt-BR"/>
        </w:rPr>
        <w:t>anexar o print do andamento</w:t>
      </w:r>
      <w:r w:rsidRPr="00892FD1">
        <w:rPr>
          <w:rFonts w:ascii="Segoe UI" w:eastAsia="Times New Roman" w:hAnsi="Segoe UI" w:cs="Segoe UI"/>
          <w:color w:val="27363B"/>
          <w:sz w:val="21"/>
          <w:szCs w:val="21"/>
          <w:lang w:eastAsia="pt-BR"/>
        </w:rPr>
        <w:t> do processo para continuidade do atendimento.</w:t>
      </w:r>
    </w:p>
    <w:p w14:paraId="7D80B9B9" w14:textId="77777777" w:rsidR="00892FD1" w:rsidRPr="00892FD1" w:rsidRDefault="00892FD1" w:rsidP="00892FD1">
      <w:pPr>
        <w:shd w:val="clear" w:color="auto" w:fill="9FD6ED"/>
        <w:spacing w:after="100" w:afterAutospacing="1" w:line="240" w:lineRule="auto"/>
        <w:rPr>
          <w:rFonts w:ascii="Segoe UI" w:eastAsia="Times New Roman" w:hAnsi="Segoe UI" w:cs="Segoe UI"/>
          <w:color w:val="27363B"/>
          <w:sz w:val="21"/>
          <w:szCs w:val="21"/>
          <w:lang w:eastAsia="pt-BR"/>
        </w:rPr>
      </w:pPr>
      <w:r w:rsidRPr="00892FD1">
        <w:rPr>
          <w:rFonts w:ascii="Segoe UI" w:eastAsia="Times New Roman" w:hAnsi="Segoe UI" w:cs="Segoe UI"/>
          <w:b/>
          <w:bCs/>
          <w:color w:val="27363B"/>
          <w:sz w:val="21"/>
          <w:szCs w:val="21"/>
          <w:lang w:eastAsia="pt-BR"/>
        </w:rPr>
        <w:t>Procedimentos:</w:t>
      </w:r>
    </w:p>
    <w:p w14:paraId="4E61F42E" w14:textId="77777777" w:rsidR="00892FD1" w:rsidRPr="00892FD1" w:rsidRDefault="00892FD1" w:rsidP="00892FD1">
      <w:pPr>
        <w:shd w:val="clear" w:color="auto" w:fill="9FD6ED"/>
        <w:spacing w:after="100" w:afterAutospacing="1" w:line="240" w:lineRule="auto"/>
        <w:rPr>
          <w:rFonts w:ascii="Segoe UI" w:eastAsia="Times New Roman" w:hAnsi="Segoe UI" w:cs="Segoe UI"/>
          <w:color w:val="27363B"/>
          <w:sz w:val="21"/>
          <w:szCs w:val="21"/>
          <w:lang w:eastAsia="pt-BR"/>
        </w:rPr>
      </w:pPr>
      <w:r w:rsidRPr="00892FD1">
        <w:rPr>
          <w:rFonts w:ascii="Segoe UI" w:eastAsia="Times New Roman" w:hAnsi="Segoe UI" w:cs="Segoe UI"/>
          <w:color w:val="27363B"/>
          <w:sz w:val="21"/>
          <w:szCs w:val="21"/>
          <w:lang w:eastAsia="pt-BR"/>
        </w:rPr>
        <w:t>1- Consultar o processo</w:t>
      </w:r>
    </w:p>
    <w:p w14:paraId="1EE159DC" w14:textId="14F0E9EE" w:rsidR="00892FD1" w:rsidRPr="00892FD1" w:rsidRDefault="00892FD1" w:rsidP="00892FD1">
      <w:pPr>
        <w:shd w:val="clear" w:color="auto" w:fill="9FD6ED"/>
        <w:spacing w:after="100" w:afterAutospacing="1" w:line="240" w:lineRule="auto"/>
        <w:rPr>
          <w:rFonts w:ascii="Segoe UI" w:eastAsia="Times New Roman" w:hAnsi="Segoe UI" w:cs="Segoe UI"/>
          <w:color w:val="27363B"/>
          <w:sz w:val="21"/>
          <w:szCs w:val="21"/>
          <w:lang w:eastAsia="pt-BR"/>
        </w:rPr>
      </w:pPr>
      <w:r w:rsidRPr="00892FD1">
        <w:rPr>
          <w:rFonts w:ascii="Segoe UI" w:eastAsia="Times New Roman" w:hAnsi="Segoe UI" w:cs="Segoe UI"/>
          <w:color w:val="27363B"/>
          <w:sz w:val="21"/>
          <w:szCs w:val="21"/>
          <w:lang w:eastAsia="pt-BR"/>
        </w:rPr>
        <w:t>2 - Clicar no botão</w:t>
      </w:r>
      <w:r w:rsidR="00F15418">
        <w:rPr>
          <w:rFonts w:ascii="Segoe UI" w:eastAsia="Times New Roman" w:hAnsi="Segoe UI" w:cs="Segoe UI"/>
          <w:color w:val="27363B"/>
          <w:sz w:val="21"/>
          <w:szCs w:val="21"/>
          <w:lang w:eastAsia="pt-BR"/>
        </w:rPr>
        <w:t xml:space="preserve"> “consultar andamento”</w:t>
      </w:r>
    </w:p>
    <w:p w14:paraId="46411BE5" w14:textId="77777777" w:rsidR="00FF565D" w:rsidRDefault="00FF565D" w:rsidP="00FF565D"/>
    <w:p w14:paraId="4AD80B43" w14:textId="2DCEDE40" w:rsidR="00FF565D" w:rsidRDefault="00FF565D" w:rsidP="00FF565D">
      <w:r>
        <w:t xml:space="preserve">----------------------------------    </w:t>
      </w:r>
      <w:r w:rsidRPr="00FF565D">
        <w:rPr>
          <w:rStyle w:val="Ttulo1Char"/>
        </w:rPr>
        <w:t>O</w:t>
      </w:r>
      <w:r w:rsidR="00F2420E">
        <w:rPr>
          <w:rStyle w:val="Ttulo1Char"/>
        </w:rPr>
        <w:t xml:space="preserve"> </w:t>
      </w:r>
      <w:r w:rsidRPr="00FF565D">
        <w:rPr>
          <w:rStyle w:val="Ttulo1Char"/>
        </w:rPr>
        <w:t>QUE PRECISA PARA ALTERAR ESTRUTURA</w:t>
      </w:r>
      <w:r w:rsidR="00BF6540">
        <w:rPr>
          <w:rStyle w:val="Ttulo1Char"/>
        </w:rPr>
        <w:t xml:space="preserve"> ORGANIZACIONAL DO ÓRGÃO</w:t>
      </w:r>
      <w:r>
        <w:t>-------------</w:t>
      </w:r>
    </w:p>
    <w:p w14:paraId="4B4F613A" w14:textId="77777777" w:rsidR="00DA0AFA" w:rsidRPr="00BF6540" w:rsidRDefault="00DA0AFA" w:rsidP="00DA0AFA">
      <w:pPr>
        <w:jc w:val="both"/>
        <w:rPr>
          <w:sz w:val="24"/>
          <w:szCs w:val="24"/>
        </w:rPr>
      </w:pPr>
      <w:r w:rsidRPr="00BF6540">
        <w:rPr>
          <w:sz w:val="24"/>
          <w:szCs w:val="24"/>
        </w:rPr>
        <w:t>Para alteração/criação/atualização de estrutura/unidade nos sistemas GRP, TURMALINA e SEI faz - se necessário o envio de processo SEI para a unidade DEGAB SEAD com os seguintes documentos:</w:t>
      </w:r>
    </w:p>
    <w:p w14:paraId="3F51D83E" w14:textId="77777777" w:rsidR="00DA0AFA" w:rsidRPr="00BF6540" w:rsidRDefault="00DA0AFA" w:rsidP="00DA0AFA">
      <w:pPr>
        <w:rPr>
          <w:sz w:val="24"/>
          <w:szCs w:val="24"/>
        </w:rPr>
      </w:pPr>
      <w:r w:rsidRPr="00BF6540">
        <w:rPr>
          <w:sz w:val="24"/>
          <w:szCs w:val="24"/>
        </w:rPr>
        <w:t>- Ofício</w:t>
      </w:r>
    </w:p>
    <w:p w14:paraId="41E1AB20" w14:textId="77777777" w:rsidR="00DA0AFA" w:rsidRPr="00BF6540" w:rsidRDefault="00DA0AFA" w:rsidP="00DA0AFA">
      <w:pPr>
        <w:rPr>
          <w:sz w:val="24"/>
          <w:szCs w:val="24"/>
        </w:rPr>
      </w:pPr>
      <w:r w:rsidRPr="00BF6540">
        <w:rPr>
          <w:sz w:val="24"/>
          <w:szCs w:val="24"/>
        </w:rPr>
        <w:t>- Decreto/Portaria/Ata</w:t>
      </w:r>
    </w:p>
    <w:p w14:paraId="096EB3FC" w14:textId="77777777" w:rsidR="00DA0AFA" w:rsidRPr="00BF6540" w:rsidRDefault="00DA0AFA" w:rsidP="00DA0AFA">
      <w:pPr>
        <w:rPr>
          <w:sz w:val="24"/>
          <w:szCs w:val="24"/>
        </w:rPr>
      </w:pPr>
      <w:r w:rsidRPr="00BF6540">
        <w:rPr>
          <w:sz w:val="24"/>
          <w:szCs w:val="24"/>
        </w:rPr>
        <w:lastRenderedPageBreak/>
        <w:t>- Organograma Visual (caso tiver)</w:t>
      </w:r>
    </w:p>
    <w:p w14:paraId="76FB775A" w14:textId="77777777" w:rsidR="00DA0AFA" w:rsidRPr="00BF6540" w:rsidRDefault="00DA0AFA" w:rsidP="00DA0AFA">
      <w:pPr>
        <w:rPr>
          <w:sz w:val="24"/>
          <w:szCs w:val="24"/>
        </w:rPr>
      </w:pPr>
      <w:r w:rsidRPr="00BF6540">
        <w:rPr>
          <w:sz w:val="24"/>
          <w:szCs w:val="24"/>
        </w:rPr>
        <w:t>- Planilha de atualização de estrutura organizacional</w:t>
      </w:r>
    </w:p>
    <w:p w14:paraId="63DCB8A0" w14:textId="656E7901" w:rsidR="00BF6540" w:rsidRPr="00723902" w:rsidRDefault="00BF6540" w:rsidP="00BF6540">
      <w:pPr>
        <w:jc w:val="both"/>
        <w:rPr>
          <w:rFonts w:ascii="ArialMT" w:hAnsi="ArialMT" w:cs="ArialMT"/>
          <w:i/>
          <w:iCs/>
          <w:sz w:val="24"/>
          <w:szCs w:val="24"/>
        </w:rPr>
      </w:pPr>
      <w:r w:rsidRPr="00723902">
        <w:rPr>
          <w:i/>
          <w:iCs/>
          <w:sz w:val="20"/>
          <w:szCs w:val="20"/>
        </w:rPr>
        <w:t xml:space="preserve">Considerando a </w:t>
      </w:r>
      <w:r w:rsidRPr="00723902">
        <w:rPr>
          <w:rFonts w:ascii="ArialMT" w:hAnsi="ArialMT" w:cs="ArialMT"/>
          <w:i/>
          <w:iCs/>
          <w:sz w:val="20"/>
          <w:szCs w:val="20"/>
        </w:rPr>
        <w:t xml:space="preserve">INSTRUÇÃO NORMATIVA SEAD Nº 25, </w:t>
      </w:r>
      <w:r w:rsidR="00DA0AFA" w:rsidRPr="00723902">
        <w:rPr>
          <w:rFonts w:ascii="ArialMT" w:hAnsi="ArialMT" w:cs="ArialMT"/>
          <w:i/>
          <w:iCs/>
          <w:sz w:val="20"/>
          <w:szCs w:val="20"/>
        </w:rPr>
        <w:t>de 05 de dezembro de 2023, tabela de</w:t>
      </w:r>
      <w:r w:rsidRPr="00723902">
        <w:rPr>
          <w:rFonts w:ascii="ArialMT" w:hAnsi="ArialMT" w:cs="ArialMT"/>
          <w:i/>
          <w:iCs/>
          <w:sz w:val="20"/>
          <w:szCs w:val="20"/>
        </w:rPr>
        <w:t xml:space="preserve"> </w:t>
      </w:r>
      <w:r w:rsidR="00DA0AFA" w:rsidRPr="00723902">
        <w:rPr>
          <w:rFonts w:ascii="ArialMT" w:hAnsi="ArialMT" w:cs="ArialMT"/>
          <w:i/>
          <w:iCs/>
          <w:sz w:val="20"/>
          <w:szCs w:val="20"/>
        </w:rPr>
        <w:t>atualização de estrutura (de: para:) anexo III</w:t>
      </w:r>
      <w:r w:rsidRPr="00723902">
        <w:rPr>
          <w:rFonts w:ascii="ArialMT" w:hAnsi="ArialMT" w:cs="ArialMT"/>
          <w:i/>
          <w:iCs/>
          <w:sz w:val="24"/>
          <w:szCs w:val="24"/>
        </w:rPr>
        <w:t>;</w:t>
      </w:r>
    </w:p>
    <w:p w14:paraId="7F2ECD13" w14:textId="628896D4"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Art. 6° A solicitação de criação ou atualização de Estrutura Organizacional nos sistemas corporativos do Estado, utilizada para organizar as unidades administrativas do órgão, deve ser encaminhada por Ofício (SEI), assinado pelo responsável do órgão ou entidade, endereçado ao Gabinete da SEAD, constando os seguintes documentos:</w:t>
      </w:r>
    </w:p>
    <w:p w14:paraId="03E4D094" w14:textId="2F1B47A2"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 xml:space="preserve">I - </w:t>
      </w:r>
      <w:r w:rsidR="00DA0AFA" w:rsidRPr="00723902">
        <w:rPr>
          <w:rFonts w:ascii="ArialMT" w:hAnsi="ArialMT" w:cs="ArialMT"/>
          <w:i/>
          <w:iCs/>
          <w:sz w:val="20"/>
          <w:szCs w:val="20"/>
        </w:rPr>
        <w:t>Extrato</w:t>
      </w:r>
      <w:r w:rsidRPr="00723902">
        <w:rPr>
          <w:rFonts w:ascii="ArialMT" w:hAnsi="ArialMT" w:cs="ArialMT"/>
          <w:i/>
          <w:iCs/>
          <w:sz w:val="20"/>
          <w:szCs w:val="20"/>
        </w:rPr>
        <w:t xml:space="preserve"> da publicação da estrutura organizacional no diário oficial;</w:t>
      </w:r>
      <w:r w:rsidR="006A1714" w:rsidRPr="00723902">
        <w:rPr>
          <w:rFonts w:ascii="ArialMT" w:hAnsi="ArialMT" w:cs="ArialMT"/>
          <w:i/>
          <w:iCs/>
          <w:sz w:val="20"/>
          <w:szCs w:val="20"/>
        </w:rPr>
        <w:t xml:space="preserve"> con</w:t>
      </w:r>
      <w:r w:rsidRPr="00723902">
        <w:rPr>
          <w:rFonts w:ascii="ArialMT" w:hAnsi="ArialMT" w:cs="ArialMT"/>
          <w:i/>
          <w:iCs/>
          <w:sz w:val="20"/>
          <w:szCs w:val="20"/>
        </w:rPr>
        <w:t>forme</w:t>
      </w:r>
    </w:p>
    <w:p w14:paraId="7C226F71" w14:textId="1E4F4075"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ANEXO III.</w:t>
      </w:r>
    </w:p>
    <w:p w14:paraId="501A2C4C" w14:textId="77777777"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§1º É obrigatório a assinatura do titular do órgão ou entidade em todos os documentos de que trata este artigo.</w:t>
      </w:r>
    </w:p>
    <w:p w14:paraId="17224F55" w14:textId="77777777"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§2º A partir da conclusão do cadastramento das unidades, o órgão solicitante terá o prazo de dez dias úteis para realizar a migração dos processos</w:t>
      </w:r>
    </w:p>
    <w:p w14:paraId="1A4A1CB0" w14:textId="77777777" w:rsidR="00BF6540" w:rsidRPr="00723902" w:rsidRDefault="00BF6540" w:rsidP="00BF6540">
      <w:pPr>
        <w:jc w:val="both"/>
        <w:rPr>
          <w:rFonts w:ascii="ArialMT" w:hAnsi="ArialMT" w:cs="ArialMT"/>
          <w:i/>
          <w:iCs/>
          <w:sz w:val="20"/>
          <w:szCs w:val="20"/>
        </w:rPr>
      </w:pPr>
      <w:r w:rsidRPr="00723902">
        <w:rPr>
          <w:rFonts w:ascii="ArialMT" w:hAnsi="ArialMT" w:cs="ArialMT"/>
          <w:i/>
          <w:iCs/>
          <w:sz w:val="20"/>
          <w:szCs w:val="20"/>
        </w:rPr>
        <w:t>eletrônicos para as novas unidades, visto que as unidades anteriores serão desativadas.</w:t>
      </w:r>
    </w:p>
    <w:p w14:paraId="407AB74C" w14:textId="51FB794C" w:rsidR="00FF565D" w:rsidRPr="00723902" w:rsidRDefault="00BF6540" w:rsidP="006A1714">
      <w:pPr>
        <w:jc w:val="both"/>
        <w:rPr>
          <w:rFonts w:ascii="ArialMT" w:hAnsi="ArialMT" w:cs="ArialMT"/>
          <w:i/>
          <w:iCs/>
          <w:sz w:val="20"/>
          <w:szCs w:val="20"/>
        </w:rPr>
      </w:pPr>
      <w:r w:rsidRPr="00723902">
        <w:rPr>
          <w:rFonts w:ascii="ArialMT" w:hAnsi="ArialMT" w:cs="ArialMT"/>
          <w:i/>
          <w:iCs/>
          <w:sz w:val="20"/>
          <w:szCs w:val="20"/>
        </w:rPr>
        <w:t>§3º No caso de criação de estrutura organizacional nos sistemas corporativos, deverá ser protocolado ofício na SEAD, informando a estrutura</w:t>
      </w:r>
      <w:r w:rsidR="006A1714" w:rsidRPr="00723902">
        <w:rPr>
          <w:rFonts w:ascii="ArialMT" w:hAnsi="ArialMT" w:cs="ArialMT"/>
          <w:i/>
          <w:iCs/>
          <w:sz w:val="20"/>
          <w:szCs w:val="20"/>
        </w:rPr>
        <w:t xml:space="preserve"> </w:t>
      </w:r>
      <w:r w:rsidRPr="00723902">
        <w:rPr>
          <w:rFonts w:ascii="ArialMT" w:hAnsi="ArialMT" w:cs="ArialMT"/>
          <w:i/>
          <w:iCs/>
          <w:sz w:val="20"/>
          <w:szCs w:val="20"/>
        </w:rPr>
        <w:t>básica do órgão.</w:t>
      </w:r>
      <w:r w:rsidR="006A1714" w:rsidRPr="00723902">
        <w:rPr>
          <w:rFonts w:ascii="ArialMT" w:hAnsi="ArialMT" w:cs="ArialMT"/>
          <w:i/>
          <w:iCs/>
          <w:sz w:val="20"/>
          <w:szCs w:val="20"/>
        </w:rPr>
        <w:t xml:space="preserve"> </w:t>
      </w:r>
      <w:r w:rsidR="00FF565D" w:rsidRPr="00723902">
        <w:rPr>
          <w:i/>
          <w:iCs/>
          <w:sz w:val="20"/>
          <w:szCs w:val="20"/>
        </w:rPr>
        <w:t xml:space="preserve">se é nova, alteração ou extintas, conforme modelo exposto na planilha. </w:t>
      </w:r>
    </w:p>
    <w:p w14:paraId="3ED6AA70" w14:textId="77777777" w:rsidR="00FF565D" w:rsidRPr="00BF6540" w:rsidRDefault="00FF565D" w:rsidP="00FF565D">
      <w:pPr>
        <w:rPr>
          <w:sz w:val="24"/>
          <w:szCs w:val="24"/>
        </w:rPr>
      </w:pPr>
    </w:p>
    <w:p w14:paraId="4C555DA2" w14:textId="09E66403" w:rsidR="00FF565D" w:rsidRDefault="004E7302" w:rsidP="00FF565D">
      <w:r>
        <w:rPr>
          <w:noProof/>
        </w:rPr>
        <w:drawing>
          <wp:inline distT="0" distB="0" distL="0" distR="0" wp14:anchorId="66976C67" wp14:editId="2230B557">
            <wp:extent cx="5400040" cy="1682750"/>
            <wp:effectExtent l="0" t="0" r="0" b="0"/>
            <wp:docPr id="2112729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9078" name=""/>
                    <pic:cNvPicPr/>
                  </pic:nvPicPr>
                  <pic:blipFill>
                    <a:blip r:embed="rId5"/>
                    <a:stretch>
                      <a:fillRect/>
                    </a:stretch>
                  </pic:blipFill>
                  <pic:spPr>
                    <a:xfrm>
                      <a:off x="0" y="0"/>
                      <a:ext cx="5400040" cy="1682750"/>
                    </a:xfrm>
                    <a:prstGeom prst="rect">
                      <a:avLst/>
                    </a:prstGeom>
                  </pic:spPr>
                </pic:pic>
              </a:graphicData>
            </a:graphic>
          </wp:inline>
        </w:drawing>
      </w:r>
    </w:p>
    <w:p w14:paraId="01F5EC9E" w14:textId="77777777" w:rsidR="00FF565D" w:rsidRPr="00FF565D" w:rsidRDefault="00FF565D" w:rsidP="00FF565D">
      <w:pPr>
        <w:rPr>
          <w:rStyle w:val="Ttulo1Char"/>
        </w:rPr>
      </w:pPr>
      <w:r>
        <w:lastRenderedPageBreak/>
        <w:t xml:space="preserve">--------------------------------      </w:t>
      </w:r>
      <w:r w:rsidRPr="00FF565D">
        <w:rPr>
          <w:rStyle w:val="Ttulo1Char"/>
        </w:rPr>
        <w:t>RESPOSTA PARA FINALIZAÇÃO DE ESTRUTURA- UNIDADE DESATIVAR -------------------</w:t>
      </w:r>
    </w:p>
    <w:p w14:paraId="528317EE" w14:textId="77777777" w:rsidR="00FF565D" w:rsidRDefault="00FF565D" w:rsidP="00FF565D">
      <w:r>
        <w:t>UNIDADES DESATIVADAS PROCEDIMENTOS</w:t>
      </w:r>
    </w:p>
    <w:p w14:paraId="0A39D797" w14:textId="77777777" w:rsidR="00FF565D" w:rsidRDefault="00FF565D" w:rsidP="00FF565D"/>
    <w:p w14:paraId="681062F7" w14:textId="08386D52" w:rsidR="00FF565D" w:rsidRDefault="008B378F" w:rsidP="00FF565D">
      <w:r>
        <w:t xml:space="preserve">O Suporte de Sistemas Corporativos não </w:t>
      </w:r>
      <w:r w:rsidR="006A1714">
        <w:t>realiza a</w:t>
      </w:r>
      <w:r w:rsidR="00FF565D">
        <w:t xml:space="preserve"> migração dos processos das unidades que serão extintas para as novas unidades, esse procedimento deve ser realizado pelos usuários com acesso as referidas unidades.</w:t>
      </w:r>
    </w:p>
    <w:p w14:paraId="57B196E3" w14:textId="44C48BE7" w:rsidR="00FF565D" w:rsidRDefault="00FF565D" w:rsidP="00FF565D">
      <w:r>
        <w:t xml:space="preserve">Para que essa extinção ocorra de forma tranquila e organizada e não acarrete problemas futuros, </w:t>
      </w:r>
      <w:r w:rsidR="008B378F">
        <w:t>informamos</w:t>
      </w:r>
      <w:r>
        <w:t xml:space="preserve"> a realização dos procedimentos abaixo:</w:t>
      </w:r>
    </w:p>
    <w:p w14:paraId="52F677A7" w14:textId="77777777" w:rsidR="00FF565D" w:rsidRDefault="00FF565D" w:rsidP="00FF565D">
      <w:r>
        <w:t>•</w:t>
      </w:r>
      <w:r>
        <w:tab/>
        <w:t>PROCESSOS COM DOCUMENTOS PENDENTES DE ASSINATURA – ASSINAR OS DOCUMENTOS QUE ESTÃO EM EDIÇÃO E ENVIAR PARA A NOVA UNIDADE;</w:t>
      </w:r>
    </w:p>
    <w:p w14:paraId="54591ECE" w14:textId="4337FEDA" w:rsidR="00FF565D" w:rsidRPr="008B378F" w:rsidRDefault="00FF565D" w:rsidP="00FF565D">
      <w:pPr>
        <w:rPr>
          <w:sz w:val="24"/>
          <w:szCs w:val="24"/>
        </w:rPr>
      </w:pPr>
      <w:proofErr w:type="spellStart"/>
      <w:r>
        <w:t>Obs</w:t>
      </w:r>
      <w:proofErr w:type="spellEnd"/>
      <w:r w:rsidRPr="008B378F">
        <w:rPr>
          <w:sz w:val="24"/>
          <w:szCs w:val="24"/>
        </w:rPr>
        <w:t>: Não enviar processos com documentos pendentes de assinatura, não será possível visualizar, cancelar ou excluir tais documentos na nova unidade</w:t>
      </w:r>
      <w:r w:rsidR="008B378F" w:rsidRPr="008B378F">
        <w:rPr>
          <w:sz w:val="24"/>
          <w:szCs w:val="24"/>
        </w:rPr>
        <w:t>.</w:t>
      </w:r>
    </w:p>
    <w:p w14:paraId="79FF9634" w14:textId="77777777" w:rsidR="00FF565D" w:rsidRDefault="00FF565D" w:rsidP="00FF565D">
      <w:r>
        <w:t>•</w:t>
      </w:r>
      <w:r>
        <w:tab/>
        <w:t>PROCESSOS CONCLUIDOS – TODOS DEVEM SER FINALIZADOS;</w:t>
      </w:r>
    </w:p>
    <w:p w14:paraId="5D325322" w14:textId="77777777" w:rsidR="00FF565D" w:rsidRDefault="00FF565D" w:rsidP="00FF565D">
      <w:r>
        <w:t>•</w:t>
      </w:r>
      <w:r>
        <w:tab/>
        <w:t>PROCESSOS EM ANDAMENTO – DEVEM SER ENCAMINHADOS PARA AS NOVAS UNIDADES;</w:t>
      </w:r>
    </w:p>
    <w:p w14:paraId="6EAC1E22" w14:textId="77777777" w:rsidR="00FF565D" w:rsidRDefault="00FF565D" w:rsidP="00FF565D">
      <w:r>
        <w:t>•</w:t>
      </w:r>
      <w:r>
        <w:tab/>
        <w:t>DOCUMENTOS NÃO ASSINADOS – DEVEM SER ASSINADOS ANTES DO ENCAMINHAMENTO PARA AS NOVAS UNIDADES;</w:t>
      </w:r>
    </w:p>
    <w:p w14:paraId="5C0CF5F0" w14:textId="77777777" w:rsidR="00FF565D" w:rsidRDefault="00FF565D" w:rsidP="00FF565D">
      <w:r>
        <w:t>•</w:t>
      </w:r>
      <w:r>
        <w:tab/>
        <w:t>BLOCOS DE ASSINATURAS – TODOS DEVEM SER FINALIZADOS;</w:t>
      </w:r>
    </w:p>
    <w:p w14:paraId="7843CE21" w14:textId="77777777" w:rsidR="00FF565D" w:rsidRDefault="00FF565D" w:rsidP="00FF565D">
      <w:r>
        <w:t>•</w:t>
      </w:r>
      <w:r>
        <w:tab/>
        <w:t>PROCESSOS SOBRESTADOS – CANCELAR SOBRESTAMENTO E ENCAMINHAR PARA NOVA UNIDADE;</w:t>
      </w:r>
    </w:p>
    <w:p w14:paraId="5C47AEF0" w14:textId="77777777" w:rsidR="00FF565D" w:rsidRDefault="00FF565D" w:rsidP="00FF565D">
      <w:r>
        <w:t>Vale ressaltar que as unidades extintas estarão disponíveis apenas para a concretização dos passos descritos acima.</w:t>
      </w:r>
    </w:p>
    <w:p w14:paraId="450F1D35" w14:textId="2882A229" w:rsidR="00FF565D" w:rsidRDefault="00FF565D" w:rsidP="00FF565D">
      <w:r>
        <w:t xml:space="preserve">Não </w:t>
      </w:r>
      <w:r w:rsidR="00E94C69">
        <w:t xml:space="preserve">é </w:t>
      </w:r>
      <w:r>
        <w:t>permitido criar documentos e processos nas unidades extintas em virtude de estar desabilitada para isso.</w:t>
      </w:r>
    </w:p>
    <w:p w14:paraId="6FE042EF" w14:textId="42192ED9" w:rsidR="00FF565D" w:rsidRDefault="00FF565D" w:rsidP="00FF565D">
      <w:r>
        <w:t xml:space="preserve">Todas as informações indicadas deverão ser </w:t>
      </w:r>
      <w:r w:rsidR="00E94C69">
        <w:t>realizadas</w:t>
      </w:r>
      <w:r>
        <w:t xml:space="preserve"> com bastante cautela, pois não há como desfazer as alterações posteriormente.</w:t>
      </w:r>
    </w:p>
    <w:p w14:paraId="0974AC03" w14:textId="5B2723E1" w:rsidR="00FF565D" w:rsidRDefault="00FF565D" w:rsidP="00E94C69">
      <w:pPr>
        <w:jc w:val="both"/>
      </w:pPr>
      <w:r>
        <w:lastRenderedPageBreak/>
        <w:t>Caso a unidade extinta não possua ninguém com acesso</w:t>
      </w:r>
      <w:r w:rsidR="00E94C69">
        <w:t>,</w:t>
      </w:r>
      <w:r>
        <w:t xml:space="preserve"> o órgão deve informar um responsável para ser concedido o acesso na unidade para efetuar a migração dos processos. </w:t>
      </w:r>
    </w:p>
    <w:p w14:paraId="5BF792D4" w14:textId="77777777" w:rsidR="00FF565D" w:rsidRDefault="00FF565D" w:rsidP="00E94C69">
      <w:pPr>
        <w:jc w:val="both"/>
      </w:pPr>
      <w:r>
        <w:t>Ao se efetuar todas as recomendações acima, favor abrir chamado solicitando a desativação da unidade na hierarquia.</w:t>
      </w:r>
    </w:p>
    <w:p w14:paraId="43C8C182" w14:textId="77777777" w:rsidR="00FF565D" w:rsidRDefault="00FF565D" w:rsidP="00E94C69">
      <w:pPr>
        <w:jc w:val="both"/>
      </w:pPr>
    </w:p>
    <w:p w14:paraId="07B460B0" w14:textId="77777777" w:rsidR="00FF565D" w:rsidRDefault="00FF565D" w:rsidP="00FF565D"/>
    <w:p w14:paraId="2DEDE5DA" w14:textId="77777777" w:rsidR="00FF565D" w:rsidRDefault="00FF565D" w:rsidP="00FF565D">
      <w:pPr>
        <w:pStyle w:val="Ttulo1"/>
      </w:pPr>
      <w:r>
        <w:t>---- RESPOSTA DE ALTERAÇÃO DE ESTRUTURA -------------------------</w:t>
      </w:r>
    </w:p>
    <w:p w14:paraId="1A97B297" w14:textId="77777777" w:rsidR="00FF565D" w:rsidRDefault="00FF565D" w:rsidP="00FF565D">
      <w:r>
        <w:t>Em resposta ao seu chamado informo que:</w:t>
      </w:r>
    </w:p>
    <w:p w14:paraId="48AB0EE4" w14:textId="77777777" w:rsidR="00FF565D" w:rsidRDefault="00FF565D" w:rsidP="00FF565D"/>
    <w:p w14:paraId="656717F8" w14:textId="4593A7AD" w:rsidR="00FF565D" w:rsidRDefault="00FF565D" w:rsidP="00BF5DCD">
      <w:pPr>
        <w:jc w:val="both"/>
      </w:pPr>
      <w:r>
        <w:t xml:space="preserve">1. Todas as informações contidas no chamado deverão ser encaminhadas na planilha de implantação em anexo (ATUALIZAÇÂO_ORGANIZACIONAL) com as abas de hierarquia setorial (sigla, descrição, código do GRP, endereço, telefone e e-mail) e Servidores do </w:t>
      </w:r>
      <w:r w:rsidR="00BF5DCD">
        <w:t>Órgão</w:t>
      </w:r>
      <w:r>
        <w:t xml:space="preserve"> - </w:t>
      </w:r>
      <w:r w:rsidR="00E94C69">
        <w:t>Atualizada</w:t>
      </w:r>
      <w:r>
        <w:t xml:space="preserve"> (usuários que estarão lotados </w:t>
      </w:r>
      <w:r w:rsidR="00291792">
        <w:t>nas novas unidades</w:t>
      </w:r>
      <w:r>
        <w:t>) devidamente preenchidas;</w:t>
      </w:r>
    </w:p>
    <w:p w14:paraId="3F0F6873" w14:textId="77777777" w:rsidR="00FF565D" w:rsidRDefault="00FF565D" w:rsidP="00BF5DCD">
      <w:pPr>
        <w:jc w:val="both"/>
      </w:pPr>
    </w:p>
    <w:p w14:paraId="4D26D812" w14:textId="77777777" w:rsidR="00FF565D" w:rsidRDefault="00FF565D" w:rsidP="00BF5DCD">
      <w:pPr>
        <w:jc w:val="both"/>
      </w:pPr>
      <w:r>
        <w:t>1.1. Para unidades que apenas mudaram o nome, não é necessário indicar os servidores, pois manteremos os atuais.</w:t>
      </w:r>
    </w:p>
    <w:p w14:paraId="663C11A3" w14:textId="77777777" w:rsidR="00FF565D" w:rsidRDefault="00FF565D" w:rsidP="00BF5DCD">
      <w:pPr>
        <w:jc w:val="both"/>
      </w:pPr>
    </w:p>
    <w:p w14:paraId="297D9805" w14:textId="643ACFF7" w:rsidR="00FF565D" w:rsidRDefault="00FF565D" w:rsidP="00BF5DCD">
      <w:pPr>
        <w:jc w:val="both"/>
      </w:pPr>
      <w:r>
        <w:t xml:space="preserve">2. Em relação </w:t>
      </w:r>
      <w:r w:rsidR="00BF5DCD">
        <w:t>as</w:t>
      </w:r>
      <w:r>
        <w:t xml:space="preserve"> unidades que, por ventura sejam extintas, é preciso que todos os processos concluídos sejam finalizados, processos em andamento sejam encaminhados para as novas unidades; documentos não assinados sejam assinados antes do encaminhamento; blocos de assinatura sejam finalizados, processos sobrestados sejam encaminhados para as novas unidades. Tudo isso a fim de que tais unidades a serem extintas sejam finalizadas no sistema;</w:t>
      </w:r>
    </w:p>
    <w:p w14:paraId="287B8D63" w14:textId="3F491A76" w:rsidR="00FF565D" w:rsidRDefault="00FF565D" w:rsidP="00BF5DCD">
      <w:pPr>
        <w:jc w:val="both"/>
      </w:pPr>
      <w:r>
        <w:t>2.1. Favor utilizar as cores de acordo com a legenda informada a fim de facilitar.</w:t>
      </w:r>
    </w:p>
    <w:p w14:paraId="26EBD134" w14:textId="77777777" w:rsidR="00FF565D" w:rsidRDefault="00FF565D" w:rsidP="00BF5DCD">
      <w:pPr>
        <w:jc w:val="both"/>
      </w:pPr>
      <w:r>
        <w:t>3. Vale ressaltar que as unidades extintas estarão disponíveis apenas para a concretização dos passos descritos no item 2.</w:t>
      </w:r>
    </w:p>
    <w:p w14:paraId="3FC5813F" w14:textId="77777777" w:rsidR="00FF565D" w:rsidRDefault="00FF565D" w:rsidP="00FF565D"/>
    <w:p w14:paraId="16FC210F" w14:textId="77777777" w:rsidR="00FF565D" w:rsidRDefault="00FF565D" w:rsidP="00FF565D">
      <w:r>
        <w:lastRenderedPageBreak/>
        <w:t>4. Todas as informações indicadas deverão ser prestadas com bastante cautela, pois não há como desfazer as alterações posteriormente.</w:t>
      </w:r>
    </w:p>
    <w:p w14:paraId="12B71FB1" w14:textId="00ADE071" w:rsidR="00901B01" w:rsidRDefault="00901B01" w:rsidP="00901B01">
      <w:pPr>
        <w:pStyle w:val="Ttulo1"/>
      </w:pPr>
      <w:r>
        <w:t xml:space="preserve">Para enviar as informações na planilha </w:t>
      </w:r>
      <w:proofErr w:type="spellStart"/>
      <w:r>
        <w:t>De:Para</w:t>
      </w:r>
      <w:proofErr w:type="spellEnd"/>
      <w:r>
        <w:t xml:space="preserve"> </w:t>
      </w:r>
    </w:p>
    <w:p w14:paraId="0F1D3ECA" w14:textId="77777777" w:rsidR="00901B01" w:rsidRDefault="00901B01" w:rsidP="00901B01">
      <w:pPr>
        <w:shd w:val="clear" w:color="auto" w:fill="F2F3F5"/>
        <w:spacing w:after="0" w:line="240" w:lineRule="auto"/>
        <w:textAlignment w:val="baseline"/>
        <w:rPr>
          <w:rFonts w:ascii="Segoe UI" w:eastAsia="Times New Roman" w:hAnsi="Segoe UI" w:cs="Segoe UI"/>
          <w:color w:val="2F343D"/>
          <w:sz w:val="21"/>
          <w:szCs w:val="21"/>
          <w:lang w:eastAsia="pt-BR"/>
        </w:rPr>
      </w:pPr>
    </w:p>
    <w:p w14:paraId="09DB7BAE" w14:textId="044C7D41" w:rsidR="00901B01" w:rsidRPr="00901B01" w:rsidRDefault="00901B01" w:rsidP="00901B01">
      <w:pPr>
        <w:shd w:val="clear" w:color="auto" w:fill="F2F3F5"/>
        <w:spacing w:after="0" w:line="240" w:lineRule="auto"/>
        <w:textAlignment w:val="baseline"/>
        <w:rPr>
          <w:rFonts w:ascii="Segoe UI" w:eastAsia="Times New Roman" w:hAnsi="Segoe UI" w:cs="Segoe UI"/>
          <w:color w:val="2F343D"/>
          <w:sz w:val="21"/>
          <w:szCs w:val="21"/>
          <w:lang w:eastAsia="pt-BR"/>
        </w:rPr>
      </w:pPr>
      <w:r w:rsidRPr="00901B01">
        <w:rPr>
          <w:rFonts w:ascii="Segoe UI" w:eastAsia="Times New Roman" w:hAnsi="Segoe UI" w:cs="Segoe UI"/>
          <w:color w:val="2F343D"/>
          <w:sz w:val="21"/>
          <w:szCs w:val="21"/>
          <w:lang w:eastAsia="pt-BR"/>
        </w:rPr>
        <w:t>Em atenção ao OFÍCIO Nº 189/2024/</w:t>
      </w:r>
      <w:r w:rsidR="00470FF6">
        <w:rPr>
          <w:rFonts w:ascii="Segoe UI" w:eastAsia="Times New Roman" w:hAnsi="Segoe UI" w:cs="Segoe UI"/>
          <w:color w:val="2F343D"/>
          <w:sz w:val="21"/>
          <w:szCs w:val="21"/>
          <w:lang w:eastAsia="pt-BR"/>
        </w:rPr>
        <w:t>SEC</w:t>
      </w:r>
      <w:r w:rsidRPr="00901B01">
        <w:rPr>
          <w:rFonts w:ascii="Segoe UI" w:eastAsia="Times New Roman" w:hAnsi="Segoe UI" w:cs="Segoe UI"/>
          <w:color w:val="2F343D"/>
          <w:sz w:val="21"/>
          <w:szCs w:val="21"/>
          <w:lang w:eastAsia="pt-BR"/>
        </w:rPr>
        <w:t>, o qual solicita alteração/criação de unidades administrativas integrantes da estrutura organizacional da SEMULHER nos sistemas corporativos GRP, TURMALINA e SEI;</w:t>
      </w:r>
    </w:p>
    <w:p w14:paraId="44248187" w14:textId="468B05FD" w:rsidR="00901B01" w:rsidRPr="00901B01" w:rsidRDefault="00901B01" w:rsidP="00901B01">
      <w:pPr>
        <w:shd w:val="clear" w:color="auto" w:fill="F2F3F5"/>
        <w:spacing w:after="0" w:line="240" w:lineRule="auto"/>
        <w:textAlignment w:val="baseline"/>
        <w:rPr>
          <w:rFonts w:ascii="Segoe UI" w:eastAsia="Times New Roman" w:hAnsi="Segoe UI" w:cs="Segoe UI"/>
          <w:color w:val="2F343D"/>
          <w:sz w:val="21"/>
          <w:szCs w:val="21"/>
          <w:lang w:eastAsia="pt-BR"/>
        </w:rPr>
      </w:pPr>
      <w:r w:rsidRPr="00901B01">
        <w:rPr>
          <w:rFonts w:ascii="Segoe UI" w:eastAsia="Times New Roman" w:hAnsi="Segoe UI" w:cs="Segoe UI"/>
          <w:color w:val="2F343D"/>
          <w:sz w:val="21"/>
          <w:szCs w:val="21"/>
          <w:lang w:eastAsia="pt-BR"/>
        </w:rPr>
        <w:t xml:space="preserve">Considerando INSTRUÇÃO NORMATIVA SEAD Nº 25, DE 05 DE DEZEMBRO DE 2023, Art. 6°, II - tabela de atualização de Estrutura (De: Para:), com a indicação de todas as siglas das unidades administrativas que irão compor o órgão, conforme ANEXO III, solicitamos o envio de modelo </w:t>
      </w:r>
      <w:r w:rsidR="00A80C28" w:rsidRPr="00901B01">
        <w:rPr>
          <w:rFonts w:ascii="Segoe UI" w:eastAsia="Times New Roman" w:hAnsi="Segoe UI" w:cs="Segoe UI"/>
          <w:color w:val="2F343D"/>
          <w:sz w:val="21"/>
          <w:szCs w:val="21"/>
          <w:lang w:eastAsia="pt-BR"/>
        </w:rPr>
        <w:t>(De: Para:), com</w:t>
      </w:r>
      <w:r w:rsidRPr="00901B01">
        <w:rPr>
          <w:rFonts w:ascii="Segoe UI" w:eastAsia="Times New Roman" w:hAnsi="Segoe UI" w:cs="Segoe UI"/>
          <w:color w:val="2F343D"/>
          <w:sz w:val="21"/>
          <w:szCs w:val="21"/>
          <w:lang w:eastAsia="pt-BR"/>
        </w:rPr>
        <w:t xml:space="preserve"> as alterações, substituição, criação. Por fim, nos colocamos a disposição para sanar eventuais dúvidas e esclarecimentos.</w:t>
      </w:r>
    </w:p>
    <w:p w14:paraId="7D110E7E" w14:textId="77777777" w:rsidR="00901B01" w:rsidRDefault="00901B01" w:rsidP="00FF565D"/>
    <w:p w14:paraId="51A8BD9E" w14:textId="77777777" w:rsidR="00470FF6" w:rsidRDefault="00470FF6" w:rsidP="00FF565D"/>
    <w:p w14:paraId="1A7B2287" w14:textId="77777777" w:rsidR="00470FF6" w:rsidRDefault="00470FF6" w:rsidP="00FF565D"/>
    <w:p w14:paraId="6E015C25" w14:textId="77777777" w:rsidR="00470FF6" w:rsidRDefault="00470FF6" w:rsidP="00FF565D"/>
    <w:p w14:paraId="542D1571" w14:textId="77777777" w:rsidR="004242E1" w:rsidRDefault="004242E1" w:rsidP="00FF565D"/>
    <w:p w14:paraId="6E6B80E8" w14:textId="77777777" w:rsidR="004242E1" w:rsidRDefault="004242E1" w:rsidP="00FF565D"/>
    <w:p w14:paraId="0E1D6B60" w14:textId="77777777" w:rsidR="00BF5DCD" w:rsidRDefault="00BF5DCD" w:rsidP="00FF565D"/>
    <w:p w14:paraId="78092469" w14:textId="72DAF51B" w:rsidR="00D47836" w:rsidRDefault="00D47836" w:rsidP="00D47836">
      <w:pPr>
        <w:jc w:val="center"/>
      </w:pPr>
      <w:r w:rsidRPr="00D47836">
        <w:rPr>
          <w:rFonts w:ascii="Arial" w:eastAsiaTheme="majorEastAsia" w:hAnsi="Arial" w:cstheme="majorBidi"/>
          <w:b/>
          <w:color w:val="FF0000"/>
          <w:sz w:val="36"/>
          <w:szCs w:val="32"/>
          <w:highlight w:val="lightGray"/>
        </w:rPr>
        <w:t>SEI</w:t>
      </w:r>
      <w:r w:rsidRPr="00D47836">
        <w:rPr>
          <w:rFonts w:ascii="Poppins" w:hAnsi="Poppins" w:cs="Poppins"/>
          <w:color w:val="1C1E21"/>
          <w:sz w:val="21"/>
          <w:szCs w:val="21"/>
          <w:highlight w:val="lightGray"/>
          <w:shd w:val="clear" w:color="auto" w:fill="DCF8C6"/>
        </w:rPr>
        <w:t xml:space="preserve"> </w:t>
      </w:r>
      <w:r w:rsidRPr="00D47836">
        <w:rPr>
          <w:rFonts w:ascii="Arial" w:eastAsiaTheme="majorEastAsia" w:hAnsi="Arial" w:cstheme="majorBidi"/>
          <w:b/>
          <w:color w:val="FF0000"/>
          <w:sz w:val="36"/>
          <w:szCs w:val="32"/>
          <w:highlight w:val="lightGray"/>
        </w:rPr>
        <w:t>TREINAR</w:t>
      </w:r>
      <w:r w:rsidRPr="00D47836">
        <w:rPr>
          <w:rFonts w:ascii="Poppins" w:hAnsi="Poppins" w:cs="Poppins"/>
          <w:color w:val="1C1E21"/>
          <w:sz w:val="21"/>
          <w:szCs w:val="21"/>
          <w:highlight w:val="lightGray"/>
          <w:shd w:val="clear" w:color="auto" w:fill="DCF8C6"/>
        </w:rPr>
        <w:t>.</w:t>
      </w:r>
    </w:p>
    <w:p w14:paraId="507D046C" w14:textId="77777777" w:rsidR="00543C05" w:rsidRDefault="00543C05" w:rsidP="00543C05">
      <w:pPr>
        <w:pStyle w:val="NormalWeb"/>
        <w:shd w:val="clear" w:color="auto" w:fill="DCF8C6"/>
        <w:spacing w:before="0" w:beforeAutospacing="0"/>
        <w:rPr>
          <w:rFonts w:ascii="Poppins" w:hAnsi="Poppins" w:cs="Poppins"/>
          <w:color w:val="1C1E21"/>
          <w:sz w:val="21"/>
          <w:szCs w:val="21"/>
        </w:rPr>
      </w:pPr>
      <w:r>
        <w:rPr>
          <w:rFonts w:ascii="Poppins" w:hAnsi="Poppins" w:cs="Poppins"/>
          <w:color w:val="1C1E21"/>
          <w:sz w:val="21"/>
          <w:szCs w:val="21"/>
        </w:rPr>
        <w:t>Prezado,</w:t>
      </w:r>
    </w:p>
    <w:p w14:paraId="26728BBF" w14:textId="7F290A36" w:rsidR="00F41568" w:rsidRDefault="00901B01" w:rsidP="00543C05">
      <w:pPr>
        <w:pStyle w:val="NormalWeb"/>
        <w:shd w:val="clear" w:color="auto" w:fill="DCF8C6"/>
        <w:spacing w:before="0" w:beforeAutospacing="0"/>
        <w:rPr>
          <w:rFonts w:ascii="Poppins" w:hAnsi="Poppins" w:cs="Poppins"/>
          <w:color w:val="1C1E21"/>
          <w:sz w:val="21"/>
          <w:szCs w:val="21"/>
        </w:rPr>
      </w:pPr>
      <w:r>
        <w:rPr>
          <w:rFonts w:ascii="Poppins" w:hAnsi="Poppins" w:cs="Poppins"/>
          <w:color w:val="1C1E21"/>
          <w:sz w:val="21"/>
          <w:szCs w:val="21"/>
        </w:rPr>
        <w:t>Para Cadastro no SEI TREINAR, o usuário já cadastrado no SEI precisa informar</w:t>
      </w:r>
      <w:r w:rsidR="00F41568">
        <w:rPr>
          <w:rFonts w:ascii="Poppins" w:hAnsi="Poppins" w:cs="Poppins"/>
          <w:color w:val="1C1E21"/>
          <w:sz w:val="21"/>
          <w:szCs w:val="21"/>
        </w:rPr>
        <w:t xml:space="preserve"> </w:t>
      </w:r>
      <w:r>
        <w:rPr>
          <w:rFonts w:ascii="Poppins" w:hAnsi="Poppins" w:cs="Poppins"/>
          <w:color w:val="1C1E21"/>
          <w:sz w:val="21"/>
          <w:szCs w:val="21"/>
        </w:rPr>
        <w:t xml:space="preserve">seu órgão de lotação e a </w:t>
      </w:r>
      <w:r w:rsidR="00F41568">
        <w:rPr>
          <w:rFonts w:ascii="Poppins" w:hAnsi="Poppins" w:cs="Poppins"/>
          <w:color w:val="1C1E21"/>
          <w:sz w:val="21"/>
          <w:szCs w:val="21"/>
        </w:rPr>
        <w:t xml:space="preserve">sigla da </w:t>
      </w:r>
      <w:r w:rsidR="00432558">
        <w:rPr>
          <w:rFonts w:ascii="Poppins" w:hAnsi="Poppins" w:cs="Poppins"/>
          <w:color w:val="1C1E21"/>
          <w:sz w:val="21"/>
          <w:szCs w:val="21"/>
        </w:rPr>
        <w:t>unidade bem</w:t>
      </w:r>
      <w:r>
        <w:rPr>
          <w:rFonts w:ascii="Poppins" w:hAnsi="Poppins" w:cs="Poppins"/>
          <w:color w:val="1C1E21"/>
          <w:sz w:val="21"/>
          <w:szCs w:val="21"/>
        </w:rPr>
        <w:t xml:space="preserve"> como seu l</w:t>
      </w:r>
      <w:r w:rsidR="00F41568">
        <w:rPr>
          <w:rFonts w:ascii="Poppins" w:hAnsi="Poppins" w:cs="Poppins"/>
          <w:color w:val="1C1E21"/>
          <w:sz w:val="21"/>
          <w:szCs w:val="21"/>
        </w:rPr>
        <w:t>ogin para cadastro no SEI TREINAR.</w:t>
      </w:r>
    </w:p>
    <w:p w14:paraId="671F7A60" w14:textId="77777777" w:rsidR="00543C05" w:rsidRDefault="00543C05" w:rsidP="00543C05">
      <w:pPr>
        <w:pStyle w:val="NormalWeb"/>
        <w:shd w:val="clear" w:color="auto" w:fill="DCF8C6"/>
        <w:spacing w:before="0" w:beforeAutospacing="0"/>
        <w:rPr>
          <w:rFonts w:ascii="Poppins" w:hAnsi="Poppins" w:cs="Poppins"/>
          <w:color w:val="1C1E21"/>
          <w:sz w:val="21"/>
          <w:szCs w:val="21"/>
        </w:rPr>
      </w:pPr>
    </w:p>
    <w:p w14:paraId="7A6F3FA4" w14:textId="77777777" w:rsidR="00FF565D" w:rsidRDefault="00FF565D" w:rsidP="00FF565D"/>
    <w:p w14:paraId="4F92DDD9" w14:textId="54365D6E" w:rsidR="00FF6B34" w:rsidRPr="00FF6B34" w:rsidRDefault="00FF6B34" w:rsidP="00131D71">
      <w:pPr>
        <w:pStyle w:val="NormalWeb"/>
        <w:spacing w:before="0" w:beforeAutospacing="0"/>
        <w:rPr>
          <w:rFonts w:ascii="Arial" w:eastAsiaTheme="majorEastAsia" w:hAnsi="Arial" w:cstheme="majorBidi"/>
          <w:b/>
          <w:color w:val="FF0000"/>
          <w:sz w:val="36"/>
          <w:szCs w:val="32"/>
          <w:lang w:eastAsia="en-US"/>
        </w:rPr>
      </w:pPr>
      <w:r w:rsidRPr="00FF6B34">
        <w:rPr>
          <w:rFonts w:ascii="Arial" w:eastAsiaTheme="majorEastAsia" w:hAnsi="Arial" w:cstheme="majorBidi"/>
          <w:b/>
          <w:color w:val="FF0000"/>
          <w:sz w:val="36"/>
          <w:szCs w:val="32"/>
          <w:lang w:eastAsia="en-US"/>
        </w:rPr>
        <w:t xml:space="preserve">Acesso negado nos sistemas </w:t>
      </w:r>
    </w:p>
    <w:p w14:paraId="3B375F74" w14:textId="6A63D888" w:rsidR="00131D71" w:rsidRDefault="00131D71" w:rsidP="00131D71">
      <w:pPr>
        <w:pStyle w:val="NormalWeb"/>
        <w:pBdr>
          <w:bottom w:val="single" w:sz="12" w:space="1" w:color="auto"/>
        </w:pBdr>
        <w:spacing w:before="0" w:beforeAutospacing="0"/>
        <w:rPr>
          <w:sz w:val="21"/>
          <w:szCs w:val="21"/>
        </w:rPr>
      </w:pPr>
      <w:r>
        <w:rPr>
          <w:sz w:val="21"/>
          <w:szCs w:val="21"/>
        </w:rPr>
        <w:t xml:space="preserve">Caso, </w:t>
      </w:r>
      <w:r w:rsidR="00FF6B34">
        <w:rPr>
          <w:sz w:val="21"/>
          <w:szCs w:val="21"/>
        </w:rPr>
        <w:t>o (a) servidor (a)</w:t>
      </w:r>
      <w:r>
        <w:rPr>
          <w:sz w:val="21"/>
          <w:szCs w:val="21"/>
        </w:rPr>
        <w:t xml:space="preserve"> esteja conseguindo acessar outros serviços de governo, ex.: webmail/internet, orientamos que, procure o RH, para redefinição da senha do e-mail funcional. </w:t>
      </w:r>
    </w:p>
    <w:p w14:paraId="7C96ACCB" w14:textId="77777777" w:rsidR="00EF1B4E" w:rsidRDefault="00FF6B34" w:rsidP="00131D71">
      <w:pPr>
        <w:pStyle w:val="NormalWeb"/>
        <w:spacing w:before="0" w:beforeAutospacing="0"/>
        <w:rPr>
          <w:rFonts w:ascii="Arial" w:eastAsiaTheme="majorEastAsia" w:hAnsi="Arial" w:cstheme="majorBidi"/>
          <w:b/>
          <w:color w:val="FF0000"/>
          <w:sz w:val="36"/>
          <w:szCs w:val="32"/>
          <w:lang w:eastAsia="en-US"/>
        </w:rPr>
      </w:pPr>
      <w:r>
        <w:rPr>
          <w:rFonts w:ascii="Arial" w:eastAsiaTheme="majorEastAsia" w:hAnsi="Arial" w:cstheme="majorBidi"/>
          <w:b/>
          <w:color w:val="FF0000"/>
          <w:sz w:val="36"/>
          <w:szCs w:val="32"/>
          <w:lang w:eastAsia="en-US"/>
        </w:rPr>
        <w:t xml:space="preserve">     </w:t>
      </w:r>
    </w:p>
    <w:p w14:paraId="76925012" w14:textId="30C7D081" w:rsidR="00FF6B34" w:rsidRPr="00FF6B34" w:rsidRDefault="00FF6B34" w:rsidP="00131D71">
      <w:pPr>
        <w:pStyle w:val="NormalWeb"/>
        <w:spacing w:before="0" w:beforeAutospacing="0"/>
        <w:rPr>
          <w:rFonts w:ascii="Arial" w:eastAsiaTheme="majorEastAsia" w:hAnsi="Arial" w:cstheme="majorBidi"/>
          <w:b/>
          <w:color w:val="FF0000"/>
          <w:sz w:val="36"/>
          <w:szCs w:val="32"/>
          <w:lang w:eastAsia="en-US"/>
        </w:rPr>
      </w:pPr>
      <w:r>
        <w:rPr>
          <w:rFonts w:ascii="Arial" w:eastAsiaTheme="majorEastAsia" w:hAnsi="Arial" w:cstheme="majorBidi"/>
          <w:b/>
          <w:color w:val="FF0000"/>
          <w:sz w:val="36"/>
          <w:szCs w:val="32"/>
          <w:lang w:eastAsia="en-US"/>
        </w:rPr>
        <w:t xml:space="preserve"> </w:t>
      </w:r>
      <w:r w:rsidRPr="00FF6B34">
        <w:rPr>
          <w:rFonts w:ascii="Arial" w:eastAsiaTheme="majorEastAsia" w:hAnsi="Arial" w:cstheme="majorBidi"/>
          <w:b/>
          <w:color w:val="FF0000"/>
          <w:sz w:val="36"/>
          <w:szCs w:val="32"/>
          <w:lang w:eastAsia="en-US"/>
        </w:rPr>
        <w:t>CADASTRO DE USUÁRIO EXTERNO</w:t>
      </w:r>
    </w:p>
    <w:p w14:paraId="192E3940" w14:textId="48B648CB" w:rsidR="00735819" w:rsidRDefault="00735819" w:rsidP="00FF6B34">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Bom dia</w:t>
      </w:r>
      <w:r w:rsidR="00FF6B34">
        <w:rPr>
          <w:rFonts w:ascii="Arial" w:hAnsi="Arial" w:cs="Arial"/>
          <w:color w:val="000000"/>
          <w:sz w:val="21"/>
          <w:szCs w:val="21"/>
        </w:rPr>
        <w:t>!</w:t>
      </w:r>
      <w:r>
        <w:rPr>
          <w:rFonts w:ascii="Arial" w:hAnsi="Arial" w:cs="Arial"/>
          <w:color w:val="000000"/>
          <w:sz w:val="21"/>
          <w:szCs w:val="21"/>
        </w:rPr>
        <w:t xml:space="preserve"> </w:t>
      </w:r>
    </w:p>
    <w:p w14:paraId="1D571874" w14:textId="6F8D0282" w:rsidR="00735819" w:rsidRDefault="00735819" w:rsidP="00FF6B34">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O cadastro ainda não foi efetuado por esta Divisão. Realizaremos a análise documental</w:t>
      </w:r>
      <w:r w:rsidR="00FF6B34">
        <w:rPr>
          <w:rFonts w:ascii="Arial" w:hAnsi="Arial" w:cs="Arial"/>
          <w:color w:val="000000"/>
          <w:sz w:val="21"/>
          <w:szCs w:val="21"/>
        </w:rPr>
        <w:t xml:space="preserve"> e </w:t>
      </w:r>
      <w:r>
        <w:rPr>
          <w:rFonts w:ascii="Arial" w:hAnsi="Arial" w:cs="Arial"/>
          <w:color w:val="000000"/>
          <w:sz w:val="21"/>
          <w:szCs w:val="21"/>
        </w:rPr>
        <w:t xml:space="preserve">estando em conformidade, </w:t>
      </w:r>
      <w:r w:rsidR="00F622EA">
        <w:rPr>
          <w:rFonts w:ascii="Arial" w:hAnsi="Arial" w:cs="Arial"/>
          <w:color w:val="000000"/>
          <w:sz w:val="21"/>
          <w:szCs w:val="21"/>
        </w:rPr>
        <w:t xml:space="preserve">segue </w:t>
      </w:r>
      <w:r w:rsidR="00FF6B34">
        <w:rPr>
          <w:rFonts w:ascii="Arial" w:hAnsi="Arial" w:cs="Arial"/>
          <w:color w:val="000000"/>
          <w:sz w:val="21"/>
          <w:szCs w:val="21"/>
        </w:rPr>
        <w:t>o atendimento.</w:t>
      </w:r>
    </w:p>
    <w:p w14:paraId="60AE6763" w14:textId="143B9487" w:rsidR="00FF6B34" w:rsidRDefault="00735819" w:rsidP="00FF6B34">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Informo que, atendimentos de usuários externos, são realizados por ordem de chegada. Mesmo com a equipe reduzida</w:t>
      </w:r>
      <w:r w:rsidR="00FF6B34">
        <w:rPr>
          <w:rFonts w:ascii="Arial" w:hAnsi="Arial" w:cs="Arial"/>
          <w:color w:val="000000"/>
          <w:sz w:val="21"/>
          <w:szCs w:val="21"/>
        </w:rPr>
        <w:t xml:space="preserve"> </w:t>
      </w:r>
      <w:r>
        <w:rPr>
          <w:rFonts w:ascii="Arial" w:hAnsi="Arial" w:cs="Arial"/>
          <w:color w:val="000000"/>
          <w:sz w:val="21"/>
          <w:szCs w:val="21"/>
        </w:rPr>
        <w:t xml:space="preserve">para suporte SEI do Estado, atendendo os mais diversos tipos de solicitações, estamos fazendo o possível para atender em prazo razoável. </w:t>
      </w:r>
    </w:p>
    <w:p w14:paraId="3151E991" w14:textId="109C8BDD" w:rsidR="00735819" w:rsidRDefault="00735819" w:rsidP="00FF6B34">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Obrigado pela compreensão. </w:t>
      </w:r>
    </w:p>
    <w:p w14:paraId="39CB47A0" w14:textId="1C78DF32" w:rsidR="00F622EA" w:rsidRDefault="00F622EA" w:rsidP="00F622EA">
      <w:pPr>
        <w:pStyle w:val="Ttulo1"/>
      </w:pPr>
      <w:r>
        <w:t xml:space="preserve">Procedimento para solicitação de usuário externo </w:t>
      </w:r>
    </w:p>
    <w:p w14:paraId="6D13FDAA" w14:textId="77777777" w:rsidR="00F622EA" w:rsidRDefault="00F622EA" w:rsidP="00F622EA"/>
    <w:p w14:paraId="49F51704" w14:textId="4053D2B4" w:rsidR="00F622EA" w:rsidRDefault="00F622EA" w:rsidP="00F622EA">
      <w:pPr>
        <w:pStyle w:val="NormalWeb"/>
        <w:shd w:val="clear" w:color="auto" w:fill="FFFFFF"/>
        <w:spacing w:before="0" w:beforeAutospacing="0"/>
        <w:jc w:val="both"/>
        <w:rPr>
          <w:rFonts w:ascii="Roboto" w:hAnsi="Roboto"/>
          <w:color w:val="212529"/>
        </w:rPr>
      </w:pPr>
      <w:r>
        <w:rPr>
          <w:rStyle w:val="Forte"/>
          <w:rFonts w:ascii="Roboto" w:eastAsiaTheme="majorEastAsia" w:hAnsi="Roboto"/>
          <w:color w:val="212529"/>
        </w:rPr>
        <w:t>Os Usuários externos (Pessoa Física/Representante de Pessoa Jurídica)</w:t>
      </w:r>
      <w:r>
        <w:rPr>
          <w:rFonts w:ascii="Roboto" w:hAnsi="Roboto"/>
          <w:color w:val="212529"/>
        </w:rPr>
        <w:t> que participem de processos administrativos junto ao </w:t>
      </w:r>
      <w:r>
        <w:rPr>
          <w:rStyle w:val="Forte"/>
          <w:rFonts w:ascii="Roboto" w:eastAsiaTheme="majorEastAsia" w:hAnsi="Roboto"/>
          <w:color w:val="212529"/>
        </w:rPr>
        <w:t>Governo do Estado do Acre</w:t>
      </w:r>
      <w:r>
        <w:rPr>
          <w:rFonts w:ascii="Roboto" w:hAnsi="Roboto"/>
          <w:color w:val="212529"/>
        </w:rPr>
        <w:t>, necessitam realizar cadastro e assinar Termo de Concordância de Usuários Externos para uso do SEI/AC.</w:t>
      </w:r>
      <w:r>
        <w:rPr>
          <w:rFonts w:ascii="Roboto" w:hAnsi="Roboto"/>
          <w:color w:val="212529"/>
        </w:rPr>
        <w:br/>
      </w:r>
      <w:r>
        <w:rPr>
          <w:rFonts w:ascii="Roboto" w:hAnsi="Roboto"/>
          <w:color w:val="212529"/>
        </w:rPr>
        <w:br/>
      </w:r>
      <w:r>
        <w:rPr>
          <w:rFonts w:ascii="Roboto" w:hAnsi="Roboto"/>
          <w:b/>
          <w:bCs/>
          <w:color w:val="212529"/>
        </w:rPr>
        <w:t>A homologação e liberação do cadastro do(s) Usuário(s) Externo(s) no sistema SEI/AC, ocorrerão mediante cumprimento de requisitos de validação em conformidade com os documentos abaixo relacionados, a serem enviados para o e-</w:t>
      </w:r>
      <w:r>
        <w:rPr>
          <w:rFonts w:ascii="Roboto" w:hAnsi="Roboto"/>
          <w:b/>
          <w:bCs/>
          <w:color w:val="212529"/>
        </w:rPr>
        <w:lastRenderedPageBreak/>
        <w:t>mail </w:t>
      </w:r>
      <w:r>
        <w:rPr>
          <w:rFonts w:ascii="Roboto" w:hAnsi="Roboto"/>
          <w:color w:val="0000FF"/>
          <w:sz w:val="38"/>
          <w:szCs w:val="38"/>
        </w:rPr>
        <w:t>sei@....</w:t>
      </w:r>
      <w:r>
        <w:rPr>
          <w:rFonts w:ascii="Roboto" w:hAnsi="Roboto"/>
          <w:color w:val="212529"/>
        </w:rPr>
        <w:t>(</w:t>
      </w:r>
      <w:r>
        <w:rPr>
          <w:rStyle w:val="nfase"/>
          <w:rFonts w:ascii="Roboto" w:hAnsi="Roboto"/>
          <w:i w:val="0"/>
          <w:iCs w:val="0"/>
          <w:color w:val="212529"/>
        </w:rPr>
        <w:t>informado no Termo</w:t>
      </w:r>
      <w:r>
        <w:rPr>
          <w:rFonts w:ascii="Roboto" w:hAnsi="Roboto"/>
          <w:color w:val="212529"/>
        </w:rPr>
        <w:t>)</w:t>
      </w:r>
      <w:r>
        <w:rPr>
          <w:rFonts w:ascii="Roboto" w:hAnsi="Roboto"/>
          <w:color w:val="212529"/>
        </w:rPr>
        <w:br/>
      </w:r>
      <w:r>
        <w:rPr>
          <w:rFonts w:ascii="Roboto" w:hAnsi="Roboto"/>
          <w:color w:val="212529"/>
        </w:rPr>
        <w:br/>
      </w:r>
      <w:r>
        <w:rPr>
          <w:rStyle w:val="Forte"/>
          <w:rFonts w:ascii="Roboto" w:eastAsiaTheme="majorEastAsia" w:hAnsi="Roboto"/>
          <w:b w:val="0"/>
          <w:bCs w:val="0"/>
          <w:color w:val="0000FF"/>
          <w:sz w:val="38"/>
          <w:szCs w:val="38"/>
        </w:rPr>
        <w:t>1) DOCUMENTAÇÃO PARA ENVIO À EQUIPE DO SEI/AC:</w:t>
      </w:r>
      <w:r>
        <w:rPr>
          <w:rFonts w:ascii="Roboto" w:hAnsi="Roboto"/>
          <w:color w:val="212529"/>
        </w:rPr>
        <w:br/>
        <w:t>1.1) Cópia digitalizada legível do Termo de Concordância e Cadastro preenchido e assinado (</w:t>
      </w:r>
      <w:hyperlink r:id="rId6" w:tgtFrame="_blank" w:history="1">
        <w:r>
          <w:rPr>
            <w:rStyle w:val="nfase"/>
            <w:rFonts w:ascii="Roboto" w:hAnsi="Roboto"/>
            <w:i w:val="0"/>
            <w:iCs w:val="0"/>
            <w:color w:val="000000"/>
          </w:rPr>
          <w:t>Clique Aqui !</w:t>
        </w:r>
      </w:hyperlink>
      <w:r>
        <w:rPr>
          <w:rFonts w:ascii="Roboto" w:hAnsi="Roboto"/>
          <w:color w:val="212529"/>
        </w:rPr>
        <w:t>);</w:t>
      </w:r>
      <w:r>
        <w:rPr>
          <w:rFonts w:ascii="Roboto" w:hAnsi="Roboto"/>
          <w:color w:val="212529"/>
        </w:rPr>
        <w:br/>
        <w:t>1.2) Cópia digitalizada legível de documento de identificação com foto, que conste o CPF, RG (data expedição);</w:t>
      </w:r>
      <w:r>
        <w:rPr>
          <w:rFonts w:ascii="Roboto" w:hAnsi="Roboto"/>
          <w:color w:val="212529"/>
        </w:rPr>
        <w:br/>
        <w:t>1.3) Cópia digitalizada legível de Procuração, Termo de Posse, ATA ou outro documento caso o Usuário Externo esteja representando alguma organização pública ou privada;</w:t>
      </w:r>
      <w:r>
        <w:rPr>
          <w:rFonts w:ascii="Roboto" w:hAnsi="Roboto"/>
          <w:color w:val="212529"/>
        </w:rPr>
        <w:br/>
        <w:t>1.4) Cópia do CNPJ da entidade representada, quando for o caso;</w:t>
      </w:r>
      <w:r>
        <w:rPr>
          <w:rFonts w:ascii="Roboto" w:hAnsi="Roboto"/>
          <w:color w:val="212529"/>
        </w:rPr>
        <w:br/>
        <w:t>1.5) Cópia do Comprovante de endereço atualizado, máximo de 60 (sessenta) dias da data de emissão, da Pessoa Física e/ou Pessoa Jurídica;</w:t>
      </w:r>
      <w:r>
        <w:rPr>
          <w:rFonts w:ascii="Roboto" w:hAnsi="Roboto"/>
          <w:color w:val="212529"/>
        </w:rPr>
        <w:br/>
        <w:t>1.6) Autorretrato (Selfie) segurando o documento de Identificação (CNH, RG, PASSAPORTE, outros documentos Oficiais com foto.)</w:t>
      </w:r>
      <w:r>
        <w:rPr>
          <w:rFonts w:ascii="Roboto" w:hAnsi="Roboto"/>
          <w:color w:val="212529"/>
        </w:rPr>
        <w:br/>
      </w:r>
      <w:r>
        <w:rPr>
          <w:rFonts w:ascii="Roboto" w:hAnsi="Roboto"/>
          <w:color w:val="212529"/>
        </w:rPr>
        <w:br/>
      </w:r>
      <w:r>
        <w:rPr>
          <w:rStyle w:val="Forte"/>
          <w:rFonts w:ascii="Roboto" w:eastAsiaTheme="majorEastAsia" w:hAnsi="Roboto"/>
          <w:b w:val="0"/>
          <w:bCs w:val="0"/>
          <w:sz w:val="38"/>
          <w:szCs w:val="38"/>
        </w:rPr>
        <w:t>ATENÇÃO:</w:t>
      </w:r>
      <w:r>
        <w:rPr>
          <w:rFonts w:ascii="Roboto" w:hAnsi="Roboto"/>
          <w:b/>
          <w:bCs/>
          <w:color w:val="212529"/>
        </w:rPr>
        <w:t> Os documentos deverão ser encaminhados por meio do mesmo e-mail cadastrado pelo Usuário Externo no sistema SEI/AC:</w:t>
      </w:r>
      <w:hyperlink r:id="rId7" w:history="1">
        <w:r w:rsidRPr="00F622EA">
          <w:rPr>
            <w:rStyle w:val="Hyperlink"/>
            <w:rFonts w:ascii="Roboto" w:hAnsi="Roboto"/>
            <w:b/>
            <w:bCs/>
          </w:rPr>
          <w:t>https://app.sei.ac.gov.br/sei/controlador_externo.php?acao=usuario_externo_avisar_cadastro&amp;id_orgao_acesso_externo=0</w:t>
        </w:r>
      </w:hyperlink>
    </w:p>
    <w:p w14:paraId="1B8518C4" w14:textId="618A2660" w:rsidR="00F622EA" w:rsidRDefault="00F622EA" w:rsidP="00637474">
      <w:pPr>
        <w:pStyle w:val="NormalWeb"/>
        <w:shd w:val="clear" w:color="auto" w:fill="FFFFFF"/>
        <w:spacing w:before="0" w:beforeAutospacing="0"/>
        <w:rPr>
          <w:rFonts w:ascii="Roboto" w:hAnsi="Roboto"/>
          <w:color w:val="5E9CA0"/>
        </w:rPr>
      </w:pPr>
      <w:r>
        <w:rPr>
          <w:rFonts w:ascii="Roboto" w:hAnsi="Roboto"/>
          <w:color w:val="212529"/>
        </w:rPr>
        <w:t> </w:t>
      </w:r>
      <w:r>
        <w:rPr>
          <w:rFonts w:ascii="Roboto" w:hAnsi="Roboto"/>
          <w:color w:val="212529"/>
        </w:rPr>
        <w:br/>
      </w:r>
    </w:p>
    <w:p w14:paraId="267558DC" w14:textId="77777777" w:rsidR="00267B69" w:rsidRDefault="00267B69" w:rsidP="00131D71">
      <w:pPr>
        <w:pStyle w:val="NormalWeb"/>
        <w:spacing w:before="0" w:beforeAutospacing="0"/>
        <w:rPr>
          <w:sz w:val="21"/>
          <w:szCs w:val="21"/>
        </w:rPr>
      </w:pPr>
    </w:p>
    <w:p w14:paraId="1A5E141B" w14:textId="40FC7957" w:rsidR="00267B69" w:rsidRPr="00650DB9" w:rsidRDefault="00267B69" w:rsidP="00131D71">
      <w:pPr>
        <w:pStyle w:val="NormalWeb"/>
        <w:spacing w:before="0" w:beforeAutospacing="0"/>
        <w:rPr>
          <w:rFonts w:asciiTheme="minorHAnsi" w:hAnsiTheme="minorHAnsi" w:cstheme="minorHAnsi"/>
          <w:b/>
          <w:bCs/>
          <w:color w:val="FF0000"/>
          <w:sz w:val="56"/>
          <w:szCs w:val="56"/>
        </w:rPr>
      </w:pPr>
      <w:r w:rsidRPr="00650DB9">
        <w:rPr>
          <w:rFonts w:asciiTheme="minorHAnsi" w:hAnsiTheme="minorHAnsi" w:cstheme="minorHAnsi"/>
          <w:b/>
          <w:bCs/>
          <w:color w:val="FF0000"/>
          <w:sz w:val="56"/>
          <w:szCs w:val="56"/>
        </w:rPr>
        <w:t>DE</w:t>
      </w:r>
      <w:r w:rsidR="00EF1B4E">
        <w:rPr>
          <w:rFonts w:asciiTheme="minorHAnsi" w:hAnsiTheme="minorHAnsi" w:cstheme="minorHAnsi"/>
          <w:b/>
          <w:bCs/>
          <w:color w:val="FF0000"/>
          <w:sz w:val="56"/>
          <w:szCs w:val="56"/>
        </w:rPr>
        <w:t>S</w:t>
      </w:r>
      <w:r w:rsidRPr="00650DB9">
        <w:rPr>
          <w:rFonts w:asciiTheme="minorHAnsi" w:hAnsiTheme="minorHAnsi" w:cstheme="minorHAnsi"/>
          <w:b/>
          <w:bCs/>
          <w:color w:val="FF0000"/>
          <w:sz w:val="56"/>
          <w:szCs w:val="56"/>
        </w:rPr>
        <w:t xml:space="preserve">ANEXAÇÃO DE </w:t>
      </w:r>
      <w:r w:rsidR="00EF1B4E" w:rsidRPr="00650DB9">
        <w:rPr>
          <w:rFonts w:asciiTheme="minorHAnsi" w:hAnsiTheme="minorHAnsi" w:cstheme="minorHAnsi"/>
          <w:b/>
          <w:bCs/>
          <w:color w:val="FF0000"/>
          <w:sz w:val="56"/>
          <w:szCs w:val="56"/>
        </w:rPr>
        <w:t>PROCESSO:</w:t>
      </w:r>
    </w:p>
    <w:p w14:paraId="1B60E288" w14:textId="77777777" w:rsidR="00267B69" w:rsidRDefault="00267B69" w:rsidP="00131D71">
      <w:pPr>
        <w:pStyle w:val="NormalWeb"/>
        <w:spacing w:before="0" w:beforeAutospacing="0"/>
        <w:rPr>
          <w:sz w:val="21"/>
          <w:szCs w:val="21"/>
        </w:rPr>
      </w:pPr>
    </w:p>
    <w:p w14:paraId="30AD18AE"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lastRenderedPageBreak/>
        <w:t>Bom dia.</w:t>
      </w:r>
    </w:p>
    <w:p w14:paraId="7B989E9A"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Permissão de desanexação de processo, concedida.</w:t>
      </w:r>
    </w:p>
    <w:p w14:paraId="29098085" w14:textId="77777777" w:rsidR="00267B69" w:rsidRDefault="00267B69" w:rsidP="00475EAE">
      <w:pPr>
        <w:pStyle w:val="NormalWeb"/>
        <w:spacing w:before="0" w:beforeAutospacing="0"/>
        <w:jc w:val="both"/>
        <w:rPr>
          <w:rFonts w:ascii="Poppins" w:hAnsi="Poppins" w:cs="Poppins"/>
          <w:color w:val="1C1E21"/>
          <w:sz w:val="21"/>
          <w:szCs w:val="21"/>
        </w:rPr>
      </w:pPr>
      <w:r>
        <w:rPr>
          <w:rFonts w:ascii="Poppins" w:hAnsi="Poppins" w:cs="Poppins"/>
          <w:color w:val="1C1E21"/>
          <w:sz w:val="21"/>
          <w:szCs w:val="21"/>
        </w:rPr>
        <w:t>Permissão ativa até amanhã, às 23:59h, caso o usuário não efetue a desanexação no prazo, por favor abrir outro chamado solicitando liberação novamente.</w:t>
      </w:r>
    </w:p>
    <w:p w14:paraId="6C942A7B" w14:textId="77777777" w:rsidR="00267B69" w:rsidRDefault="00267B69" w:rsidP="00267B69">
      <w:pPr>
        <w:pStyle w:val="NormalWeb"/>
        <w:spacing w:before="0" w:beforeAutospacing="0"/>
        <w:rPr>
          <w:rFonts w:ascii="Poppins" w:hAnsi="Poppins" w:cs="Poppins"/>
          <w:color w:val="1C1E21"/>
          <w:sz w:val="21"/>
          <w:szCs w:val="21"/>
        </w:rPr>
      </w:pPr>
    </w:p>
    <w:p w14:paraId="0B2EAB6B" w14:textId="77777777" w:rsidR="00267B69" w:rsidRDefault="00267B69" w:rsidP="00267B69">
      <w:pPr>
        <w:pStyle w:val="NormalWeb"/>
        <w:spacing w:before="0" w:beforeAutospacing="0"/>
        <w:rPr>
          <w:rFonts w:ascii="Poppins" w:hAnsi="Poppins" w:cs="Poppins"/>
          <w:color w:val="1C1E21"/>
          <w:sz w:val="21"/>
          <w:szCs w:val="21"/>
        </w:rPr>
      </w:pPr>
      <w:proofErr w:type="spellStart"/>
      <w:proofErr w:type="gramStart"/>
      <w:r>
        <w:rPr>
          <w:rFonts w:ascii="Poppins" w:hAnsi="Poppins" w:cs="Poppins"/>
          <w:color w:val="1C1E21"/>
          <w:sz w:val="21"/>
          <w:szCs w:val="21"/>
        </w:rPr>
        <w:t>adriano.magalhaes</w:t>
      </w:r>
      <w:proofErr w:type="spellEnd"/>
      <w:proofErr w:type="gramEnd"/>
      <w:r>
        <w:rPr>
          <w:rFonts w:ascii="Poppins" w:hAnsi="Poppins" w:cs="Poppins"/>
          <w:color w:val="1C1E21"/>
          <w:sz w:val="21"/>
          <w:szCs w:val="21"/>
        </w:rPr>
        <w:t xml:space="preserve"> / SEFAZ </w:t>
      </w:r>
      <w:proofErr w:type="spellStart"/>
      <w:r>
        <w:rPr>
          <w:rFonts w:ascii="Poppins" w:hAnsi="Poppins" w:cs="Poppins"/>
          <w:color w:val="1C1E21"/>
          <w:sz w:val="21"/>
          <w:szCs w:val="21"/>
        </w:rPr>
        <w:t>SEFAZ</w:t>
      </w:r>
      <w:proofErr w:type="spellEnd"/>
      <w:r>
        <w:rPr>
          <w:rFonts w:ascii="Poppins" w:hAnsi="Poppins" w:cs="Poppins"/>
          <w:color w:val="1C1E21"/>
          <w:sz w:val="21"/>
          <w:szCs w:val="21"/>
        </w:rPr>
        <w:t xml:space="preserve"> - DEGOVE / SEFAZ </w:t>
      </w:r>
      <w:proofErr w:type="spellStart"/>
      <w:r>
        <w:rPr>
          <w:rFonts w:ascii="Poppins" w:hAnsi="Poppins" w:cs="Poppins"/>
          <w:color w:val="1C1E21"/>
          <w:sz w:val="21"/>
          <w:szCs w:val="21"/>
        </w:rPr>
        <w:t>DesanexaProcesso</w:t>
      </w:r>
      <w:proofErr w:type="spellEnd"/>
    </w:p>
    <w:p w14:paraId="1872EFBB" w14:textId="77777777" w:rsidR="00267B69" w:rsidRDefault="00267B69" w:rsidP="00267B69">
      <w:pPr>
        <w:pStyle w:val="NormalWeb"/>
        <w:spacing w:before="0" w:beforeAutospacing="0"/>
        <w:rPr>
          <w:rFonts w:ascii="Poppins" w:hAnsi="Poppins" w:cs="Poppins"/>
          <w:color w:val="1C1E21"/>
          <w:sz w:val="21"/>
          <w:szCs w:val="21"/>
        </w:rPr>
      </w:pPr>
    </w:p>
    <w:p w14:paraId="0C6393D5"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PROCEDIMENTOS PARA REABERTURA:</w:t>
      </w:r>
    </w:p>
    <w:p w14:paraId="632AFD03" w14:textId="77777777" w:rsidR="00267B69" w:rsidRDefault="00267B69" w:rsidP="00267B69">
      <w:pPr>
        <w:pStyle w:val="NormalWeb"/>
        <w:spacing w:before="0" w:beforeAutospacing="0"/>
        <w:rPr>
          <w:rFonts w:ascii="Poppins" w:hAnsi="Poppins" w:cs="Poppins"/>
          <w:color w:val="1C1E21"/>
          <w:sz w:val="21"/>
          <w:szCs w:val="21"/>
        </w:rPr>
      </w:pPr>
    </w:p>
    <w:p w14:paraId="0339437F"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1 - Pesquisar o processo principal informado;</w:t>
      </w:r>
    </w:p>
    <w:p w14:paraId="46DF05BA"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2 - Clicar no processo anexado; </w:t>
      </w:r>
    </w:p>
    <w:p w14:paraId="74EB78F3" w14:textId="6CBA911C"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3 - Clicar no ícone "desanexar processo", que está localizado ao lado do ícone de " Ciência";</w:t>
      </w:r>
    </w:p>
    <w:p w14:paraId="088C04F5" w14:textId="77777777" w:rsidR="00267B69" w:rsidRDefault="00267B69" w:rsidP="00267B69">
      <w:pPr>
        <w:pStyle w:val="NormalWeb"/>
        <w:spacing w:before="0" w:beforeAutospacing="0"/>
        <w:rPr>
          <w:rFonts w:ascii="Poppins" w:hAnsi="Poppins" w:cs="Poppins"/>
          <w:color w:val="1C1E21"/>
          <w:sz w:val="21"/>
          <w:szCs w:val="21"/>
        </w:rPr>
      </w:pPr>
      <w:r>
        <w:rPr>
          <w:rFonts w:ascii="Poppins" w:hAnsi="Poppins" w:cs="Poppins"/>
          <w:color w:val="1C1E21"/>
          <w:sz w:val="21"/>
          <w:szCs w:val="21"/>
        </w:rPr>
        <w:t>4 - Expor o motivo e clicar em salvar.</w:t>
      </w:r>
    </w:p>
    <w:p w14:paraId="7EA6D616" w14:textId="77777777" w:rsidR="00267B69" w:rsidRDefault="00267B69" w:rsidP="00273BC9">
      <w:pPr>
        <w:pStyle w:val="NormalWeb"/>
        <w:shd w:val="clear" w:color="auto" w:fill="FFFFFF" w:themeFill="background1"/>
        <w:spacing w:before="0" w:beforeAutospacing="0"/>
        <w:rPr>
          <w:rFonts w:ascii="Poppins" w:hAnsi="Poppins" w:cs="Poppins"/>
          <w:color w:val="1C1E21"/>
          <w:sz w:val="21"/>
          <w:szCs w:val="21"/>
        </w:rPr>
      </w:pPr>
    </w:p>
    <w:p w14:paraId="616FF4D7" w14:textId="77777777" w:rsidR="00267B69" w:rsidRPr="00273BC9" w:rsidRDefault="00267B69" w:rsidP="00273BC9">
      <w:pPr>
        <w:pStyle w:val="NormalWeb"/>
        <w:shd w:val="clear" w:color="auto" w:fill="FFFFFF" w:themeFill="background1"/>
        <w:spacing w:before="0" w:beforeAutospacing="0"/>
        <w:rPr>
          <w:rFonts w:ascii="Poppins" w:hAnsi="Poppins" w:cs="Poppins"/>
          <w:b/>
          <w:bCs/>
          <w:color w:val="000000" w:themeColor="text1"/>
          <w:sz w:val="21"/>
          <w:szCs w:val="21"/>
          <w:shd w:val="clear" w:color="auto" w:fill="FFFF00"/>
        </w:rPr>
      </w:pPr>
      <w:r w:rsidRPr="00273BC9">
        <w:rPr>
          <w:rFonts w:ascii="Poppins" w:hAnsi="Poppins" w:cs="Poppins"/>
          <w:b/>
          <w:bCs/>
          <w:color w:val="000000" w:themeColor="text1"/>
          <w:sz w:val="21"/>
          <w:szCs w:val="21"/>
          <w:shd w:val="clear" w:color="auto" w:fill="FFFF00"/>
        </w:rPr>
        <w:lastRenderedPageBreak/>
        <w:t xml:space="preserve">Obs.: O processo principal deve ser remetido à unidade SEFAZ - DEGOVE, para o usuário </w:t>
      </w:r>
      <w:proofErr w:type="spellStart"/>
      <w:proofErr w:type="gramStart"/>
      <w:r w:rsidRPr="00273BC9">
        <w:rPr>
          <w:rFonts w:ascii="Poppins" w:hAnsi="Poppins" w:cs="Poppins"/>
          <w:b/>
          <w:bCs/>
          <w:color w:val="000000" w:themeColor="text1"/>
          <w:sz w:val="21"/>
          <w:szCs w:val="21"/>
          <w:shd w:val="clear" w:color="auto" w:fill="FFFF00"/>
        </w:rPr>
        <w:t>adriano.magalhaes</w:t>
      </w:r>
      <w:proofErr w:type="spellEnd"/>
      <w:proofErr w:type="gramEnd"/>
      <w:r w:rsidRPr="00273BC9">
        <w:rPr>
          <w:rFonts w:ascii="Poppins" w:hAnsi="Poppins" w:cs="Poppins"/>
          <w:b/>
          <w:bCs/>
          <w:color w:val="000000" w:themeColor="text1"/>
          <w:sz w:val="21"/>
          <w:szCs w:val="21"/>
          <w:shd w:val="clear" w:color="auto" w:fill="FFFF00"/>
        </w:rPr>
        <w:t>, realizar o procedimento. </w:t>
      </w:r>
    </w:p>
    <w:p w14:paraId="404AB904" w14:textId="77777777" w:rsidR="00A92CCA" w:rsidRDefault="00A92CCA" w:rsidP="00267B69">
      <w:pPr>
        <w:pStyle w:val="NormalWeb"/>
        <w:spacing w:before="0" w:beforeAutospacing="0"/>
        <w:rPr>
          <w:rFonts w:ascii="Poppins" w:hAnsi="Poppins" w:cs="Poppins"/>
          <w:b/>
          <w:bCs/>
          <w:color w:val="1C1E21"/>
          <w:sz w:val="21"/>
          <w:szCs w:val="21"/>
          <w:shd w:val="clear" w:color="auto" w:fill="FFFF00"/>
        </w:rPr>
      </w:pPr>
    </w:p>
    <w:p w14:paraId="19336398" w14:textId="36ACF9CE" w:rsidR="00A92CCA" w:rsidRDefault="00EF1B4E" w:rsidP="00273BC9">
      <w:pPr>
        <w:pStyle w:val="Ttulo"/>
        <w:rPr>
          <w:b/>
          <w:shd w:val="clear" w:color="auto" w:fill="FFFF00"/>
        </w:rPr>
      </w:pPr>
      <w:r>
        <w:rPr>
          <w:shd w:val="clear" w:color="auto" w:fill="FFFF00"/>
        </w:rPr>
        <w:t>SOLICITAÇÃO DE ACESSO VPN</w:t>
      </w:r>
    </w:p>
    <w:p w14:paraId="548D6931" w14:textId="77777777" w:rsidR="00A92CCA" w:rsidRPr="00EF1B4E" w:rsidRDefault="00A92CCA" w:rsidP="00267B69">
      <w:pPr>
        <w:pStyle w:val="NormalWeb"/>
        <w:spacing w:before="0" w:beforeAutospacing="0"/>
        <w:rPr>
          <w:rFonts w:ascii="Poppins" w:hAnsi="Poppins" w:cs="Poppins"/>
          <w:color w:val="1C1E21"/>
          <w:sz w:val="21"/>
          <w:szCs w:val="21"/>
        </w:rPr>
      </w:pPr>
    </w:p>
    <w:p w14:paraId="26A77137" w14:textId="77777777" w:rsidR="004242E1" w:rsidRDefault="00EF1B4E" w:rsidP="004242E1">
      <w:pPr>
        <w:pStyle w:val="NormalWeb"/>
        <w:spacing w:before="0" w:beforeAutospacing="0"/>
        <w:jc w:val="both"/>
        <w:rPr>
          <w:rFonts w:ascii="Poppins" w:hAnsi="Poppins" w:cs="Poppins"/>
          <w:color w:val="1C1E21"/>
          <w:sz w:val="21"/>
          <w:szCs w:val="21"/>
        </w:rPr>
      </w:pPr>
      <w:r w:rsidRPr="00EF1B4E">
        <w:rPr>
          <w:rFonts w:ascii="Poppins" w:hAnsi="Poppins" w:cs="Poppins"/>
          <w:color w:val="1C1E21"/>
          <w:sz w:val="21"/>
          <w:szCs w:val="21"/>
        </w:rPr>
        <w:t xml:space="preserve">Para </w:t>
      </w:r>
      <w:r w:rsidR="006B3A38">
        <w:rPr>
          <w:rFonts w:ascii="Poppins" w:hAnsi="Poppins" w:cs="Poppins"/>
          <w:color w:val="1C1E21"/>
          <w:sz w:val="21"/>
          <w:szCs w:val="21"/>
        </w:rPr>
        <w:t xml:space="preserve">acesso à VPN conforme a Instrução Normativa </w:t>
      </w:r>
      <w:r w:rsidR="006B3A38" w:rsidRPr="006B3A38">
        <w:rPr>
          <w:rFonts w:ascii="Poppins" w:hAnsi="Poppins" w:cs="Poppins"/>
          <w:color w:val="1C1E21"/>
          <w:sz w:val="21"/>
          <w:szCs w:val="21"/>
        </w:rPr>
        <w:t xml:space="preserve">SEAD Nº 18, </w:t>
      </w:r>
      <w:r w:rsidR="006B3A38">
        <w:rPr>
          <w:rFonts w:ascii="Poppins" w:hAnsi="Poppins" w:cs="Poppins"/>
          <w:color w:val="1C1E21"/>
          <w:sz w:val="21"/>
          <w:szCs w:val="21"/>
        </w:rPr>
        <w:t>de</w:t>
      </w:r>
      <w:r w:rsidR="006B3A38" w:rsidRPr="006B3A38">
        <w:rPr>
          <w:rFonts w:ascii="Poppins" w:hAnsi="Poppins" w:cs="Poppins"/>
          <w:color w:val="1C1E21"/>
          <w:sz w:val="21"/>
          <w:szCs w:val="21"/>
        </w:rPr>
        <w:t xml:space="preserve"> 09 DE AGOSTO DE 2023</w:t>
      </w:r>
      <w:r w:rsidR="006B3A38">
        <w:rPr>
          <w:rFonts w:ascii="Poppins" w:hAnsi="Poppins" w:cs="Poppins"/>
          <w:color w:val="1C1E21"/>
          <w:sz w:val="21"/>
          <w:szCs w:val="21"/>
        </w:rPr>
        <w:t xml:space="preserve">; </w:t>
      </w:r>
      <w:r w:rsidR="00B777BE" w:rsidRPr="00B777BE">
        <w:rPr>
          <w:rFonts w:ascii="Poppins" w:hAnsi="Poppins" w:cs="Poppins"/>
          <w:i/>
          <w:iCs/>
          <w:color w:val="1C1E21"/>
          <w:sz w:val="21"/>
          <w:szCs w:val="21"/>
        </w:rPr>
        <w:t>poderão</w:t>
      </w:r>
      <w:r w:rsidR="006B3A38" w:rsidRPr="00B777BE">
        <w:rPr>
          <w:rFonts w:ascii="Poppins" w:hAnsi="Poppins" w:cs="Poppins"/>
          <w:i/>
          <w:iCs/>
          <w:color w:val="1C1E21"/>
          <w:sz w:val="21"/>
          <w:szCs w:val="21"/>
        </w:rPr>
        <w:t xml:space="preserve"> ter acesso remoto ao Serviço VPN servidores e colaboradores, desde que solicitado pelo gestor do órgão ou chefe </w:t>
      </w:r>
      <w:r w:rsidR="006B3A38" w:rsidRPr="00B777BE">
        <w:rPr>
          <w:rFonts w:ascii="Poppins" w:hAnsi="Poppins" w:cs="Poppins"/>
          <w:color w:val="1C1E21"/>
          <w:sz w:val="21"/>
          <w:szCs w:val="21"/>
        </w:rPr>
        <w:t>imediato,</w:t>
      </w:r>
      <w:r w:rsidR="00B777BE" w:rsidRPr="00B777BE">
        <w:rPr>
          <w:rFonts w:ascii="Poppins" w:hAnsi="Poppins" w:cs="Poppins"/>
          <w:color w:val="1C1E21"/>
          <w:sz w:val="21"/>
          <w:szCs w:val="21"/>
        </w:rPr>
        <w:t xml:space="preserve"> previamente credenciados na Rede de Dados do Estado que, em razão</w:t>
      </w:r>
      <w:r w:rsidR="00B777BE">
        <w:rPr>
          <w:rFonts w:ascii="Poppins" w:hAnsi="Poppins" w:cs="Poppins"/>
          <w:color w:val="1C1E21"/>
          <w:sz w:val="21"/>
          <w:szCs w:val="21"/>
        </w:rPr>
        <w:t xml:space="preserve"> </w:t>
      </w:r>
      <w:r w:rsidR="00B777BE" w:rsidRPr="00B777BE">
        <w:rPr>
          <w:rFonts w:ascii="Poppins" w:hAnsi="Poppins" w:cs="Poppins"/>
          <w:color w:val="1C1E21"/>
          <w:sz w:val="21"/>
          <w:szCs w:val="21"/>
        </w:rPr>
        <w:t>das suas atividades, necessitem de acesso a essa rede a partir de ambientes externos à corporativa governamental.</w:t>
      </w:r>
      <w:r w:rsidR="00B777BE">
        <w:rPr>
          <w:rFonts w:ascii="Poppins" w:hAnsi="Poppins" w:cs="Poppins"/>
          <w:color w:val="1C1E21"/>
          <w:sz w:val="21"/>
          <w:szCs w:val="21"/>
        </w:rPr>
        <w:t xml:space="preserve"> </w:t>
      </w:r>
      <w:r w:rsidR="00B777BE" w:rsidRPr="00B777BE">
        <w:rPr>
          <w:rFonts w:ascii="Poppins" w:hAnsi="Poppins" w:cs="Poppins"/>
          <w:color w:val="1C1E21"/>
          <w:sz w:val="21"/>
          <w:szCs w:val="21"/>
        </w:rPr>
        <w:t>O servidor do Estado que necessit</w:t>
      </w:r>
      <w:r w:rsidR="004242E1">
        <w:rPr>
          <w:rFonts w:ascii="Poppins" w:hAnsi="Poppins" w:cs="Poppins"/>
          <w:color w:val="1C1E21"/>
          <w:sz w:val="21"/>
          <w:szCs w:val="21"/>
        </w:rPr>
        <w:t>a</w:t>
      </w:r>
      <w:r w:rsidR="00B777BE" w:rsidRPr="00B777BE">
        <w:rPr>
          <w:rFonts w:ascii="Poppins" w:hAnsi="Poppins" w:cs="Poppins"/>
          <w:color w:val="1C1E21"/>
          <w:sz w:val="21"/>
          <w:szCs w:val="21"/>
        </w:rPr>
        <w:t xml:space="preserve"> utilizar o Serviço VPN deve encaminhar solicitação ao Titular da pasta ou Diretor Administrativo do</w:t>
      </w:r>
      <w:r w:rsidR="00B777BE">
        <w:rPr>
          <w:rFonts w:ascii="Poppins" w:hAnsi="Poppins" w:cs="Poppins"/>
          <w:color w:val="1C1E21"/>
          <w:sz w:val="21"/>
          <w:szCs w:val="21"/>
        </w:rPr>
        <w:t xml:space="preserve"> </w:t>
      </w:r>
      <w:r w:rsidR="00B777BE" w:rsidRPr="00B777BE">
        <w:rPr>
          <w:rFonts w:ascii="Poppins" w:hAnsi="Poppins" w:cs="Poppins"/>
          <w:color w:val="1C1E21"/>
          <w:sz w:val="21"/>
          <w:szCs w:val="21"/>
        </w:rPr>
        <w:t>órgão/entidade, para análise e aprovação, contendo as justificativas</w:t>
      </w:r>
      <w:r w:rsidR="00B777BE">
        <w:rPr>
          <w:rFonts w:ascii="Poppins" w:hAnsi="Poppins" w:cs="Poppins"/>
          <w:color w:val="1C1E21"/>
          <w:sz w:val="21"/>
          <w:szCs w:val="21"/>
        </w:rPr>
        <w:t xml:space="preserve"> </w:t>
      </w:r>
      <w:r w:rsidR="00B777BE" w:rsidRPr="00B777BE">
        <w:rPr>
          <w:rFonts w:ascii="Poppins" w:hAnsi="Poppins" w:cs="Poppins"/>
          <w:color w:val="1C1E21"/>
          <w:sz w:val="21"/>
          <w:szCs w:val="21"/>
        </w:rPr>
        <w:t>detalhadas do pedido, nos termos do formulário constante no ANEXO</w:t>
      </w:r>
      <w:r w:rsidR="00B777BE">
        <w:rPr>
          <w:rFonts w:ascii="Poppins" w:hAnsi="Poppins" w:cs="Poppins"/>
          <w:color w:val="1C1E21"/>
          <w:sz w:val="21"/>
          <w:szCs w:val="21"/>
        </w:rPr>
        <w:t xml:space="preserve"> </w:t>
      </w:r>
      <w:r w:rsidR="00B777BE" w:rsidRPr="00B777BE">
        <w:rPr>
          <w:rFonts w:ascii="Poppins" w:hAnsi="Poppins" w:cs="Poppins" w:hint="eastAsia"/>
          <w:color w:val="1C1E21"/>
          <w:sz w:val="21"/>
          <w:szCs w:val="21"/>
        </w:rPr>
        <w:t>Ú</w:t>
      </w:r>
      <w:r w:rsidR="00B777BE" w:rsidRPr="00B777BE">
        <w:rPr>
          <w:rFonts w:ascii="Poppins" w:hAnsi="Poppins" w:cs="Poppins"/>
          <w:color w:val="1C1E21"/>
          <w:sz w:val="21"/>
          <w:szCs w:val="21"/>
        </w:rPr>
        <w:t>NICO desta Norma</w:t>
      </w:r>
      <w:r w:rsidR="004242E1">
        <w:rPr>
          <w:rFonts w:ascii="Poppins" w:hAnsi="Poppins" w:cs="Poppins"/>
          <w:color w:val="1C1E21"/>
          <w:sz w:val="21"/>
          <w:szCs w:val="21"/>
        </w:rPr>
        <w:t xml:space="preserve">. </w:t>
      </w:r>
    </w:p>
    <w:p w14:paraId="03785EB3" w14:textId="013D45B2" w:rsidR="004242E1" w:rsidRPr="004242E1" w:rsidRDefault="004242E1" w:rsidP="004242E1">
      <w:pPr>
        <w:pStyle w:val="NormalWeb"/>
        <w:spacing w:before="0" w:beforeAutospacing="0"/>
        <w:jc w:val="both"/>
        <w:rPr>
          <w:rFonts w:ascii="Segoe UI" w:hAnsi="Segoe UI" w:cs="Segoe UI"/>
          <w:i/>
          <w:iCs/>
          <w:color w:val="2F343D"/>
          <w:sz w:val="21"/>
          <w:szCs w:val="21"/>
          <w:shd w:val="clear" w:color="auto" w:fill="FFFFFF"/>
        </w:rPr>
      </w:pPr>
      <w:r w:rsidRPr="004242E1">
        <w:rPr>
          <w:rFonts w:ascii="Segoe UI" w:hAnsi="Segoe UI" w:cs="Segoe UI"/>
          <w:i/>
          <w:iCs/>
          <w:color w:val="2F343D"/>
          <w:sz w:val="21"/>
          <w:szCs w:val="21"/>
          <w:shd w:val="clear" w:color="auto" w:fill="FFFFFF"/>
        </w:rPr>
        <w:t>Na oportunidade, reforçamos o teor do Ofício Circular nº 30/2023/SEAD (6176791) que dentre os temas abordados informa que as solicitações de acesso (elevação de nível de acesso, criação de e-mail funcional de colaboradores, gestão de VPN e outros acessos básicos) aos demais Sistemas Corporativos gerenciados pela Secretaria de Estado de Administração - SEAD, poderão ser realizadas por meio do Sistema de Acompanhamento de Chamados e Demandas, mediante designação por portaria a servidor efetivo ou via Ofício (SEI) para o Gabinete do Secretário da SEAD.</w:t>
      </w:r>
    </w:p>
    <w:p w14:paraId="08CE6BC4" w14:textId="3BD5B366" w:rsidR="00B777BE" w:rsidRPr="00B777BE" w:rsidRDefault="00B777BE" w:rsidP="00273BC9">
      <w:pPr>
        <w:pStyle w:val="NormalWeb"/>
        <w:spacing w:before="0" w:beforeAutospacing="0"/>
        <w:jc w:val="both"/>
        <w:rPr>
          <w:rFonts w:ascii="Poppins" w:hAnsi="Poppins" w:cs="Poppins"/>
          <w:color w:val="1C1E21"/>
          <w:sz w:val="21"/>
          <w:szCs w:val="21"/>
        </w:rPr>
      </w:pPr>
    </w:p>
    <w:p w14:paraId="1B20E9D0" w14:textId="7208EBAF" w:rsidR="006B3A38" w:rsidRPr="00B777BE" w:rsidRDefault="006B3A38" w:rsidP="006B3A38">
      <w:pPr>
        <w:pStyle w:val="NormalWeb"/>
        <w:rPr>
          <w:rFonts w:ascii="Poppins" w:hAnsi="Poppins" w:cs="Poppins"/>
          <w:i/>
          <w:iCs/>
          <w:color w:val="1C1E21"/>
          <w:sz w:val="21"/>
          <w:szCs w:val="21"/>
        </w:rPr>
      </w:pPr>
    </w:p>
    <w:p w14:paraId="14EB399C" w14:textId="5ED9329D" w:rsidR="00A92CCA" w:rsidRDefault="00000000" w:rsidP="00267B69">
      <w:pPr>
        <w:pStyle w:val="NormalWeb"/>
        <w:spacing w:before="0" w:beforeAutospacing="0"/>
        <w:rPr>
          <w:rFonts w:ascii="Poppins" w:hAnsi="Poppins" w:cs="Poppins"/>
          <w:b/>
          <w:bCs/>
          <w:color w:val="1C1E21"/>
          <w:sz w:val="21"/>
          <w:szCs w:val="21"/>
          <w:shd w:val="clear" w:color="auto" w:fill="FFFF00"/>
        </w:rPr>
      </w:pPr>
      <w:hyperlink r:id="rId8" w:history="1">
        <w:r w:rsidR="00B777BE" w:rsidRPr="00B777BE">
          <w:rPr>
            <w:rStyle w:val="Hyperlink"/>
            <w:rFonts w:ascii="Poppins" w:hAnsi="Poppins" w:cs="Poppins"/>
            <w:b/>
            <w:bCs/>
            <w:sz w:val="21"/>
            <w:szCs w:val="21"/>
            <w:shd w:val="clear" w:color="auto" w:fill="FFFF00"/>
          </w:rPr>
          <w:t>Sead\</w:t>
        </w:r>
        <w:proofErr w:type="spellStart"/>
        <w:r w:rsidR="00B777BE" w:rsidRPr="00B777BE">
          <w:rPr>
            <w:rStyle w:val="Hyperlink"/>
            <w:rFonts w:ascii="Poppins" w:hAnsi="Poppins" w:cs="Poppins"/>
            <w:b/>
            <w:bCs/>
            <w:sz w:val="21"/>
            <w:szCs w:val="21"/>
            <w:shd w:val="clear" w:color="auto" w:fill="FFFF00"/>
          </w:rPr>
          <w:t>Formulario_de_Solicitacao_de_Acesso_VPN</w:t>
        </w:r>
        <w:proofErr w:type="spellEnd"/>
        <w:r w:rsidR="00B777BE" w:rsidRPr="00B777BE">
          <w:rPr>
            <w:rStyle w:val="Hyperlink"/>
            <w:rFonts w:ascii="Poppins" w:hAnsi="Poppins" w:cs="Poppins"/>
            <w:b/>
            <w:bCs/>
            <w:sz w:val="21"/>
            <w:szCs w:val="21"/>
            <w:shd w:val="clear" w:color="auto" w:fill="FFFF00"/>
          </w:rPr>
          <w:t xml:space="preserve"> (1).docx</w:t>
        </w:r>
      </w:hyperlink>
    </w:p>
    <w:p w14:paraId="232009FB" w14:textId="7EB270B8" w:rsidR="004364E0" w:rsidRDefault="003D53AB" w:rsidP="00A92CCA">
      <w:pPr>
        <w:pStyle w:val="NormalWeb"/>
        <w:spacing w:before="0" w:beforeAutospacing="0"/>
        <w:jc w:val="both"/>
        <w:rPr>
          <w:rFonts w:ascii="Segoe UI" w:hAnsi="Segoe UI" w:cs="Segoe UI"/>
          <w:color w:val="2F343D"/>
          <w:sz w:val="21"/>
          <w:szCs w:val="21"/>
          <w:shd w:val="clear" w:color="auto" w:fill="FFFFFF"/>
        </w:rPr>
      </w:pPr>
      <w:r>
        <w:rPr>
          <w:rFonts w:ascii="Segoe UI" w:hAnsi="Segoe UI" w:cs="Segoe UI"/>
          <w:color w:val="2F343D"/>
          <w:sz w:val="21"/>
          <w:szCs w:val="21"/>
          <w:shd w:val="clear" w:color="auto" w:fill="FFFFFF"/>
        </w:rPr>
        <w:t>_______________________________________________________________________________________________</w:t>
      </w:r>
    </w:p>
    <w:p w14:paraId="5B35B2F2" w14:textId="77777777" w:rsidR="003D53AB" w:rsidRDefault="003D53AB" w:rsidP="004364E0">
      <w:pPr>
        <w:pBdr>
          <w:bottom w:val="single" w:sz="12" w:space="1" w:color="auto"/>
        </w:pBdr>
        <w:tabs>
          <w:tab w:val="left" w:pos="1305"/>
        </w:tabs>
        <w:rPr>
          <w:rFonts w:ascii="Arial" w:hAnsi="Arial" w:cs="Arial"/>
          <w:color w:val="000000"/>
          <w:sz w:val="21"/>
          <w:szCs w:val="21"/>
          <w:shd w:val="clear" w:color="auto" w:fill="FFFFFF"/>
        </w:rPr>
      </w:pPr>
    </w:p>
    <w:p w14:paraId="4906A8EE" w14:textId="77777777" w:rsidR="003D53AB" w:rsidRDefault="003D53AB" w:rsidP="004364E0">
      <w:pPr>
        <w:tabs>
          <w:tab w:val="left" w:pos="1305"/>
        </w:tabs>
        <w:rPr>
          <w:rFonts w:ascii="Arial" w:hAnsi="Arial" w:cs="Arial"/>
          <w:color w:val="000000"/>
          <w:sz w:val="21"/>
          <w:szCs w:val="21"/>
          <w:shd w:val="clear" w:color="auto" w:fill="FFFFFF"/>
        </w:rPr>
      </w:pPr>
    </w:p>
    <w:p w14:paraId="488F2C43" w14:textId="4FCF2086" w:rsidR="003D53AB" w:rsidRDefault="00BC5911" w:rsidP="00BC5911">
      <w:pPr>
        <w:pStyle w:val="Ttulo1"/>
        <w:rPr>
          <w:shd w:val="clear" w:color="auto" w:fill="FFFFFF"/>
        </w:rPr>
      </w:pPr>
      <w:r>
        <w:rPr>
          <w:shd w:val="clear" w:color="auto" w:fill="FFFFFF"/>
        </w:rPr>
        <w:t>Solicitação de informação para reabertura e desanexação de processo</w:t>
      </w:r>
    </w:p>
    <w:p w14:paraId="0B9900B0" w14:textId="1FE84A39" w:rsidR="004364E0" w:rsidRPr="00BC5911" w:rsidRDefault="004364E0" w:rsidP="004364E0">
      <w:pPr>
        <w:pStyle w:val="NormalWeb"/>
        <w:spacing w:before="0" w:beforeAutospacing="0"/>
        <w:jc w:val="both"/>
      </w:pPr>
      <w:r w:rsidRPr="00BC5911">
        <w:t>Bom dia</w:t>
      </w:r>
      <w:r w:rsidR="00BC5911">
        <w:t>! Para o</w:t>
      </w:r>
      <w:r w:rsidRPr="00BC5911">
        <w:t xml:space="preserve"> processo</w:t>
      </w:r>
      <w:r w:rsidR="00BC5911">
        <w:t xml:space="preserve"> que</w:t>
      </w:r>
      <w:r w:rsidRPr="00BC5911">
        <w:t xml:space="preserve"> </w:t>
      </w:r>
      <w:r w:rsidR="00BC5911">
        <w:t xml:space="preserve">tenha sido </w:t>
      </w:r>
      <w:r w:rsidRPr="00BC5911">
        <w:t>concluído</w:t>
      </w:r>
      <w:r w:rsidR="00BC5911" w:rsidRPr="00BC5911">
        <w:t>,</w:t>
      </w:r>
      <w:r w:rsidRPr="00BC5911">
        <w:t xml:space="preserve"> solicita-se a </w:t>
      </w:r>
      <w:r w:rsidRPr="00BC5911">
        <w:rPr>
          <w:b/>
          <w:bCs/>
        </w:rPr>
        <w:t>reabertura do processo</w:t>
      </w:r>
      <w:r w:rsidRPr="00BC5911">
        <w:t>, caso, anexado a outro, solicita-se a </w:t>
      </w:r>
      <w:r w:rsidRPr="00BC5911">
        <w:rPr>
          <w:b/>
          <w:bCs/>
        </w:rPr>
        <w:t>desanexação</w:t>
      </w:r>
      <w:r w:rsidRPr="00BC5911">
        <w:t>.</w:t>
      </w:r>
      <w:r w:rsidR="00BC5911">
        <w:t xml:space="preserve"> P</w:t>
      </w:r>
      <w:r w:rsidR="00BC5911" w:rsidRPr="00BC5911">
        <w:t>ara isso</w:t>
      </w:r>
      <w:r w:rsidRPr="00BC5911">
        <w:t xml:space="preserve">, </w:t>
      </w:r>
      <w:r w:rsidR="00BC5911">
        <w:t>é necessário</w:t>
      </w:r>
      <w:r w:rsidRPr="00BC5911">
        <w:t xml:space="preserve"> inform</w:t>
      </w:r>
      <w:r w:rsidR="00BC5911" w:rsidRPr="00BC5911">
        <w:t>ar</w:t>
      </w:r>
      <w:r w:rsidRPr="00BC5911">
        <w:t xml:space="preserve"> o número do processo e descrev</w:t>
      </w:r>
      <w:r w:rsidR="00BC5911" w:rsidRPr="00BC5911">
        <w:t>er</w:t>
      </w:r>
      <w:r w:rsidRPr="00BC5911">
        <w:t xml:space="preserve"> </w:t>
      </w:r>
      <w:r w:rsidR="002B49F8">
        <w:t>ou/</w:t>
      </w:r>
      <w:r w:rsidR="00BC5911">
        <w:t xml:space="preserve">e printar a tela </w:t>
      </w:r>
      <w:r w:rsidR="00BC5911" w:rsidRPr="00BC5911">
        <w:t>anexando</w:t>
      </w:r>
      <w:r w:rsidR="00BC5911">
        <w:t xml:space="preserve"> ao chamado</w:t>
      </w:r>
      <w:r w:rsidRPr="00BC5911">
        <w:t>. Inform</w:t>
      </w:r>
      <w:r w:rsidR="00BC5911">
        <w:t>amos</w:t>
      </w:r>
      <w:r w:rsidRPr="00BC5911">
        <w:t xml:space="preserve"> que, a concessão para esta permissão, é temporária. </w:t>
      </w:r>
    </w:p>
    <w:p w14:paraId="14CA544C" w14:textId="51529ABA" w:rsidR="00A57765" w:rsidRDefault="00A57765" w:rsidP="00A57765">
      <w:pPr>
        <w:pStyle w:val="Ttulo1"/>
        <w:rPr>
          <w:shd w:val="clear" w:color="auto" w:fill="FFFFFF"/>
        </w:rPr>
      </w:pPr>
      <w:r>
        <w:rPr>
          <w:shd w:val="clear" w:color="auto" w:fill="FFFFFF"/>
        </w:rPr>
        <w:t>Redefinição de senha para servidor e efetivo</w:t>
      </w:r>
      <w:r w:rsidR="002B49F8">
        <w:rPr>
          <w:shd w:val="clear" w:color="auto" w:fill="FFFFFF"/>
        </w:rPr>
        <w:t>/carreira</w:t>
      </w:r>
      <w:r>
        <w:rPr>
          <w:shd w:val="clear" w:color="auto" w:fill="FFFFFF"/>
        </w:rPr>
        <w:t xml:space="preserve"> e comissionado.</w:t>
      </w:r>
    </w:p>
    <w:p w14:paraId="682289BE" w14:textId="77777777" w:rsidR="00A57765" w:rsidRDefault="00A57765" w:rsidP="00A92CCA">
      <w:pPr>
        <w:pStyle w:val="NormalWeb"/>
        <w:spacing w:before="0" w:beforeAutospacing="0"/>
        <w:jc w:val="both"/>
        <w:rPr>
          <w:rFonts w:ascii="Arial" w:hAnsi="Arial" w:cs="Arial"/>
          <w:color w:val="000000"/>
          <w:sz w:val="21"/>
          <w:szCs w:val="21"/>
          <w:shd w:val="clear" w:color="auto" w:fill="FFFFFF"/>
        </w:rPr>
      </w:pPr>
    </w:p>
    <w:p w14:paraId="4E57AFF0" w14:textId="290B148D" w:rsidR="004364E0" w:rsidRDefault="005E042C" w:rsidP="00A92CCA">
      <w:pPr>
        <w:pStyle w:val="NormalWeb"/>
        <w:spacing w:before="0" w:beforeAutospacing="0"/>
        <w:jc w:val="both"/>
        <w:rPr>
          <w:rFonts w:ascii="Poppins" w:hAnsi="Poppins" w:cs="Poppins"/>
          <w:b/>
          <w:bCs/>
          <w:color w:val="1C1E21"/>
          <w:sz w:val="21"/>
          <w:szCs w:val="21"/>
          <w:shd w:val="clear" w:color="auto" w:fill="FFFF00"/>
        </w:rPr>
      </w:pPr>
      <w:r>
        <w:rPr>
          <w:rFonts w:ascii="Arial" w:hAnsi="Arial" w:cs="Arial"/>
          <w:color w:val="000000"/>
          <w:sz w:val="21"/>
          <w:szCs w:val="21"/>
          <w:shd w:val="clear" w:color="auto" w:fill="FFFFFF"/>
        </w:rPr>
        <w:t>Bom dia</w:t>
      </w:r>
      <w:r w:rsidR="00A57765">
        <w:rPr>
          <w:rFonts w:ascii="Arial" w:hAnsi="Arial" w:cs="Arial"/>
          <w:color w:val="000000"/>
          <w:sz w:val="21"/>
          <w:szCs w:val="21"/>
          <w:shd w:val="clear" w:color="auto" w:fill="FFFFFF"/>
        </w:rPr>
        <w:t>!</w:t>
      </w:r>
      <w:r>
        <w:rPr>
          <w:rFonts w:ascii="Arial" w:hAnsi="Arial" w:cs="Arial"/>
          <w:color w:val="000000"/>
          <w:sz w:val="21"/>
          <w:szCs w:val="21"/>
          <w:shd w:val="clear" w:color="auto" w:fill="FFFFFF"/>
        </w:rPr>
        <w:t xml:space="preserve"> Informo que, </w:t>
      </w:r>
      <w:r w:rsidR="002B49F8">
        <w:rPr>
          <w:rFonts w:ascii="Arial" w:hAnsi="Arial" w:cs="Arial"/>
          <w:color w:val="000000"/>
          <w:sz w:val="21"/>
          <w:szCs w:val="21"/>
          <w:shd w:val="clear" w:color="auto" w:fill="FFFFFF"/>
        </w:rPr>
        <w:t>este suporte não tem acesso a</w:t>
      </w:r>
      <w:r w:rsidR="00A57765">
        <w:rPr>
          <w:rFonts w:ascii="Arial" w:hAnsi="Arial" w:cs="Arial"/>
          <w:color w:val="000000"/>
          <w:sz w:val="21"/>
          <w:szCs w:val="21"/>
          <w:shd w:val="clear" w:color="auto" w:fill="FFFFFF"/>
        </w:rPr>
        <w:t xml:space="preserve"> esse</w:t>
      </w:r>
      <w:r>
        <w:rPr>
          <w:rFonts w:ascii="Arial" w:hAnsi="Arial" w:cs="Arial"/>
          <w:color w:val="000000"/>
          <w:sz w:val="21"/>
          <w:szCs w:val="21"/>
          <w:shd w:val="clear" w:color="auto" w:fill="FFFFFF"/>
        </w:rPr>
        <w:t xml:space="preserve"> procedimento </w:t>
      </w:r>
      <w:r w:rsidR="002B49F8">
        <w:rPr>
          <w:rFonts w:ascii="Arial" w:hAnsi="Arial" w:cs="Arial"/>
          <w:color w:val="000000"/>
          <w:sz w:val="21"/>
          <w:szCs w:val="21"/>
          <w:shd w:val="clear" w:color="auto" w:fill="FFFFFF"/>
        </w:rPr>
        <w:t xml:space="preserve">por </w:t>
      </w:r>
      <w:r>
        <w:rPr>
          <w:rFonts w:ascii="Arial" w:hAnsi="Arial" w:cs="Arial"/>
          <w:color w:val="000000"/>
          <w:sz w:val="21"/>
          <w:szCs w:val="21"/>
          <w:shd w:val="clear" w:color="auto" w:fill="FFFFFF"/>
        </w:rPr>
        <w:t>não possuirmos o gerenciamento das contas de endereços de e-mails funcionais dos servidores de carreira/efetivos/CAS. Portanto, o servidor</w:t>
      </w:r>
      <w:r w:rsidR="002B49F8">
        <w:rPr>
          <w:rFonts w:ascii="Arial" w:hAnsi="Arial" w:cs="Arial"/>
          <w:color w:val="000000"/>
          <w:sz w:val="21"/>
          <w:szCs w:val="21"/>
          <w:shd w:val="clear" w:color="auto" w:fill="FFFFFF"/>
        </w:rPr>
        <w:t xml:space="preserve"> efetivo ou comissionado deve entrar em contato c</w:t>
      </w:r>
      <w:r>
        <w:rPr>
          <w:rFonts w:ascii="Arial" w:hAnsi="Arial" w:cs="Arial"/>
          <w:color w:val="000000"/>
          <w:sz w:val="21"/>
          <w:szCs w:val="21"/>
          <w:shd w:val="clear" w:color="auto" w:fill="FFFFFF"/>
        </w:rPr>
        <w:t>o</w:t>
      </w:r>
      <w:r w:rsidR="002B49F8">
        <w:rPr>
          <w:rFonts w:ascii="Arial" w:hAnsi="Arial" w:cs="Arial"/>
          <w:color w:val="000000"/>
          <w:sz w:val="21"/>
          <w:szCs w:val="21"/>
          <w:shd w:val="clear" w:color="auto" w:fill="FFFFFF"/>
        </w:rPr>
        <w:t>m</w:t>
      </w:r>
      <w:r>
        <w:rPr>
          <w:rFonts w:ascii="Arial" w:hAnsi="Arial" w:cs="Arial"/>
          <w:color w:val="000000"/>
          <w:sz w:val="21"/>
          <w:szCs w:val="21"/>
          <w:shd w:val="clear" w:color="auto" w:fill="FFFFFF"/>
        </w:rPr>
        <w:t xml:space="preserve"> setor de RH</w:t>
      </w:r>
      <w:r w:rsidR="00A57765">
        <w:rPr>
          <w:rFonts w:ascii="Arial" w:hAnsi="Arial" w:cs="Arial"/>
          <w:color w:val="000000"/>
          <w:sz w:val="21"/>
          <w:szCs w:val="21"/>
          <w:shd w:val="clear" w:color="auto" w:fill="FFFFFF"/>
        </w:rPr>
        <w:t xml:space="preserve"> do órgão de lotação para</w:t>
      </w:r>
      <w:r>
        <w:rPr>
          <w:rFonts w:ascii="Arial" w:hAnsi="Arial" w:cs="Arial"/>
          <w:color w:val="000000"/>
          <w:sz w:val="21"/>
          <w:szCs w:val="21"/>
          <w:shd w:val="clear" w:color="auto" w:fill="FFFFFF"/>
        </w:rPr>
        <w:t xml:space="preserve"> solicitar a redefinição de senha. </w:t>
      </w:r>
    </w:p>
    <w:p w14:paraId="69B9C2C8" w14:textId="1B2FA201" w:rsidR="00A92CCA" w:rsidRDefault="00A57765" w:rsidP="00A57765">
      <w:pPr>
        <w:pStyle w:val="Ttulo1"/>
      </w:pPr>
      <w:r>
        <w:t>Solicitação de mudanças na numeração de documento ou processo no SEI</w:t>
      </w:r>
    </w:p>
    <w:p w14:paraId="6999CE50" w14:textId="7918C9A4" w:rsidR="00F54911" w:rsidRDefault="00F54911" w:rsidP="00F54911">
      <w:pPr>
        <w:pStyle w:val="NormalWeb"/>
        <w:shd w:val="clear" w:color="auto" w:fill="DCF8C6"/>
        <w:spacing w:before="0" w:beforeAutospacing="0"/>
        <w:rPr>
          <w:rFonts w:ascii="Poppins" w:hAnsi="Poppins" w:cs="Poppins"/>
          <w:color w:val="1C1E21"/>
          <w:sz w:val="21"/>
          <w:szCs w:val="21"/>
        </w:rPr>
      </w:pPr>
      <w:r>
        <w:rPr>
          <w:rFonts w:ascii="Poppins" w:hAnsi="Poppins" w:cs="Poppins"/>
          <w:color w:val="1C1E21"/>
          <w:sz w:val="21"/>
          <w:szCs w:val="21"/>
        </w:rPr>
        <w:t>Bom dia!</w:t>
      </w:r>
    </w:p>
    <w:p w14:paraId="4C8CC0AF" w14:textId="7142826D" w:rsidR="00F54911" w:rsidRDefault="00F54911" w:rsidP="00F54911">
      <w:pPr>
        <w:pStyle w:val="NormalWeb"/>
        <w:shd w:val="clear" w:color="auto" w:fill="DCF8C6"/>
        <w:spacing w:before="0" w:beforeAutospacing="0"/>
        <w:jc w:val="both"/>
        <w:rPr>
          <w:rFonts w:ascii="Poppins" w:hAnsi="Poppins" w:cs="Poppins"/>
          <w:color w:val="1C1E21"/>
          <w:sz w:val="21"/>
          <w:szCs w:val="21"/>
        </w:rPr>
      </w:pPr>
      <w:r>
        <w:rPr>
          <w:rFonts w:ascii="Poppins" w:hAnsi="Poppins" w:cs="Poppins"/>
          <w:color w:val="1C1E21"/>
          <w:sz w:val="21"/>
          <w:szCs w:val="21"/>
        </w:rPr>
        <w:t xml:space="preserve">Informamos que uma vez gerada a numeração </w:t>
      </w:r>
      <w:r w:rsidR="00A57765">
        <w:rPr>
          <w:rFonts w:ascii="Poppins" w:hAnsi="Poppins" w:cs="Poppins"/>
          <w:color w:val="1C1E21"/>
          <w:sz w:val="21"/>
          <w:szCs w:val="21"/>
        </w:rPr>
        <w:t xml:space="preserve">de processo SEI, </w:t>
      </w:r>
      <w:r>
        <w:rPr>
          <w:rFonts w:ascii="Poppins" w:hAnsi="Poppins" w:cs="Poppins"/>
          <w:color w:val="1C1E21"/>
          <w:sz w:val="21"/>
          <w:szCs w:val="21"/>
        </w:rPr>
        <w:t xml:space="preserve">não é possível </w:t>
      </w:r>
      <w:r w:rsidR="00A57765">
        <w:rPr>
          <w:rFonts w:ascii="Poppins" w:hAnsi="Poppins" w:cs="Poppins"/>
          <w:color w:val="1C1E21"/>
          <w:sz w:val="21"/>
          <w:szCs w:val="21"/>
        </w:rPr>
        <w:t xml:space="preserve">retornar à </w:t>
      </w:r>
      <w:r>
        <w:rPr>
          <w:rFonts w:ascii="Poppins" w:hAnsi="Poppins" w:cs="Poppins"/>
          <w:color w:val="1C1E21"/>
          <w:sz w:val="21"/>
          <w:szCs w:val="21"/>
        </w:rPr>
        <w:t>numeração anterior cancelada, pois é do sistema a geração automática</w:t>
      </w:r>
      <w:r w:rsidR="00A57765">
        <w:rPr>
          <w:rFonts w:ascii="Poppins" w:hAnsi="Poppins" w:cs="Poppins"/>
          <w:color w:val="1C1E21"/>
          <w:sz w:val="21"/>
          <w:szCs w:val="21"/>
        </w:rPr>
        <w:t xml:space="preserve"> da numeração,</w:t>
      </w:r>
      <w:r>
        <w:rPr>
          <w:rFonts w:ascii="Poppins" w:hAnsi="Poppins" w:cs="Poppins"/>
          <w:color w:val="1C1E21"/>
          <w:sz w:val="21"/>
          <w:szCs w:val="21"/>
        </w:rPr>
        <w:t xml:space="preserve"> para fins de auditoria e</w:t>
      </w:r>
      <w:r w:rsidR="00A57765">
        <w:rPr>
          <w:rFonts w:ascii="Poppins" w:hAnsi="Poppins" w:cs="Poppins"/>
          <w:color w:val="1C1E21"/>
          <w:sz w:val="21"/>
          <w:szCs w:val="21"/>
        </w:rPr>
        <w:t xml:space="preserve"> </w:t>
      </w:r>
      <w:r>
        <w:rPr>
          <w:rFonts w:ascii="Poppins" w:hAnsi="Poppins" w:cs="Poppins"/>
          <w:color w:val="1C1E21"/>
          <w:sz w:val="21"/>
          <w:szCs w:val="21"/>
        </w:rPr>
        <w:t xml:space="preserve">para evitar a substituição de documentos. </w:t>
      </w:r>
    </w:p>
    <w:p w14:paraId="5655AC8C" w14:textId="77777777" w:rsidR="00131D71" w:rsidRDefault="00131D71" w:rsidP="00131D71">
      <w:pPr>
        <w:pStyle w:val="NormalWeb"/>
        <w:spacing w:before="0" w:beforeAutospacing="0"/>
        <w:rPr>
          <w:sz w:val="21"/>
          <w:szCs w:val="21"/>
        </w:rPr>
      </w:pPr>
    </w:p>
    <w:p w14:paraId="2FC96BAD" w14:textId="57CFBC06" w:rsidR="00131D71" w:rsidRDefault="00DF023A" w:rsidP="00131D71">
      <w:pPr>
        <w:pStyle w:val="NormalWeb"/>
        <w:spacing w:before="0" w:beforeAutospacing="0"/>
        <w:rPr>
          <w:sz w:val="21"/>
          <w:szCs w:val="21"/>
        </w:rPr>
      </w:pPr>
      <w:r>
        <w:rPr>
          <w:rFonts w:ascii="Arial" w:hAnsi="Arial" w:cs="Arial"/>
          <w:color w:val="000000"/>
          <w:sz w:val="21"/>
          <w:szCs w:val="21"/>
          <w:shd w:val="clear" w:color="auto" w:fill="FFFFFF"/>
        </w:rPr>
        <w:t>Boa tarde. Por favor, informar a sigla exata do setor de lotação da servidora. Aproveitando o ensejo, informo que, algumas solicitações desta Secretaria de Governo - SEGOV, referente à lotação de servidores, não serão possíveis atender, momentaneamente, devido a estrutura organizacional não estar atualizada com as novas unidades (setores) para as lotações correspondentes. </w:t>
      </w:r>
    </w:p>
    <w:p w14:paraId="645A0905" w14:textId="77777777" w:rsidR="004D2053" w:rsidRDefault="004D2053" w:rsidP="00290DE4">
      <w:pPr>
        <w:pStyle w:val="NormalWeb"/>
        <w:shd w:val="clear" w:color="auto" w:fill="FFFFFF"/>
        <w:spacing w:before="0" w:beforeAutospacing="0"/>
        <w:rPr>
          <w:rFonts w:asciiTheme="minorHAnsi" w:hAnsiTheme="minorHAnsi" w:cstheme="minorHAnsi"/>
          <w:b/>
          <w:bCs/>
          <w:color w:val="FF0000"/>
          <w:sz w:val="56"/>
          <w:szCs w:val="56"/>
        </w:rPr>
      </w:pPr>
    </w:p>
    <w:p w14:paraId="2688736C" w14:textId="15128CB7" w:rsidR="00290DE4" w:rsidRPr="00290DE4" w:rsidRDefault="00290DE4" w:rsidP="00290DE4">
      <w:pPr>
        <w:pStyle w:val="NormalWeb"/>
        <w:shd w:val="clear" w:color="auto" w:fill="FFFFFF"/>
        <w:spacing w:before="0" w:beforeAutospacing="0"/>
        <w:rPr>
          <w:rFonts w:asciiTheme="minorHAnsi" w:hAnsiTheme="minorHAnsi" w:cstheme="minorHAnsi"/>
          <w:b/>
          <w:bCs/>
          <w:color w:val="FF0000"/>
          <w:sz w:val="56"/>
          <w:szCs w:val="56"/>
        </w:rPr>
      </w:pPr>
      <w:r w:rsidRPr="00290DE4">
        <w:rPr>
          <w:rFonts w:asciiTheme="minorHAnsi" w:hAnsiTheme="minorHAnsi" w:cstheme="minorHAnsi"/>
          <w:b/>
          <w:bCs/>
          <w:color w:val="FF0000"/>
          <w:sz w:val="56"/>
          <w:szCs w:val="56"/>
        </w:rPr>
        <w:t xml:space="preserve">Solicitação </w:t>
      </w:r>
      <w:r w:rsidR="004D2053">
        <w:rPr>
          <w:rFonts w:asciiTheme="minorHAnsi" w:hAnsiTheme="minorHAnsi" w:cstheme="minorHAnsi"/>
          <w:b/>
          <w:bCs/>
          <w:color w:val="FF0000"/>
          <w:sz w:val="56"/>
          <w:szCs w:val="56"/>
        </w:rPr>
        <w:t xml:space="preserve">para movimentar </w:t>
      </w:r>
      <w:r w:rsidR="004D2053" w:rsidRPr="00290DE4">
        <w:rPr>
          <w:rFonts w:asciiTheme="minorHAnsi" w:hAnsiTheme="minorHAnsi" w:cstheme="minorHAnsi"/>
          <w:b/>
          <w:bCs/>
          <w:color w:val="FF0000"/>
          <w:sz w:val="56"/>
          <w:szCs w:val="56"/>
        </w:rPr>
        <w:t>processos</w:t>
      </w:r>
      <w:r w:rsidR="008C7638">
        <w:rPr>
          <w:rFonts w:asciiTheme="minorHAnsi" w:hAnsiTheme="minorHAnsi" w:cstheme="minorHAnsi"/>
          <w:b/>
          <w:bCs/>
          <w:color w:val="FF0000"/>
          <w:sz w:val="56"/>
          <w:szCs w:val="56"/>
        </w:rPr>
        <w:t xml:space="preserve"> </w:t>
      </w:r>
    </w:p>
    <w:p w14:paraId="211E7C88" w14:textId="1D33D519" w:rsidR="00290DE4" w:rsidRDefault="008C7638" w:rsidP="00290DE4">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Informamos que o</w:t>
      </w:r>
      <w:r w:rsidR="00290DE4">
        <w:rPr>
          <w:rFonts w:ascii="Arial" w:hAnsi="Arial" w:cs="Arial"/>
          <w:color w:val="000000"/>
          <w:sz w:val="21"/>
          <w:szCs w:val="21"/>
        </w:rPr>
        <w:t xml:space="preserve"> suporte </w:t>
      </w:r>
      <w:r>
        <w:rPr>
          <w:rFonts w:ascii="Arial" w:hAnsi="Arial" w:cs="Arial"/>
          <w:color w:val="000000"/>
          <w:sz w:val="21"/>
          <w:szCs w:val="21"/>
        </w:rPr>
        <w:t xml:space="preserve">aos Sistemas corporativos </w:t>
      </w:r>
      <w:r w:rsidR="00290DE4">
        <w:rPr>
          <w:rFonts w:ascii="Arial" w:hAnsi="Arial" w:cs="Arial"/>
          <w:color w:val="000000"/>
          <w:sz w:val="21"/>
          <w:szCs w:val="21"/>
        </w:rPr>
        <w:t xml:space="preserve">não </w:t>
      </w:r>
      <w:r>
        <w:rPr>
          <w:rFonts w:ascii="Arial" w:hAnsi="Arial" w:cs="Arial"/>
          <w:color w:val="000000"/>
          <w:sz w:val="21"/>
          <w:szCs w:val="21"/>
        </w:rPr>
        <w:t>tem permissão de acesso na</w:t>
      </w:r>
      <w:r w:rsidR="00290DE4">
        <w:rPr>
          <w:rFonts w:ascii="Arial" w:hAnsi="Arial" w:cs="Arial"/>
          <w:color w:val="000000"/>
          <w:sz w:val="21"/>
          <w:szCs w:val="21"/>
        </w:rPr>
        <w:t xml:space="preserve"> tramitação entre processos/</w:t>
      </w:r>
      <w:r>
        <w:rPr>
          <w:rFonts w:ascii="Arial" w:hAnsi="Arial" w:cs="Arial"/>
          <w:color w:val="000000"/>
          <w:sz w:val="21"/>
          <w:szCs w:val="21"/>
        </w:rPr>
        <w:t xml:space="preserve">documentos nas </w:t>
      </w:r>
      <w:r w:rsidR="004D2053">
        <w:rPr>
          <w:rFonts w:ascii="Arial" w:hAnsi="Arial" w:cs="Arial"/>
          <w:color w:val="000000"/>
          <w:sz w:val="21"/>
          <w:szCs w:val="21"/>
        </w:rPr>
        <w:t xml:space="preserve">Unidades do Sistema Eletrônico de Informação - SEI </w:t>
      </w:r>
      <w:r>
        <w:rPr>
          <w:rFonts w:ascii="Arial" w:hAnsi="Arial" w:cs="Arial"/>
          <w:color w:val="000000"/>
          <w:sz w:val="21"/>
          <w:szCs w:val="21"/>
        </w:rPr>
        <w:t>d</w:t>
      </w:r>
      <w:r w:rsidR="004D2053">
        <w:rPr>
          <w:rFonts w:ascii="Arial" w:hAnsi="Arial" w:cs="Arial"/>
          <w:color w:val="000000"/>
          <w:sz w:val="21"/>
          <w:szCs w:val="21"/>
        </w:rPr>
        <w:t>os</w:t>
      </w:r>
      <w:r w:rsidR="00290DE4">
        <w:rPr>
          <w:rFonts w:ascii="Arial" w:hAnsi="Arial" w:cs="Arial"/>
          <w:color w:val="000000"/>
          <w:sz w:val="21"/>
          <w:szCs w:val="21"/>
        </w:rPr>
        <w:t xml:space="preserve"> órg</w:t>
      </w:r>
      <w:r w:rsidR="004D2053">
        <w:rPr>
          <w:rFonts w:ascii="Arial" w:hAnsi="Arial" w:cs="Arial"/>
          <w:color w:val="000000"/>
          <w:sz w:val="21"/>
          <w:szCs w:val="21"/>
        </w:rPr>
        <w:t>ãos</w:t>
      </w:r>
      <w:r>
        <w:rPr>
          <w:rFonts w:ascii="Arial" w:hAnsi="Arial" w:cs="Arial"/>
          <w:color w:val="000000"/>
          <w:sz w:val="21"/>
          <w:szCs w:val="21"/>
        </w:rPr>
        <w:t xml:space="preserve"> governamentais. É </w:t>
      </w:r>
    </w:p>
    <w:p w14:paraId="448BF716" w14:textId="77777777" w:rsidR="004D2053" w:rsidRDefault="004D2053" w:rsidP="00290DE4">
      <w:pPr>
        <w:pStyle w:val="NormalWeb"/>
        <w:shd w:val="clear" w:color="auto" w:fill="FFFFFF"/>
        <w:spacing w:before="0" w:beforeAutospacing="0"/>
        <w:rPr>
          <w:rFonts w:ascii="Arial" w:hAnsi="Arial" w:cs="Arial"/>
          <w:color w:val="000000"/>
          <w:sz w:val="21"/>
          <w:szCs w:val="21"/>
        </w:rPr>
      </w:pPr>
    </w:p>
    <w:p w14:paraId="299C2F58" w14:textId="61779B41" w:rsidR="00290DE4" w:rsidRDefault="00290DE4" w:rsidP="00290DE4">
      <w:pPr>
        <w:pStyle w:val="NormalWeb"/>
        <w:shd w:val="clear" w:color="auto" w:fill="FFFFFF"/>
        <w:spacing w:before="0" w:beforeAutospacing="0"/>
        <w:rPr>
          <w:rFonts w:ascii="Arial" w:hAnsi="Arial" w:cs="Arial"/>
          <w:color w:val="000000"/>
          <w:sz w:val="21"/>
          <w:szCs w:val="21"/>
        </w:rPr>
      </w:pPr>
      <w:r>
        <w:rPr>
          <w:rFonts w:ascii="Arial" w:hAnsi="Arial" w:cs="Arial"/>
          <w:color w:val="000000"/>
          <w:sz w:val="21"/>
          <w:szCs w:val="21"/>
        </w:rPr>
        <w:t>O que podemos fazer é reabilitar a unidade para o recebimento dos processos e o órgão deve indicar um servidor para realizar a tramitação dos processos para unidade requerida.</w:t>
      </w:r>
    </w:p>
    <w:p w14:paraId="59212A08" w14:textId="4F3F1B58" w:rsidR="00C25FF3" w:rsidRDefault="00126A65" w:rsidP="00C25FF3">
      <w:pPr>
        <w:jc w:val="both"/>
      </w:pPr>
      <w:r w:rsidRPr="00126A65">
        <w:t>Assinar</w:t>
      </w:r>
    </w:p>
    <w:p w14:paraId="44E29556" w14:textId="60C1840C" w:rsidR="00126A65" w:rsidRPr="00126A65" w:rsidRDefault="00126A65" w:rsidP="00C25FF3">
      <w:pPr>
        <w:jc w:val="both"/>
        <w:rPr>
          <w:rFonts w:eastAsia="Times New Roman" w:cstheme="minorHAnsi"/>
          <w:b/>
          <w:bCs/>
          <w:color w:val="FF0000"/>
          <w:sz w:val="56"/>
          <w:szCs w:val="56"/>
          <w:lang w:eastAsia="pt-BR"/>
        </w:rPr>
      </w:pPr>
      <w:r w:rsidRPr="00126A65">
        <w:rPr>
          <w:rFonts w:eastAsia="Times New Roman" w:cstheme="minorHAnsi"/>
          <w:b/>
          <w:bCs/>
          <w:color w:val="FF0000"/>
          <w:sz w:val="56"/>
          <w:szCs w:val="56"/>
          <w:lang w:eastAsia="pt-BR"/>
        </w:rPr>
        <w:t>Processo relacionado</w:t>
      </w:r>
      <w:r w:rsidR="004D2053">
        <w:rPr>
          <w:rFonts w:eastAsia="Times New Roman" w:cstheme="minorHAnsi"/>
          <w:b/>
          <w:bCs/>
          <w:color w:val="FF0000"/>
          <w:sz w:val="56"/>
          <w:szCs w:val="56"/>
          <w:lang w:eastAsia="pt-BR"/>
        </w:rPr>
        <w:t xml:space="preserve"> </w:t>
      </w:r>
      <w:r w:rsidR="00013775">
        <w:rPr>
          <w:rFonts w:eastAsia="Times New Roman" w:cstheme="minorHAnsi"/>
          <w:b/>
          <w:bCs/>
          <w:color w:val="FF0000"/>
          <w:sz w:val="56"/>
          <w:szCs w:val="56"/>
          <w:lang w:eastAsia="pt-BR"/>
        </w:rPr>
        <w:t>q</w:t>
      </w:r>
      <w:r w:rsidR="004D2053">
        <w:rPr>
          <w:rFonts w:eastAsia="Times New Roman" w:cstheme="minorHAnsi"/>
          <w:b/>
          <w:bCs/>
          <w:color w:val="FF0000"/>
          <w:sz w:val="56"/>
          <w:szCs w:val="56"/>
          <w:lang w:eastAsia="pt-BR"/>
        </w:rPr>
        <w:t>uan</w:t>
      </w:r>
      <w:r w:rsidR="00F41568">
        <w:rPr>
          <w:rFonts w:eastAsia="Times New Roman" w:cstheme="minorHAnsi"/>
          <w:b/>
          <w:bCs/>
          <w:color w:val="FF0000"/>
          <w:sz w:val="56"/>
          <w:szCs w:val="56"/>
          <w:lang w:eastAsia="pt-BR"/>
        </w:rPr>
        <w:t>do solicitam para o suporte fazer</w:t>
      </w:r>
    </w:p>
    <w:p w14:paraId="79F8ECF7" w14:textId="77777777" w:rsidR="00126A65" w:rsidRPr="00126A65" w:rsidRDefault="00126A65" w:rsidP="00126A65">
      <w:pPr>
        <w:shd w:val="clear" w:color="auto" w:fill="FFFFFF"/>
        <w:spacing w:after="0" w:line="240" w:lineRule="auto"/>
        <w:jc w:val="both"/>
        <w:textAlignment w:val="baseline"/>
        <w:rPr>
          <w:rFonts w:ascii="Segoe UI" w:eastAsia="Times New Roman" w:hAnsi="Segoe UI" w:cs="Segoe UI"/>
          <w:color w:val="2F343D"/>
          <w:sz w:val="21"/>
          <w:szCs w:val="21"/>
          <w:lang w:eastAsia="pt-BR"/>
        </w:rPr>
      </w:pPr>
      <w:r w:rsidRPr="00126A65">
        <w:rPr>
          <w:rFonts w:ascii="Segoe UI" w:eastAsia="Times New Roman" w:hAnsi="Segoe UI" w:cs="Segoe UI"/>
          <w:color w:val="2F343D"/>
          <w:sz w:val="21"/>
          <w:szCs w:val="21"/>
          <w:lang w:eastAsia="pt-BR"/>
        </w:rPr>
        <w:t>Bom dia!</w:t>
      </w:r>
    </w:p>
    <w:p w14:paraId="5DA7C121" w14:textId="6EFD6BDC" w:rsidR="00126A65" w:rsidRPr="00126A65" w:rsidRDefault="00126A65" w:rsidP="00126A65">
      <w:pPr>
        <w:shd w:val="clear" w:color="auto" w:fill="FFFFFF"/>
        <w:spacing w:after="0" w:line="240" w:lineRule="auto"/>
        <w:jc w:val="both"/>
        <w:textAlignment w:val="baseline"/>
        <w:rPr>
          <w:rFonts w:ascii="Segoe UI" w:eastAsia="Times New Roman" w:hAnsi="Segoe UI" w:cs="Segoe UI"/>
          <w:color w:val="2F343D"/>
          <w:sz w:val="21"/>
          <w:szCs w:val="21"/>
          <w:lang w:eastAsia="pt-BR"/>
        </w:rPr>
      </w:pPr>
      <w:r w:rsidRPr="00126A65">
        <w:rPr>
          <w:rFonts w:ascii="Segoe UI" w:eastAsia="Times New Roman" w:hAnsi="Segoe UI" w:cs="Segoe UI"/>
          <w:color w:val="2F343D"/>
          <w:sz w:val="21"/>
          <w:szCs w:val="21"/>
          <w:lang w:eastAsia="pt-BR"/>
        </w:rPr>
        <w:t xml:space="preserve">No suporte não termos permissão de acesso </w:t>
      </w:r>
      <w:r w:rsidR="004D2053">
        <w:rPr>
          <w:rFonts w:ascii="Segoe UI" w:eastAsia="Times New Roman" w:hAnsi="Segoe UI" w:cs="Segoe UI"/>
          <w:color w:val="2F343D"/>
          <w:sz w:val="21"/>
          <w:szCs w:val="21"/>
          <w:lang w:eastAsia="pt-BR"/>
        </w:rPr>
        <w:t>aos</w:t>
      </w:r>
      <w:r w:rsidRPr="00126A65">
        <w:rPr>
          <w:rFonts w:ascii="Segoe UI" w:eastAsia="Times New Roman" w:hAnsi="Segoe UI" w:cs="Segoe UI"/>
          <w:color w:val="2F343D"/>
          <w:sz w:val="21"/>
          <w:szCs w:val="21"/>
          <w:lang w:eastAsia="pt-BR"/>
        </w:rPr>
        <w:t xml:space="preserve"> processos ou documentos nas unidades dos órgãos.</w:t>
      </w:r>
    </w:p>
    <w:p w14:paraId="07A90381" w14:textId="5EA72A56" w:rsidR="00126A65" w:rsidRPr="00126A65" w:rsidRDefault="00126A65" w:rsidP="00126A65">
      <w:pPr>
        <w:shd w:val="clear" w:color="auto" w:fill="FFFFFF"/>
        <w:spacing w:after="0" w:line="240" w:lineRule="auto"/>
        <w:jc w:val="both"/>
        <w:textAlignment w:val="baseline"/>
        <w:rPr>
          <w:rFonts w:ascii="Segoe UI" w:eastAsia="Times New Roman" w:hAnsi="Segoe UI" w:cs="Segoe UI"/>
          <w:color w:val="2F343D"/>
          <w:sz w:val="21"/>
          <w:szCs w:val="21"/>
          <w:lang w:eastAsia="pt-BR"/>
        </w:rPr>
      </w:pPr>
      <w:r w:rsidRPr="00126A65">
        <w:rPr>
          <w:rFonts w:ascii="Segoe UI" w:eastAsia="Times New Roman" w:hAnsi="Segoe UI" w:cs="Segoe UI"/>
          <w:color w:val="2F343D"/>
          <w:sz w:val="21"/>
          <w:szCs w:val="21"/>
          <w:lang w:eastAsia="pt-BR"/>
        </w:rPr>
        <w:t>Para cancelar o relacionamento, basta que o usuário da unidade que efetuou o</w:t>
      </w:r>
      <w:r>
        <w:rPr>
          <w:rFonts w:ascii="Segoe UI" w:eastAsia="Times New Roman" w:hAnsi="Segoe UI" w:cs="Segoe UI"/>
          <w:color w:val="2F343D"/>
          <w:sz w:val="21"/>
          <w:szCs w:val="21"/>
          <w:lang w:eastAsia="pt-BR"/>
        </w:rPr>
        <w:t xml:space="preserve"> </w:t>
      </w:r>
      <w:r w:rsidRPr="00126A65">
        <w:rPr>
          <w:rFonts w:ascii="Segoe UI" w:eastAsia="Times New Roman" w:hAnsi="Segoe UI" w:cs="Segoe UI"/>
          <w:color w:val="2F343D"/>
          <w:sz w:val="21"/>
          <w:szCs w:val="21"/>
          <w:lang w:eastAsia="pt-BR"/>
        </w:rPr>
        <w:t>relacionamento abra o processo, clique no ícone “Relacionamentos do Processo” e, na tela “Relacionamentos do Processo”, selecione o símbolo “Remover Relacionamento” na coluna Ações.</w:t>
      </w:r>
    </w:p>
    <w:p w14:paraId="50708581" w14:textId="77777777" w:rsidR="00126A65" w:rsidRDefault="00126A65" w:rsidP="00C25FF3">
      <w:pPr>
        <w:jc w:val="both"/>
      </w:pPr>
    </w:p>
    <w:p w14:paraId="66631F8B" w14:textId="77777777" w:rsidR="001634AD" w:rsidRDefault="001634AD" w:rsidP="00C25FF3">
      <w:pPr>
        <w:jc w:val="both"/>
      </w:pPr>
    </w:p>
    <w:p w14:paraId="715FB5CD" w14:textId="39BC8FD5" w:rsidR="001634AD" w:rsidRDefault="001634AD" w:rsidP="00AE73BD">
      <w:pPr>
        <w:pStyle w:val="Ttulo1"/>
        <w:rPr>
          <w:rFonts w:ascii="Roboto" w:eastAsia="Times New Roman" w:hAnsi="Roboto" w:cs="Times New Roman"/>
          <w:b w:val="0"/>
          <w:color w:val="E74C3C"/>
          <w:sz w:val="22"/>
          <w:szCs w:val="22"/>
          <w:lang w:eastAsia="pt-BR"/>
        </w:rPr>
      </w:pPr>
      <w:r>
        <w:t>Aviso sobre extensão</w:t>
      </w:r>
      <w:r w:rsidR="00AE73BD">
        <w:t xml:space="preserve"> </w:t>
      </w:r>
      <w:r w:rsidR="001C4BD7">
        <w:t>no SEI</w:t>
      </w:r>
    </w:p>
    <w:p w14:paraId="48594E25" w14:textId="77777777" w:rsidR="00AE73BD" w:rsidRPr="00AE73BD" w:rsidRDefault="00AE73BD" w:rsidP="00AE73BD">
      <w:pPr>
        <w:rPr>
          <w:lang w:eastAsia="pt-BR"/>
        </w:rPr>
      </w:pPr>
    </w:p>
    <w:p w14:paraId="7FCE6F1B" w14:textId="77777777" w:rsidR="001634AD" w:rsidRDefault="001634AD" w:rsidP="001634AD">
      <w:pPr>
        <w:pStyle w:val="tabelatextoalinhadoesquerda"/>
        <w:shd w:val="clear" w:color="auto" w:fill="FFFFFF"/>
        <w:spacing w:before="0" w:beforeAutospacing="0" w:after="0" w:afterAutospacing="0"/>
        <w:ind w:left="60" w:right="60"/>
        <w:rPr>
          <w:rFonts w:ascii="Times-New-Roman" w:hAnsi="Times-New-Roman"/>
          <w:color w:val="212529"/>
          <w:sz w:val="22"/>
          <w:szCs w:val="22"/>
        </w:rPr>
      </w:pPr>
      <w:r>
        <w:rPr>
          <w:rFonts w:ascii="Times-New-Roman" w:hAnsi="Times-New-Roman"/>
          <w:color w:val="212529"/>
          <w:sz w:val="22"/>
          <w:szCs w:val="22"/>
        </w:rPr>
        <w:lastRenderedPageBreak/>
        <w:t>Informamos que as extensões e plugins utilizados no Sistema Eletrônico de Informações - SEI, a exemplo do SEI Pro e SEI ++, não são homologados pelo órgão desenvolvedor do Sistema e, portanto, não registrados como ferramentas oficiais.</w:t>
      </w:r>
    </w:p>
    <w:p w14:paraId="2D8965E8" w14:textId="77777777" w:rsidR="001634AD" w:rsidRDefault="001634AD" w:rsidP="001634AD">
      <w:pPr>
        <w:pStyle w:val="tabelatextoalinhadoesquerda"/>
        <w:shd w:val="clear" w:color="auto" w:fill="FFFFFF"/>
        <w:spacing w:before="0" w:beforeAutospacing="0" w:after="0" w:afterAutospacing="0"/>
        <w:ind w:left="60" w:right="60"/>
        <w:rPr>
          <w:rFonts w:ascii="Times-New-Roman" w:hAnsi="Times-New-Roman"/>
          <w:color w:val="212529"/>
          <w:sz w:val="22"/>
          <w:szCs w:val="22"/>
        </w:rPr>
      </w:pPr>
      <w:r>
        <w:rPr>
          <w:rFonts w:ascii="Times-New-Roman" w:hAnsi="Times-New-Roman"/>
          <w:color w:val="212529"/>
          <w:sz w:val="22"/>
          <w:szCs w:val="22"/>
        </w:rPr>
        <w:t>Nesse sentido, e considerando que identificamos que a utilização da extensão SEI Pro ocasionou instabilidade no uso do Sistema para diversos usuários, RECOMENDAMOS a desativação de extensões e plugins para que o sistema opere de forma estável.</w:t>
      </w:r>
    </w:p>
    <w:p w14:paraId="713DD490" w14:textId="77777777" w:rsidR="001634AD" w:rsidRDefault="001634AD" w:rsidP="00C25FF3">
      <w:pPr>
        <w:jc w:val="both"/>
      </w:pPr>
    </w:p>
    <w:p w14:paraId="6E8BF2F5" w14:textId="77777777" w:rsidR="00912607" w:rsidRDefault="00912607" w:rsidP="00C25FF3">
      <w:pPr>
        <w:jc w:val="both"/>
      </w:pPr>
    </w:p>
    <w:p w14:paraId="050A2306" w14:textId="0C1748CF" w:rsidR="00912607" w:rsidRDefault="0022774B" w:rsidP="00912607">
      <w:pPr>
        <w:pStyle w:val="NormalWeb"/>
        <w:shd w:val="clear" w:color="auto" w:fill="DCF8C6"/>
        <w:spacing w:before="0" w:beforeAutospacing="0"/>
        <w:rPr>
          <w:rFonts w:ascii="Poppins" w:hAnsi="Poppins" w:cs="Poppins"/>
          <w:color w:val="1C1E21"/>
          <w:sz w:val="21"/>
          <w:szCs w:val="21"/>
        </w:rPr>
      </w:pPr>
      <w:r>
        <w:rPr>
          <w:rFonts w:ascii="Poppins" w:hAnsi="Poppins" w:cs="Poppins"/>
          <w:color w:val="1C1E21"/>
          <w:sz w:val="21"/>
          <w:szCs w:val="21"/>
        </w:rPr>
        <w:t>FALHA OCORRIDA NO SISTEMA EM 202</w:t>
      </w:r>
      <w:r w:rsidR="00CB0159">
        <w:rPr>
          <w:rFonts w:ascii="Poppins" w:hAnsi="Poppins" w:cs="Poppins"/>
          <w:color w:val="1C1E21"/>
          <w:sz w:val="21"/>
          <w:szCs w:val="21"/>
        </w:rPr>
        <w:t>2</w:t>
      </w:r>
      <w:r>
        <w:rPr>
          <w:rFonts w:ascii="Poppins" w:hAnsi="Poppins" w:cs="Poppins"/>
          <w:color w:val="1C1E21"/>
          <w:sz w:val="21"/>
          <w:szCs w:val="21"/>
        </w:rPr>
        <w:t xml:space="preserve"> </w:t>
      </w:r>
    </w:p>
    <w:p w14:paraId="22013321" w14:textId="77777777" w:rsidR="0022774B" w:rsidRPr="0022774B" w:rsidRDefault="0022774B" w:rsidP="0022774B">
      <w:pPr>
        <w:shd w:val="clear" w:color="auto" w:fill="F2F3F5"/>
        <w:spacing w:after="0" w:line="240" w:lineRule="auto"/>
        <w:textAlignment w:val="baseline"/>
        <w:rPr>
          <w:rFonts w:ascii="Segoe UI" w:eastAsia="Times New Roman" w:hAnsi="Segoe UI" w:cs="Segoe UI"/>
          <w:color w:val="2F343D"/>
          <w:sz w:val="21"/>
          <w:szCs w:val="21"/>
          <w:lang w:eastAsia="pt-BR"/>
        </w:rPr>
      </w:pPr>
      <w:r w:rsidRPr="0022774B">
        <w:rPr>
          <w:rFonts w:ascii="Segoe UI" w:eastAsia="Times New Roman" w:hAnsi="Segoe UI" w:cs="Segoe UI"/>
          <w:color w:val="2F343D"/>
          <w:sz w:val="21"/>
          <w:szCs w:val="21"/>
          <w:lang w:eastAsia="pt-BR"/>
        </w:rPr>
        <w:t>Boa tarde!</w:t>
      </w:r>
    </w:p>
    <w:p w14:paraId="23132E90" w14:textId="77777777" w:rsidR="0022774B" w:rsidRPr="0022774B" w:rsidRDefault="0022774B" w:rsidP="0022774B">
      <w:pPr>
        <w:spacing w:after="0" w:line="240" w:lineRule="auto"/>
        <w:rPr>
          <w:rFonts w:ascii="Times New Roman" w:eastAsia="Times New Roman" w:hAnsi="Times New Roman" w:cs="Times New Roman"/>
          <w:sz w:val="24"/>
          <w:szCs w:val="24"/>
          <w:lang w:eastAsia="pt-BR"/>
        </w:rPr>
      </w:pPr>
    </w:p>
    <w:p w14:paraId="31EE1F48" w14:textId="16B7D79B" w:rsidR="0022774B" w:rsidRPr="0022774B" w:rsidRDefault="0022774B" w:rsidP="0022774B">
      <w:pPr>
        <w:shd w:val="clear" w:color="auto" w:fill="F2F3F5"/>
        <w:spacing w:after="0" w:line="240" w:lineRule="auto"/>
        <w:textAlignment w:val="baseline"/>
        <w:rPr>
          <w:rFonts w:ascii="Segoe UI" w:eastAsia="Times New Roman" w:hAnsi="Segoe UI" w:cs="Segoe UI"/>
          <w:color w:val="2F343D"/>
          <w:sz w:val="21"/>
          <w:szCs w:val="21"/>
          <w:lang w:eastAsia="pt-BR"/>
        </w:rPr>
      </w:pPr>
      <w:r w:rsidRPr="0022774B">
        <w:rPr>
          <w:rFonts w:ascii="Segoe UI" w:eastAsia="Times New Roman" w:hAnsi="Segoe UI" w:cs="Segoe UI"/>
          <w:color w:val="2F343D"/>
          <w:sz w:val="21"/>
          <w:szCs w:val="21"/>
          <w:lang w:eastAsia="pt-BR"/>
        </w:rPr>
        <w:t>Infelizmente houve uma falha técnica de alta criticidade no Sistema Eletrônico de Informação/SEI ocorrida no ano de 2021, ao restaurar o ambiente após a falha, identificamos que alguns processos do período citado apresentaram inconsistência, sendo que em alguns casos o sistema consegue identificar os documentos mas ainda assim, somente é possível recuperar em formato de arquivo PDF, no caso do print anexo somente o setor de Banco de Dados poderá responder se é possível recuperar os documentos do processo, mas é necessário que o pedido seja feito via Ofício (processo) SEI para então ser analisado no setor de Bando de Dados e este verificará se há a possibilidade de recuperação.</w:t>
      </w:r>
    </w:p>
    <w:p w14:paraId="0618FFC4" w14:textId="77777777" w:rsidR="00912607" w:rsidRDefault="00912607" w:rsidP="00C25FF3">
      <w:pPr>
        <w:jc w:val="both"/>
      </w:pPr>
    </w:p>
    <w:p w14:paraId="072C397E" w14:textId="77777777" w:rsidR="00D1678B" w:rsidRDefault="00D1678B" w:rsidP="00D1678B">
      <w:pPr>
        <w:pStyle w:val="NormalWeb"/>
        <w:shd w:val="clear" w:color="auto" w:fill="FFFFFF"/>
        <w:spacing w:before="0" w:beforeAutospacing="0"/>
        <w:jc w:val="both"/>
        <w:rPr>
          <w:rFonts w:ascii="Arial" w:hAnsi="Arial" w:cs="Arial"/>
          <w:color w:val="000000"/>
          <w:sz w:val="21"/>
          <w:szCs w:val="21"/>
        </w:rPr>
      </w:pPr>
      <w:r>
        <w:rPr>
          <w:rFonts w:ascii="Arial" w:hAnsi="Arial" w:cs="Arial"/>
          <w:b/>
          <w:bCs/>
          <w:color w:val="000000"/>
          <w:sz w:val="21"/>
          <w:szCs w:val="21"/>
        </w:rPr>
        <w:t>Nota Técnica</w:t>
      </w:r>
    </w:p>
    <w:p w14:paraId="770AAD6F" w14:textId="77777777" w:rsidR="00D1678B" w:rsidRDefault="00D1678B" w:rsidP="00D1678B">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Devido uma falha no sistema SEI ocorrida no ano de 2022 alguns processos de anos anteriores apresentaram inconsistência, há casos que é possível a recuperação de alguns documentos em PDF, no entanto, nesta situação específica não conseguimos recuperar nem em formato PDF.</w:t>
      </w:r>
    </w:p>
    <w:p w14:paraId="6FAC6831" w14:textId="77777777" w:rsidR="00D1678B" w:rsidRDefault="00D1678B" w:rsidP="00D1678B">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Ainda assim, se a recuperação desse processo é de extrema importância, sugerimos o envio de Ofício (processo SEI) à SEAD, pois se trata de uma demanda de alta complexidade devendo ser analisada no setor de Banco de Dados da SEAD, devendo este emitir perecer técnico.</w:t>
      </w:r>
    </w:p>
    <w:p w14:paraId="44261D28" w14:textId="77777777" w:rsidR="00D1678B" w:rsidRDefault="00D1678B" w:rsidP="00D1678B">
      <w:pPr>
        <w:pStyle w:val="NormalWeb"/>
        <w:shd w:val="clear" w:color="auto" w:fill="FFFFFF"/>
        <w:spacing w:before="0" w:beforeAutospacing="0"/>
        <w:jc w:val="both"/>
        <w:rPr>
          <w:rFonts w:ascii="Arial" w:hAnsi="Arial" w:cs="Arial"/>
          <w:color w:val="000000"/>
          <w:sz w:val="21"/>
          <w:szCs w:val="21"/>
        </w:rPr>
      </w:pPr>
    </w:p>
    <w:p w14:paraId="05395D07" w14:textId="77777777" w:rsidR="00D1678B" w:rsidRDefault="00D1678B" w:rsidP="00D1678B">
      <w:pPr>
        <w:pStyle w:val="NormalWeb"/>
        <w:shd w:val="clear" w:color="auto" w:fill="FFFFFF"/>
        <w:spacing w:before="0" w:beforeAutospacing="0"/>
        <w:jc w:val="both"/>
        <w:rPr>
          <w:rFonts w:ascii="Arial" w:hAnsi="Arial" w:cs="Arial"/>
          <w:color w:val="000000"/>
          <w:sz w:val="21"/>
          <w:szCs w:val="21"/>
        </w:rPr>
      </w:pPr>
      <w:r>
        <w:rPr>
          <w:rFonts w:ascii="Arial" w:hAnsi="Arial" w:cs="Arial"/>
          <w:color w:val="000000"/>
          <w:sz w:val="21"/>
          <w:szCs w:val="21"/>
        </w:rPr>
        <w:t>No mais, coloco-me à disposição para esclarecimentos e dúvidas.</w:t>
      </w:r>
    </w:p>
    <w:p w14:paraId="5E21ADB5" w14:textId="77777777" w:rsidR="000A69F8" w:rsidRDefault="000A69F8" w:rsidP="00D1678B">
      <w:pPr>
        <w:jc w:val="both"/>
      </w:pPr>
    </w:p>
    <w:p w14:paraId="268FA6A2" w14:textId="77777777" w:rsidR="009B0C86" w:rsidRDefault="009B0C86" w:rsidP="009B0C86">
      <w:pPr>
        <w:pStyle w:val="NormalWeb"/>
        <w:spacing w:before="0" w:beforeAutospacing="0"/>
        <w:rPr>
          <w:sz w:val="21"/>
          <w:szCs w:val="21"/>
        </w:rPr>
      </w:pPr>
      <w:r>
        <w:rPr>
          <w:sz w:val="21"/>
          <w:szCs w:val="21"/>
        </w:rPr>
        <w:lastRenderedPageBreak/>
        <w:t>Bom dia!</w:t>
      </w:r>
    </w:p>
    <w:p w14:paraId="6FF86253" w14:textId="77777777" w:rsidR="009B0C86" w:rsidRDefault="009B0C86" w:rsidP="009B0C86">
      <w:pPr>
        <w:pStyle w:val="NormalWeb"/>
        <w:spacing w:before="0" w:beforeAutospacing="0"/>
        <w:rPr>
          <w:sz w:val="21"/>
          <w:szCs w:val="21"/>
        </w:rPr>
      </w:pPr>
    </w:p>
    <w:p w14:paraId="26E10350" w14:textId="71E6DDAB" w:rsidR="009B0C86" w:rsidRDefault="009B0C86" w:rsidP="009B0C86">
      <w:pPr>
        <w:pStyle w:val="NormalWeb"/>
        <w:spacing w:before="0" w:beforeAutospacing="0"/>
        <w:rPr>
          <w:sz w:val="21"/>
          <w:szCs w:val="21"/>
        </w:rPr>
      </w:pPr>
      <w:r>
        <w:rPr>
          <w:sz w:val="21"/>
          <w:szCs w:val="21"/>
        </w:rPr>
        <w:t xml:space="preserve">Primeiramente peço desculpas pela demora na resposta, estamos com a equipe </w:t>
      </w:r>
      <w:r w:rsidR="00D1678B">
        <w:rPr>
          <w:sz w:val="21"/>
          <w:szCs w:val="21"/>
        </w:rPr>
        <w:t>reduzida,</w:t>
      </w:r>
      <w:r>
        <w:rPr>
          <w:sz w:val="21"/>
          <w:szCs w:val="21"/>
        </w:rPr>
        <w:t xml:space="preserve"> mas já estamos providenciando mais colaboradores para atender melhor e com qualidade, a demora se dá </w:t>
      </w:r>
      <w:proofErr w:type="spellStart"/>
      <w:r>
        <w:rPr>
          <w:sz w:val="21"/>
          <w:szCs w:val="21"/>
        </w:rPr>
        <w:t>pq</w:t>
      </w:r>
      <w:proofErr w:type="spellEnd"/>
      <w:r>
        <w:rPr>
          <w:sz w:val="21"/>
          <w:szCs w:val="21"/>
        </w:rPr>
        <w:t xml:space="preserve"> essa nova versão do SEI não faz mais a atualização </w:t>
      </w:r>
      <w:r w:rsidR="00D1678B">
        <w:rPr>
          <w:sz w:val="21"/>
          <w:szCs w:val="21"/>
        </w:rPr>
        <w:t>automática</w:t>
      </w:r>
      <w:r>
        <w:rPr>
          <w:sz w:val="21"/>
          <w:szCs w:val="21"/>
        </w:rPr>
        <w:t xml:space="preserve"> do Banco de Dados do Produção para o treinar sendo necessário cadastrarmos os usuários manualmente.</w:t>
      </w:r>
    </w:p>
    <w:p w14:paraId="2148E2F7" w14:textId="77777777" w:rsidR="009B0C86" w:rsidRDefault="009B0C86" w:rsidP="009B0C86">
      <w:pPr>
        <w:pStyle w:val="NormalWeb"/>
        <w:spacing w:before="0" w:beforeAutospacing="0"/>
        <w:rPr>
          <w:sz w:val="21"/>
          <w:szCs w:val="21"/>
        </w:rPr>
      </w:pPr>
    </w:p>
    <w:p w14:paraId="0437DB7A" w14:textId="77777777" w:rsidR="009B0C86" w:rsidRDefault="009B0C86" w:rsidP="009B0C86">
      <w:pPr>
        <w:pStyle w:val="NormalWeb"/>
        <w:spacing w:before="0" w:beforeAutospacing="0"/>
        <w:rPr>
          <w:sz w:val="21"/>
          <w:szCs w:val="21"/>
        </w:rPr>
      </w:pPr>
      <w:proofErr w:type="spellStart"/>
      <w:proofErr w:type="gramStart"/>
      <w:r>
        <w:rPr>
          <w:sz w:val="21"/>
          <w:szCs w:val="21"/>
        </w:rPr>
        <w:t>igor.vitalino</w:t>
      </w:r>
      <w:proofErr w:type="spellEnd"/>
      <w:proofErr w:type="gramEnd"/>
      <w:r>
        <w:rPr>
          <w:sz w:val="21"/>
          <w:szCs w:val="21"/>
        </w:rPr>
        <w:t xml:space="preserve"> / SANEACRE </w:t>
      </w:r>
      <w:proofErr w:type="spellStart"/>
      <w:r>
        <w:rPr>
          <w:sz w:val="21"/>
          <w:szCs w:val="21"/>
        </w:rPr>
        <w:t>SANEACRE</w:t>
      </w:r>
      <w:proofErr w:type="spellEnd"/>
      <w:r>
        <w:rPr>
          <w:sz w:val="21"/>
          <w:szCs w:val="21"/>
        </w:rPr>
        <w:t xml:space="preserve"> - DIVTI / SANEACRE Básico</w:t>
      </w:r>
    </w:p>
    <w:p w14:paraId="6DEB7E35" w14:textId="77777777" w:rsidR="009B0C86" w:rsidRDefault="009B0C86" w:rsidP="009B0C86">
      <w:pPr>
        <w:pStyle w:val="NormalWeb"/>
        <w:spacing w:before="0" w:beforeAutospacing="0"/>
        <w:rPr>
          <w:sz w:val="21"/>
          <w:szCs w:val="21"/>
        </w:rPr>
      </w:pPr>
      <w:proofErr w:type="spellStart"/>
      <w:proofErr w:type="gramStart"/>
      <w:r>
        <w:rPr>
          <w:sz w:val="21"/>
          <w:szCs w:val="21"/>
        </w:rPr>
        <w:t>maria.evilazia</w:t>
      </w:r>
      <w:proofErr w:type="spellEnd"/>
      <w:proofErr w:type="gramEnd"/>
      <w:r>
        <w:rPr>
          <w:sz w:val="21"/>
          <w:szCs w:val="21"/>
        </w:rPr>
        <w:t xml:space="preserve"> / SANEACRE </w:t>
      </w:r>
      <w:proofErr w:type="spellStart"/>
      <w:r>
        <w:rPr>
          <w:sz w:val="21"/>
          <w:szCs w:val="21"/>
        </w:rPr>
        <w:t>SANEACRE</w:t>
      </w:r>
      <w:proofErr w:type="spellEnd"/>
      <w:r>
        <w:rPr>
          <w:sz w:val="21"/>
          <w:szCs w:val="21"/>
        </w:rPr>
        <w:t xml:space="preserve"> - DIVTRAL / SANEACRE Básico</w:t>
      </w:r>
    </w:p>
    <w:p w14:paraId="7E559B81" w14:textId="77777777" w:rsidR="009B0C86" w:rsidRDefault="009B0C86" w:rsidP="009B0C86">
      <w:pPr>
        <w:pStyle w:val="NormalWeb"/>
        <w:spacing w:before="0" w:beforeAutospacing="0"/>
        <w:rPr>
          <w:sz w:val="21"/>
          <w:szCs w:val="21"/>
        </w:rPr>
      </w:pPr>
    </w:p>
    <w:p w14:paraId="353BA591" w14:textId="77777777" w:rsidR="009B0C86" w:rsidRDefault="009B0C86" w:rsidP="009B0C86">
      <w:pPr>
        <w:pStyle w:val="NormalWeb"/>
        <w:spacing w:before="0" w:beforeAutospacing="0"/>
        <w:rPr>
          <w:sz w:val="21"/>
          <w:szCs w:val="21"/>
        </w:rPr>
      </w:pPr>
      <w:r>
        <w:rPr>
          <w:sz w:val="21"/>
          <w:szCs w:val="21"/>
        </w:rPr>
        <w:t>Segue como sugestão de curso </w:t>
      </w:r>
      <w:hyperlink r:id="rId9" w:tgtFrame="_blank" w:history="1">
        <w:r>
          <w:rPr>
            <w:rStyle w:val="Hyperlink"/>
            <w:rFonts w:eastAsiaTheme="majorEastAsia"/>
            <w:color w:val="0275D8"/>
            <w:sz w:val="21"/>
            <w:szCs w:val="21"/>
          </w:rPr>
          <w:t>https://www.escolavirtual.gov.br/curso/74</w:t>
        </w:r>
      </w:hyperlink>
      <w:r>
        <w:rPr>
          <w:sz w:val="21"/>
          <w:szCs w:val="21"/>
        </w:rPr>
        <w:t xml:space="preserve">  esse versão é do 3.0 mas ainda pode ser </w:t>
      </w:r>
      <w:proofErr w:type="spellStart"/>
      <w:r>
        <w:rPr>
          <w:sz w:val="21"/>
          <w:szCs w:val="21"/>
        </w:rPr>
        <w:t>últil</w:t>
      </w:r>
      <w:proofErr w:type="spellEnd"/>
      <w:r>
        <w:rPr>
          <w:sz w:val="21"/>
          <w:szCs w:val="21"/>
        </w:rPr>
        <w:t xml:space="preserve"> caso os </w:t>
      </w:r>
      <w:proofErr w:type="spellStart"/>
      <w:r>
        <w:rPr>
          <w:sz w:val="21"/>
          <w:szCs w:val="21"/>
        </w:rPr>
        <w:t>usários</w:t>
      </w:r>
      <w:proofErr w:type="spellEnd"/>
      <w:r>
        <w:rPr>
          <w:sz w:val="21"/>
          <w:szCs w:val="21"/>
        </w:rPr>
        <w:t xml:space="preserve"> não tenham ainda </w:t>
      </w:r>
      <w:proofErr w:type="spellStart"/>
      <w:r>
        <w:rPr>
          <w:sz w:val="21"/>
          <w:szCs w:val="21"/>
        </w:rPr>
        <w:t>familariedade</w:t>
      </w:r>
      <w:proofErr w:type="spellEnd"/>
      <w:r>
        <w:rPr>
          <w:sz w:val="21"/>
          <w:szCs w:val="21"/>
        </w:rPr>
        <w:t xml:space="preserve"> com o </w:t>
      </w:r>
      <w:proofErr w:type="gramStart"/>
      <w:r>
        <w:rPr>
          <w:sz w:val="21"/>
          <w:szCs w:val="21"/>
        </w:rPr>
        <w:t>SEI .</w:t>
      </w:r>
      <w:proofErr w:type="gramEnd"/>
    </w:p>
    <w:p w14:paraId="4C4B6F56" w14:textId="77777777" w:rsidR="009B0C86" w:rsidRDefault="009B0C86" w:rsidP="009B0C86">
      <w:pPr>
        <w:pStyle w:val="NormalWeb"/>
        <w:spacing w:before="0" w:beforeAutospacing="0"/>
        <w:rPr>
          <w:sz w:val="21"/>
          <w:szCs w:val="21"/>
        </w:rPr>
      </w:pPr>
    </w:p>
    <w:p w14:paraId="04FB10E9" w14:textId="77777777" w:rsidR="009B0C86" w:rsidRDefault="009B0C86" w:rsidP="009B0C86">
      <w:pPr>
        <w:pStyle w:val="NormalWeb"/>
        <w:spacing w:before="0" w:beforeAutospacing="0"/>
        <w:rPr>
          <w:sz w:val="21"/>
          <w:szCs w:val="21"/>
        </w:rPr>
      </w:pPr>
      <w:r>
        <w:rPr>
          <w:sz w:val="21"/>
          <w:szCs w:val="21"/>
        </w:rPr>
        <w:t>No mais coloco-me a disposição para esclarecimentos ou dúvidas.</w:t>
      </w:r>
    </w:p>
    <w:p w14:paraId="64B1E500" w14:textId="77777777" w:rsidR="009B0C86" w:rsidRPr="00C25FF3" w:rsidRDefault="009B0C86" w:rsidP="00C25FF3">
      <w:pPr>
        <w:jc w:val="both"/>
      </w:pPr>
    </w:p>
    <w:sectPr w:rsidR="009B0C86" w:rsidRPr="00C25FF3" w:rsidSect="003D559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MT">
    <w:altName w:val="Arial"/>
    <w:panose1 w:val="00000000000000000000"/>
    <w:charset w:val="00"/>
    <w:family w:val="swiss"/>
    <w:notTrueType/>
    <w:pitch w:val="default"/>
    <w:sig w:usb0="00000003" w:usb1="08070000" w:usb2="00000010" w:usb3="00000000" w:csb0="00020001" w:csb1="00000000"/>
  </w:font>
  <w:font w:name="Roboto">
    <w:charset w:val="00"/>
    <w:family w:val="auto"/>
    <w:pitch w:val="variable"/>
    <w:sig w:usb0="E0000AFF" w:usb1="5000217F" w:usb2="00000021" w:usb3="00000000" w:csb0="0000019F" w:csb1="00000000"/>
  </w:font>
  <w:font w:name="Times-New-Roma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5D"/>
    <w:rsid w:val="00013775"/>
    <w:rsid w:val="000159DB"/>
    <w:rsid w:val="00022400"/>
    <w:rsid w:val="00065E15"/>
    <w:rsid w:val="0007216C"/>
    <w:rsid w:val="000A06BA"/>
    <w:rsid w:val="000A69F8"/>
    <w:rsid w:val="000B6D54"/>
    <w:rsid w:val="00110F55"/>
    <w:rsid w:val="00126A65"/>
    <w:rsid w:val="00131D71"/>
    <w:rsid w:val="001634AD"/>
    <w:rsid w:val="001C4BD7"/>
    <w:rsid w:val="001D358D"/>
    <w:rsid w:val="001D3DCF"/>
    <w:rsid w:val="002007B3"/>
    <w:rsid w:val="00216A3A"/>
    <w:rsid w:val="00220F5C"/>
    <w:rsid w:val="0022774B"/>
    <w:rsid w:val="002546A3"/>
    <w:rsid w:val="00267B69"/>
    <w:rsid w:val="00272EA2"/>
    <w:rsid w:val="00273BC9"/>
    <w:rsid w:val="00290DE4"/>
    <w:rsid w:val="00291792"/>
    <w:rsid w:val="002920DC"/>
    <w:rsid w:val="002B3A85"/>
    <w:rsid w:val="002B49F8"/>
    <w:rsid w:val="002D792B"/>
    <w:rsid w:val="00343D19"/>
    <w:rsid w:val="0034494C"/>
    <w:rsid w:val="003452C5"/>
    <w:rsid w:val="00347BD9"/>
    <w:rsid w:val="00363DF8"/>
    <w:rsid w:val="00366480"/>
    <w:rsid w:val="00397278"/>
    <w:rsid w:val="003D53AB"/>
    <w:rsid w:val="003D559D"/>
    <w:rsid w:val="00404112"/>
    <w:rsid w:val="004242E1"/>
    <w:rsid w:val="00430A7B"/>
    <w:rsid w:val="00432558"/>
    <w:rsid w:val="004364E0"/>
    <w:rsid w:val="00470FF6"/>
    <w:rsid w:val="00475EAE"/>
    <w:rsid w:val="0048417E"/>
    <w:rsid w:val="004A0123"/>
    <w:rsid w:val="004C3D54"/>
    <w:rsid w:val="004D2053"/>
    <w:rsid w:val="004E7302"/>
    <w:rsid w:val="00505443"/>
    <w:rsid w:val="0051055A"/>
    <w:rsid w:val="00543C05"/>
    <w:rsid w:val="0056385F"/>
    <w:rsid w:val="00566A10"/>
    <w:rsid w:val="005756E3"/>
    <w:rsid w:val="005C5CB8"/>
    <w:rsid w:val="005E042C"/>
    <w:rsid w:val="00602599"/>
    <w:rsid w:val="0061209E"/>
    <w:rsid w:val="00620731"/>
    <w:rsid w:val="00625E08"/>
    <w:rsid w:val="00637474"/>
    <w:rsid w:val="00650DB9"/>
    <w:rsid w:val="00682BD2"/>
    <w:rsid w:val="006A1714"/>
    <w:rsid w:val="006B3A38"/>
    <w:rsid w:val="006C009B"/>
    <w:rsid w:val="006C67B0"/>
    <w:rsid w:val="006E4330"/>
    <w:rsid w:val="006F168B"/>
    <w:rsid w:val="0071147E"/>
    <w:rsid w:val="00723902"/>
    <w:rsid w:val="00735819"/>
    <w:rsid w:val="00737FFC"/>
    <w:rsid w:val="00740E31"/>
    <w:rsid w:val="007917BD"/>
    <w:rsid w:val="007A21B2"/>
    <w:rsid w:val="007B5D09"/>
    <w:rsid w:val="007C3BB3"/>
    <w:rsid w:val="00813CA4"/>
    <w:rsid w:val="00817F4E"/>
    <w:rsid w:val="00874C1A"/>
    <w:rsid w:val="0088560F"/>
    <w:rsid w:val="00892FD1"/>
    <w:rsid w:val="008B378F"/>
    <w:rsid w:val="008B7A91"/>
    <w:rsid w:val="008C7500"/>
    <w:rsid w:val="008C7638"/>
    <w:rsid w:val="008E5EB6"/>
    <w:rsid w:val="009011BD"/>
    <w:rsid w:val="00901B01"/>
    <w:rsid w:val="00912607"/>
    <w:rsid w:val="00946A1A"/>
    <w:rsid w:val="00956ABD"/>
    <w:rsid w:val="009711D6"/>
    <w:rsid w:val="009713D5"/>
    <w:rsid w:val="009B0C86"/>
    <w:rsid w:val="009C48D0"/>
    <w:rsid w:val="00A32A44"/>
    <w:rsid w:val="00A57765"/>
    <w:rsid w:val="00A80C28"/>
    <w:rsid w:val="00A92CCA"/>
    <w:rsid w:val="00A95D73"/>
    <w:rsid w:val="00AA397A"/>
    <w:rsid w:val="00AE53F9"/>
    <w:rsid w:val="00AE73BD"/>
    <w:rsid w:val="00B70239"/>
    <w:rsid w:val="00B777BE"/>
    <w:rsid w:val="00BC5911"/>
    <w:rsid w:val="00BF5DCD"/>
    <w:rsid w:val="00BF6540"/>
    <w:rsid w:val="00C03238"/>
    <w:rsid w:val="00C25FF3"/>
    <w:rsid w:val="00C50FEB"/>
    <w:rsid w:val="00C53C39"/>
    <w:rsid w:val="00C653F2"/>
    <w:rsid w:val="00C77E87"/>
    <w:rsid w:val="00C846B3"/>
    <w:rsid w:val="00C8491A"/>
    <w:rsid w:val="00CB0159"/>
    <w:rsid w:val="00CB3BA8"/>
    <w:rsid w:val="00CD722D"/>
    <w:rsid w:val="00CF4947"/>
    <w:rsid w:val="00D11CC1"/>
    <w:rsid w:val="00D1678B"/>
    <w:rsid w:val="00D47836"/>
    <w:rsid w:val="00D47A14"/>
    <w:rsid w:val="00D64461"/>
    <w:rsid w:val="00D7720C"/>
    <w:rsid w:val="00D824FD"/>
    <w:rsid w:val="00D9185C"/>
    <w:rsid w:val="00D94AB5"/>
    <w:rsid w:val="00DA0AFA"/>
    <w:rsid w:val="00DF023A"/>
    <w:rsid w:val="00E13ACF"/>
    <w:rsid w:val="00E20F24"/>
    <w:rsid w:val="00E26252"/>
    <w:rsid w:val="00E356DB"/>
    <w:rsid w:val="00E46102"/>
    <w:rsid w:val="00E4705D"/>
    <w:rsid w:val="00E8487D"/>
    <w:rsid w:val="00E94C69"/>
    <w:rsid w:val="00EA1296"/>
    <w:rsid w:val="00EC754C"/>
    <w:rsid w:val="00EF1B4E"/>
    <w:rsid w:val="00EF711B"/>
    <w:rsid w:val="00F15418"/>
    <w:rsid w:val="00F16EED"/>
    <w:rsid w:val="00F17361"/>
    <w:rsid w:val="00F2420E"/>
    <w:rsid w:val="00F41568"/>
    <w:rsid w:val="00F475E2"/>
    <w:rsid w:val="00F54911"/>
    <w:rsid w:val="00F54936"/>
    <w:rsid w:val="00F622EA"/>
    <w:rsid w:val="00F840BE"/>
    <w:rsid w:val="00F977C2"/>
    <w:rsid w:val="00FA1A4B"/>
    <w:rsid w:val="00FA58D0"/>
    <w:rsid w:val="00FB2097"/>
    <w:rsid w:val="00FB6261"/>
    <w:rsid w:val="00FD0E3D"/>
    <w:rsid w:val="00FE38B1"/>
    <w:rsid w:val="00FF565D"/>
    <w:rsid w:val="00FF6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F2BD"/>
  <w15:docId w15:val="{1E85FD14-059D-48E7-A736-DC0BDFF6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73"/>
  </w:style>
  <w:style w:type="paragraph" w:styleId="Ttulo1">
    <w:name w:val="heading 1"/>
    <w:basedOn w:val="Normal"/>
    <w:next w:val="Normal"/>
    <w:link w:val="Ttulo1Char"/>
    <w:uiPriority w:val="9"/>
    <w:qFormat/>
    <w:rsid w:val="00FF565D"/>
    <w:pPr>
      <w:keepNext/>
      <w:keepLines/>
      <w:spacing w:before="240" w:after="0"/>
      <w:outlineLvl w:val="0"/>
    </w:pPr>
    <w:rPr>
      <w:rFonts w:ascii="Arial" w:eastAsiaTheme="majorEastAsia" w:hAnsi="Arial" w:cstheme="majorBidi"/>
      <w:b/>
      <w:color w:val="FF0000"/>
      <w:sz w:val="36"/>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F56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F565D"/>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FF565D"/>
    <w:rPr>
      <w:rFonts w:ascii="Arial" w:eastAsiaTheme="majorEastAsia" w:hAnsi="Arial" w:cstheme="majorBidi"/>
      <w:b/>
      <w:color w:val="FF0000"/>
      <w:sz w:val="36"/>
      <w:szCs w:val="32"/>
    </w:rPr>
  </w:style>
  <w:style w:type="paragraph" w:styleId="NormalWeb">
    <w:name w:val="Normal (Web)"/>
    <w:basedOn w:val="Normal"/>
    <w:uiPriority w:val="99"/>
    <w:unhideWhenUsed/>
    <w:rsid w:val="00D824F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824FD"/>
    <w:rPr>
      <w:b/>
      <w:bCs/>
    </w:rPr>
  </w:style>
  <w:style w:type="character" w:styleId="nfase">
    <w:name w:val="Emphasis"/>
    <w:basedOn w:val="Fontepargpadro"/>
    <w:uiPriority w:val="20"/>
    <w:qFormat/>
    <w:rsid w:val="00892FD1"/>
    <w:rPr>
      <w:i/>
      <w:iCs/>
    </w:rPr>
  </w:style>
  <w:style w:type="character" w:styleId="Hyperlink">
    <w:name w:val="Hyperlink"/>
    <w:basedOn w:val="Fontepargpadro"/>
    <w:uiPriority w:val="99"/>
    <w:unhideWhenUsed/>
    <w:rsid w:val="00B777BE"/>
    <w:rPr>
      <w:color w:val="0563C1" w:themeColor="hyperlink"/>
      <w:u w:val="single"/>
    </w:rPr>
  </w:style>
  <w:style w:type="character" w:styleId="MenoPendente">
    <w:name w:val="Unresolved Mention"/>
    <w:basedOn w:val="Fontepargpadro"/>
    <w:uiPriority w:val="99"/>
    <w:semiHidden/>
    <w:unhideWhenUsed/>
    <w:rsid w:val="00B777BE"/>
    <w:rPr>
      <w:color w:val="605E5C"/>
      <w:shd w:val="clear" w:color="auto" w:fill="E1DFDD"/>
    </w:rPr>
  </w:style>
  <w:style w:type="paragraph" w:customStyle="1" w:styleId="tabelatextocentralizado">
    <w:name w:val="tabela_texto_centralizado"/>
    <w:basedOn w:val="Normal"/>
    <w:rsid w:val="001634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elatextoalinhadoesquerda">
    <w:name w:val="tabela_texto_alinhado_esquerda"/>
    <w:basedOn w:val="Normal"/>
    <w:rsid w:val="001634A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28018">
      <w:bodyDiv w:val="1"/>
      <w:marLeft w:val="0"/>
      <w:marRight w:val="0"/>
      <w:marTop w:val="0"/>
      <w:marBottom w:val="0"/>
      <w:divBdr>
        <w:top w:val="none" w:sz="0" w:space="0" w:color="auto"/>
        <w:left w:val="none" w:sz="0" w:space="0" w:color="auto"/>
        <w:bottom w:val="none" w:sz="0" w:space="0" w:color="auto"/>
        <w:right w:val="none" w:sz="0" w:space="0" w:color="auto"/>
      </w:divBdr>
    </w:div>
    <w:div w:id="308486492">
      <w:bodyDiv w:val="1"/>
      <w:marLeft w:val="0"/>
      <w:marRight w:val="0"/>
      <w:marTop w:val="0"/>
      <w:marBottom w:val="0"/>
      <w:divBdr>
        <w:top w:val="none" w:sz="0" w:space="0" w:color="auto"/>
        <w:left w:val="none" w:sz="0" w:space="0" w:color="auto"/>
        <w:bottom w:val="none" w:sz="0" w:space="0" w:color="auto"/>
        <w:right w:val="none" w:sz="0" w:space="0" w:color="auto"/>
      </w:divBdr>
    </w:div>
    <w:div w:id="363988386">
      <w:bodyDiv w:val="1"/>
      <w:marLeft w:val="0"/>
      <w:marRight w:val="0"/>
      <w:marTop w:val="0"/>
      <w:marBottom w:val="0"/>
      <w:divBdr>
        <w:top w:val="none" w:sz="0" w:space="0" w:color="auto"/>
        <w:left w:val="none" w:sz="0" w:space="0" w:color="auto"/>
        <w:bottom w:val="none" w:sz="0" w:space="0" w:color="auto"/>
        <w:right w:val="none" w:sz="0" w:space="0" w:color="auto"/>
      </w:divBdr>
    </w:div>
    <w:div w:id="403456975">
      <w:bodyDiv w:val="1"/>
      <w:marLeft w:val="0"/>
      <w:marRight w:val="0"/>
      <w:marTop w:val="0"/>
      <w:marBottom w:val="0"/>
      <w:divBdr>
        <w:top w:val="none" w:sz="0" w:space="0" w:color="auto"/>
        <w:left w:val="none" w:sz="0" w:space="0" w:color="auto"/>
        <w:bottom w:val="none" w:sz="0" w:space="0" w:color="auto"/>
        <w:right w:val="none" w:sz="0" w:space="0" w:color="auto"/>
      </w:divBdr>
    </w:div>
    <w:div w:id="431124952">
      <w:bodyDiv w:val="1"/>
      <w:marLeft w:val="0"/>
      <w:marRight w:val="0"/>
      <w:marTop w:val="0"/>
      <w:marBottom w:val="0"/>
      <w:divBdr>
        <w:top w:val="none" w:sz="0" w:space="0" w:color="auto"/>
        <w:left w:val="none" w:sz="0" w:space="0" w:color="auto"/>
        <w:bottom w:val="none" w:sz="0" w:space="0" w:color="auto"/>
        <w:right w:val="none" w:sz="0" w:space="0" w:color="auto"/>
      </w:divBdr>
    </w:div>
    <w:div w:id="462774586">
      <w:bodyDiv w:val="1"/>
      <w:marLeft w:val="0"/>
      <w:marRight w:val="0"/>
      <w:marTop w:val="0"/>
      <w:marBottom w:val="0"/>
      <w:divBdr>
        <w:top w:val="none" w:sz="0" w:space="0" w:color="auto"/>
        <w:left w:val="none" w:sz="0" w:space="0" w:color="auto"/>
        <w:bottom w:val="none" w:sz="0" w:space="0" w:color="auto"/>
        <w:right w:val="none" w:sz="0" w:space="0" w:color="auto"/>
      </w:divBdr>
    </w:div>
    <w:div w:id="531385043">
      <w:bodyDiv w:val="1"/>
      <w:marLeft w:val="0"/>
      <w:marRight w:val="0"/>
      <w:marTop w:val="0"/>
      <w:marBottom w:val="0"/>
      <w:divBdr>
        <w:top w:val="none" w:sz="0" w:space="0" w:color="auto"/>
        <w:left w:val="none" w:sz="0" w:space="0" w:color="auto"/>
        <w:bottom w:val="none" w:sz="0" w:space="0" w:color="auto"/>
        <w:right w:val="none" w:sz="0" w:space="0" w:color="auto"/>
      </w:divBdr>
    </w:div>
    <w:div w:id="545023889">
      <w:bodyDiv w:val="1"/>
      <w:marLeft w:val="0"/>
      <w:marRight w:val="0"/>
      <w:marTop w:val="0"/>
      <w:marBottom w:val="0"/>
      <w:divBdr>
        <w:top w:val="none" w:sz="0" w:space="0" w:color="auto"/>
        <w:left w:val="none" w:sz="0" w:space="0" w:color="auto"/>
        <w:bottom w:val="none" w:sz="0" w:space="0" w:color="auto"/>
        <w:right w:val="none" w:sz="0" w:space="0" w:color="auto"/>
      </w:divBdr>
      <w:divsChild>
        <w:div w:id="1922325738">
          <w:marLeft w:val="0"/>
          <w:marRight w:val="0"/>
          <w:marTop w:val="0"/>
          <w:marBottom w:val="0"/>
          <w:divBdr>
            <w:top w:val="single" w:sz="2" w:space="0" w:color="auto"/>
            <w:left w:val="single" w:sz="2" w:space="0" w:color="auto"/>
            <w:bottom w:val="single" w:sz="2" w:space="0" w:color="auto"/>
            <w:right w:val="single" w:sz="2" w:space="0" w:color="auto"/>
          </w:divBdr>
        </w:div>
        <w:div w:id="229661550">
          <w:marLeft w:val="0"/>
          <w:marRight w:val="0"/>
          <w:marTop w:val="0"/>
          <w:marBottom w:val="0"/>
          <w:divBdr>
            <w:top w:val="single" w:sz="2" w:space="0" w:color="auto"/>
            <w:left w:val="single" w:sz="2" w:space="0" w:color="auto"/>
            <w:bottom w:val="single" w:sz="2" w:space="0" w:color="auto"/>
            <w:right w:val="single" w:sz="2" w:space="0" w:color="auto"/>
          </w:divBdr>
        </w:div>
      </w:divsChild>
    </w:div>
    <w:div w:id="587933461">
      <w:bodyDiv w:val="1"/>
      <w:marLeft w:val="0"/>
      <w:marRight w:val="0"/>
      <w:marTop w:val="0"/>
      <w:marBottom w:val="0"/>
      <w:divBdr>
        <w:top w:val="none" w:sz="0" w:space="0" w:color="auto"/>
        <w:left w:val="none" w:sz="0" w:space="0" w:color="auto"/>
        <w:bottom w:val="none" w:sz="0" w:space="0" w:color="auto"/>
        <w:right w:val="none" w:sz="0" w:space="0" w:color="auto"/>
      </w:divBdr>
    </w:div>
    <w:div w:id="605649152">
      <w:bodyDiv w:val="1"/>
      <w:marLeft w:val="0"/>
      <w:marRight w:val="0"/>
      <w:marTop w:val="0"/>
      <w:marBottom w:val="0"/>
      <w:divBdr>
        <w:top w:val="none" w:sz="0" w:space="0" w:color="auto"/>
        <w:left w:val="none" w:sz="0" w:space="0" w:color="auto"/>
        <w:bottom w:val="none" w:sz="0" w:space="0" w:color="auto"/>
        <w:right w:val="none" w:sz="0" w:space="0" w:color="auto"/>
      </w:divBdr>
      <w:divsChild>
        <w:div w:id="1968470530">
          <w:marLeft w:val="0"/>
          <w:marRight w:val="0"/>
          <w:marTop w:val="0"/>
          <w:marBottom w:val="0"/>
          <w:divBdr>
            <w:top w:val="single" w:sz="2" w:space="0" w:color="auto"/>
            <w:left w:val="single" w:sz="2" w:space="0" w:color="auto"/>
            <w:bottom w:val="single" w:sz="2" w:space="0" w:color="auto"/>
            <w:right w:val="single" w:sz="2" w:space="0" w:color="auto"/>
          </w:divBdr>
        </w:div>
        <w:div w:id="1012608104">
          <w:marLeft w:val="0"/>
          <w:marRight w:val="0"/>
          <w:marTop w:val="0"/>
          <w:marBottom w:val="0"/>
          <w:divBdr>
            <w:top w:val="single" w:sz="2" w:space="0" w:color="auto"/>
            <w:left w:val="single" w:sz="2" w:space="0" w:color="auto"/>
            <w:bottom w:val="single" w:sz="2" w:space="0" w:color="auto"/>
            <w:right w:val="single" w:sz="2" w:space="0" w:color="auto"/>
          </w:divBdr>
        </w:div>
        <w:div w:id="696276435">
          <w:marLeft w:val="0"/>
          <w:marRight w:val="0"/>
          <w:marTop w:val="0"/>
          <w:marBottom w:val="0"/>
          <w:divBdr>
            <w:top w:val="single" w:sz="2" w:space="0" w:color="auto"/>
            <w:left w:val="single" w:sz="2" w:space="0" w:color="auto"/>
            <w:bottom w:val="single" w:sz="2" w:space="0" w:color="auto"/>
            <w:right w:val="single" w:sz="2" w:space="0" w:color="auto"/>
          </w:divBdr>
        </w:div>
      </w:divsChild>
    </w:div>
    <w:div w:id="636691795">
      <w:bodyDiv w:val="1"/>
      <w:marLeft w:val="0"/>
      <w:marRight w:val="0"/>
      <w:marTop w:val="0"/>
      <w:marBottom w:val="0"/>
      <w:divBdr>
        <w:top w:val="none" w:sz="0" w:space="0" w:color="auto"/>
        <w:left w:val="none" w:sz="0" w:space="0" w:color="auto"/>
        <w:bottom w:val="none" w:sz="0" w:space="0" w:color="auto"/>
        <w:right w:val="none" w:sz="0" w:space="0" w:color="auto"/>
      </w:divBdr>
      <w:divsChild>
        <w:div w:id="1221671697">
          <w:marLeft w:val="0"/>
          <w:marRight w:val="0"/>
          <w:marTop w:val="0"/>
          <w:marBottom w:val="0"/>
          <w:divBdr>
            <w:top w:val="none" w:sz="0" w:space="0" w:color="auto"/>
            <w:left w:val="none" w:sz="0" w:space="0" w:color="auto"/>
            <w:bottom w:val="none" w:sz="0" w:space="0" w:color="auto"/>
            <w:right w:val="none" w:sz="0" w:space="0" w:color="auto"/>
          </w:divBdr>
        </w:div>
      </w:divsChild>
    </w:div>
    <w:div w:id="763502825">
      <w:bodyDiv w:val="1"/>
      <w:marLeft w:val="0"/>
      <w:marRight w:val="0"/>
      <w:marTop w:val="0"/>
      <w:marBottom w:val="0"/>
      <w:divBdr>
        <w:top w:val="none" w:sz="0" w:space="0" w:color="auto"/>
        <w:left w:val="none" w:sz="0" w:space="0" w:color="auto"/>
        <w:bottom w:val="none" w:sz="0" w:space="0" w:color="auto"/>
        <w:right w:val="none" w:sz="0" w:space="0" w:color="auto"/>
      </w:divBdr>
    </w:div>
    <w:div w:id="846023802">
      <w:bodyDiv w:val="1"/>
      <w:marLeft w:val="0"/>
      <w:marRight w:val="0"/>
      <w:marTop w:val="0"/>
      <w:marBottom w:val="0"/>
      <w:divBdr>
        <w:top w:val="none" w:sz="0" w:space="0" w:color="auto"/>
        <w:left w:val="none" w:sz="0" w:space="0" w:color="auto"/>
        <w:bottom w:val="none" w:sz="0" w:space="0" w:color="auto"/>
        <w:right w:val="none" w:sz="0" w:space="0" w:color="auto"/>
      </w:divBdr>
    </w:div>
    <w:div w:id="876938803">
      <w:bodyDiv w:val="1"/>
      <w:marLeft w:val="0"/>
      <w:marRight w:val="0"/>
      <w:marTop w:val="0"/>
      <w:marBottom w:val="0"/>
      <w:divBdr>
        <w:top w:val="none" w:sz="0" w:space="0" w:color="auto"/>
        <w:left w:val="none" w:sz="0" w:space="0" w:color="auto"/>
        <w:bottom w:val="none" w:sz="0" w:space="0" w:color="auto"/>
        <w:right w:val="none" w:sz="0" w:space="0" w:color="auto"/>
      </w:divBdr>
    </w:div>
    <w:div w:id="997029630">
      <w:bodyDiv w:val="1"/>
      <w:marLeft w:val="0"/>
      <w:marRight w:val="0"/>
      <w:marTop w:val="0"/>
      <w:marBottom w:val="0"/>
      <w:divBdr>
        <w:top w:val="none" w:sz="0" w:space="0" w:color="auto"/>
        <w:left w:val="none" w:sz="0" w:space="0" w:color="auto"/>
        <w:bottom w:val="none" w:sz="0" w:space="0" w:color="auto"/>
        <w:right w:val="none" w:sz="0" w:space="0" w:color="auto"/>
      </w:divBdr>
    </w:div>
    <w:div w:id="1192839630">
      <w:bodyDiv w:val="1"/>
      <w:marLeft w:val="0"/>
      <w:marRight w:val="0"/>
      <w:marTop w:val="0"/>
      <w:marBottom w:val="0"/>
      <w:divBdr>
        <w:top w:val="none" w:sz="0" w:space="0" w:color="auto"/>
        <w:left w:val="none" w:sz="0" w:space="0" w:color="auto"/>
        <w:bottom w:val="none" w:sz="0" w:space="0" w:color="auto"/>
        <w:right w:val="none" w:sz="0" w:space="0" w:color="auto"/>
      </w:divBdr>
    </w:div>
    <w:div w:id="1228144874">
      <w:bodyDiv w:val="1"/>
      <w:marLeft w:val="0"/>
      <w:marRight w:val="0"/>
      <w:marTop w:val="0"/>
      <w:marBottom w:val="0"/>
      <w:divBdr>
        <w:top w:val="none" w:sz="0" w:space="0" w:color="auto"/>
        <w:left w:val="none" w:sz="0" w:space="0" w:color="auto"/>
        <w:bottom w:val="none" w:sz="0" w:space="0" w:color="auto"/>
        <w:right w:val="none" w:sz="0" w:space="0" w:color="auto"/>
      </w:divBdr>
    </w:div>
    <w:div w:id="1384404358">
      <w:bodyDiv w:val="1"/>
      <w:marLeft w:val="0"/>
      <w:marRight w:val="0"/>
      <w:marTop w:val="0"/>
      <w:marBottom w:val="0"/>
      <w:divBdr>
        <w:top w:val="none" w:sz="0" w:space="0" w:color="auto"/>
        <w:left w:val="none" w:sz="0" w:space="0" w:color="auto"/>
        <w:bottom w:val="none" w:sz="0" w:space="0" w:color="auto"/>
        <w:right w:val="none" w:sz="0" w:space="0" w:color="auto"/>
      </w:divBdr>
    </w:div>
    <w:div w:id="1605456311">
      <w:bodyDiv w:val="1"/>
      <w:marLeft w:val="0"/>
      <w:marRight w:val="0"/>
      <w:marTop w:val="0"/>
      <w:marBottom w:val="0"/>
      <w:divBdr>
        <w:top w:val="none" w:sz="0" w:space="0" w:color="auto"/>
        <w:left w:val="none" w:sz="0" w:space="0" w:color="auto"/>
        <w:bottom w:val="none" w:sz="0" w:space="0" w:color="auto"/>
        <w:right w:val="none" w:sz="0" w:space="0" w:color="auto"/>
      </w:divBdr>
    </w:div>
    <w:div w:id="1660496891">
      <w:bodyDiv w:val="1"/>
      <w:marLeft w:val="0"/>
      <w:marRight w:val="0"/>
      <w:marTop w:val="0"/>
      <w:marBottom w:val="0"/>
      <w:divBdr>
        <w:top w:val="none" w:sz="0" w:space="0" w:color="auto"/>
        <w:left w:val="none" w:sz="0" w:space="0" w:color="auto"/>
        <w:bottom w:val="none" w:sz="0" w:space="0" w:color="auto"/>
        <w:right w:val="none" w:sz="0" w:space="0" w:color="auto"/>
      </w:divBdr>
    </w:div>
    <w:div w:id="1754666294">
      <w:bodyDiv w:val="1"/>
      <w:marLeft w:val="0"/>
      <w:marRight w:val="0"/>
      <w:marTop w:val="0"/>
      <w:marBottom w:val="0"/>
      <w:divBdr>
        <w:top w:val="none" w:sz="0" w:space="0" w:color="auto"/>
        <w:left w:val="none" w:sz="0" w:space="0" w:color="auto"/>
        <w:bottom w:val="none" w:sz="0" w:space="0" w:color="auto"/>
        <w:right w:val="none" w:sz="0" w:space="0" w:color="auto"/>
      </w:divBdr>
    </w:div>
    <w:div w:id="1785148809">
      <w:bodyDiv w:val="1"/>
      <w:marLeft w:val="0"/>
      <w:marRight w:val="0"/>
      <w:marTop w:val="0"/>
      <w:marBottom w:val="0"/>
      <w:divBdr>
        <w:top w:val="none" w:sz="0" w:space="0" w:color="auto"/>
        <w:left w:val="none" w:sz="0" w:space="0" w:color="auto"/>
        <w:bottom w:val="none" w:sz="0" w:space="0" w:color="auto"/>
        <w:right w:val="none" w:sz="0" w:space="0" w:color="auto"/>
      </w:divBdr>
    </w:div>
    <w:div w:id="1863666670">
      <w:bodyDiv w:val="1"/>
      <w:marLeft w:val="0"/>
      <w:marRight w:val="0"/>
      <w:marTop w:val="0"/>
      <w:marBottom w:val="0"/>
      <w:divBdr>
        <w:top w:val="none" w:sz="0" w:space="0" w:color="auto"/>
        <w:left w:val="none" w:sz="0" w:space="0" w:color="auto"/>
        <w:bottom w:val="none" w:sz="0" w:space="0" w:color="auto"/>
        <w:right w:val="none" w:sz="0" w:space="0" w:color="auto"/>
      </w:divBdr>
    </w:div>
    <w:div w:id="1964577381">
      <w:bodyDiv w:val="1"/>
      <w:marLeft w:val="0"/>
      <w:marRight w:val="0"/>
      <w:marTop w:val="0"/>
      <w:marBottom w:val="0"/>
      <w:divBdr>
        <w:top w:val="none" w:sz="0" w:space="0" w:color="auto"/>
        <w:left w:val="none" w:sz="0" w:space="0" w:color="auto"/>
        <w:bottom w:val="none" w:sz="0" w:space="0" w:color="auto"/>
        <w:right w:val="none" w:sz="0" w:space="0" w:color="auto"/>
      </w:divBdr>
    </w:div>
    <w:div w:id="1975673611">
      <w:bodyDiv w:val="1"/>
      <w:marLeft w:val="0"/>
      <w:marRight w:val="0"/>
      <w:marTop w:val="0"/>
      <w:marBottom w:val="0"/>
      <w:divBdr>
        <w:top w:val="none" w:sz="0" w:space="0" w:color="auto"/>
        <w:left w:val="none" w:sz="0" w:space="0" w:color="auto"/>
        <w:bottom w:val="none" w:sz="0" w:space="0" w:color="auto"/>
        <w:right w:val="none" w:sz="0" w:space="0" w:color="auto"/>
      </w:divBdr>
    </w:div>
    <w:div w:id="1981494407">
      <w:bodyDiv w:val="1"/>
      <w:marLeft w:val="0"/>
      <w:marRight w:val="0"/>
      <w:marTop w:val="0"/>
      <w:marBottom w:val="0"/>
      <w:divBdr>
        <w:top w:val="none" w:sz="0" w:space="0" w:color="auto"/>
        <w:left w:val="none" w:sz="0" w:space="0" w:color="auto"/>
        <w:bottom w:val="none" w:sz="0" w:space="0" w:color="auto"/>
        <w:right w:val="none" w:sz="0" w:space="0" w:color="auto"/>
      </w:divBdr>
    </w:div>
    <w:div w:id="2047101289">
      <w:bodyDiv w:val="1"/>
      <w:marLeft w:val="0"/>
      <w:marRight w:val="0"/>
      <w:marTop w:val="0"/>
      <w:marBottom w:val="0"/>
      <w:divBdr>
        <w:top w:val="none" w:sz="0" w:space="0" w:color="auto"/>
        <w:left w:val="none" w:sz="0" w:space="0" w:color="auto"/>
        <w:bottom w:val="none" w:sz="0" w:space="0" w:color="auto"/>
        <w:right w:val="none" w:sz="0" w:space="0" w:color="auto"/>
      </w:divBdr>
    </w:div>
    <w:div w:id="2055107865">
      <w:bodyDiv w:val="1"/>
      <w:marLeft w:val="0"/>
      <w:marRight w:val="0"/>
      <w:marTop w:val="0"/>
      <w:marBottom w:val="0"/>
      <w:divBdr>
        <w:top w:val="none" w:sz="0" w:space="0" w:color="auto"/>
        <w:left w:val="none" w:sz="0" w:space="0" w:color="auto"/>
        <w:bottom w:val="none" w:sz="0" w:space="0" w:color="auto"/>
        <w:right w:val="none" w:sz="0" w:space="0" w:color="auto"/>
      </w:divBdr>
      <w:divsChild>
        <w:div w:id="1987855915">
          <w:marLeft w:val="0"/>
          <w:marRight w:val="0"/>
          <w:marTop w:val="0"/>
          <w:marBottom w:val="0"/>
          <w:divBdr>
            <w:top w:val="single" w:sz="2" w:space="0" w:color="auto"/>
            <w:left w:val="single" w:sz="2" w:space="0" w:color="auto"/>
            <w:bottom w:val="single" w:sz="2" w:space="0" w:color="auto"/>
            <w:right w:val="single" w:sz="2" w:space="0" w:color="auto"/>
          </w:divBdr>
        </w:div>
        <w:div w:id="1949001989">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Windows10\Desktop\Sead\Formulario_de_Solicitacao_de_Acesso_VPN%20(1).docx" TargetMode="External"/><Relationship Id="rId3" Type="http://schemas.openxmlformats.org/officeDocument/2006/relationships/settings" Target="settings.xml"/><Relationship Id="rId7" Type="http://schemas.openxmlformats.org/officeDocument/2006/relationships/hyperlink" Target="https://app.sei.ac.gov.br/sei/controlador_externo.php?acao=usuario_externo_avisar_cadastro&amp;id_orgao_acesso_externo=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sei.ac.gov.br/arquivos/termo_concordancia_usuario_externo_sei_ac_vf_26032020.13.54h.pdf"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scolavirtual.gov.br/curso/7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F2979-4C79-4040-B967-0FBE234D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3326</Words>
  <Characters>17965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sant anna</dc:creator>
  <cp:keywords/>
  <dc:description/>
  <cp:lastModifiedBy>Aquila frota Santiago</cp:lastModifiedBy>
  <cp:revision>2</cp:revision>
  <dcterms:created xsi:type="dcterms:W3CDTF">2024-09-10T13:20:00Z</dcterms:created>
  <dcterms:modified xsi:type="dcterms:W3CDTF">2024-09-10T13:20:00Z</dcterms:modified>
</cp:coreProperties>
</file>