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Egenvurdering og forklaring</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2"/>
          <w:szCs w:val="32"/>
          <w:rtl w:val="0"/>
        </w:rPr>
        <w:t xml:space="preserve">Forklaring på hvorfor løsningen min er skalerbar, sikker og stabil </w:t>
      </w:r>
      <w:r w:rsidDel="00000000" w:rsidR="00000000" w:rsidRPr="00000000">
        <w:rPr>
          <w:sz w:val="24"/>
          <w:szCs w:val="24"/>
          <w:rtl w:val="0"/>
        </w:rPr>
        <w:t xml:space="preserve">(den er ikke det)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Løsningen min på denne oppgaven er skalerbar fordi jeg har gjort slik at det er plass til 24 enheter i hver avdeling ved å bruke router on a stick konfigurasjonen. Det vil si at jeg har 2 vlan på en ruter og en multilayer switch, og så en switch til hver avdeling som kjører med hvert sitt vlan. Men, hvorfor gjorde jeg det sånn? Jeg gjorde det sånn fordi at hvis bedriften vokser betydelig, så kan man veldig lett bare koble til flere switcher til den sentrale switchen / hoved switchen, som gjør at det blir mye lettere å få plass til alle. Hvis jeg ikke hadde gjort det sånn, og det bare hadde vært 1 switch med 2 vlan, så hadde det jo vært sånn 8 porter til hver avdeling, som ikke er nok til ett år med vekst engang.</w:t>
      </w:r>
    </w:p>
    <w:p w:rsidR="00000000" w:rsidDel="00000000" w:rsidP="00000000" w:rsidRDefault="00000000" w:rsidRPr="00000000" w14:paraId="00000006">
      <w:pPr>
        <w:rPr>
          <w:sz w:val="24"/>
          <w:szCs w:val="24"/>
        </w:rPr>
      </w:pPr>
      <w:r w:rsidDel="00000000" w:rsidR="00000000" w:rsidRPr="00000000">
        <w:rPr>
          <w:sz w:val="24"/>
          <w:szCs w:val="24"/>
          <w:rtl w:val="0"/>
        </w:rPr>
        <w:t xml:space="preserve">Jeg har også DHCP på serverene som gjør at det er nok IP-adresser tilgjengelig for alle fremtidige ansatte, som er ganske stilig. DHCP er vidunderlig.</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Nettverket skal vel være ganske sikkert, men mest fordi jeg ikke har fått satt opp accesspunkt enda, haha. Det er jo ikke sånn kjempe bra at jeg ikke har fått bli ferdig, men hvis du ser på det positive, så gjør </w:t>
      </w:r>
      <w:r w:rsidDel="00000000" w:rsidR="00000000" w:rsidRPr="00000000">
        <w:rPr>
          <w:sz w:val="24"/>
          <w:szCs w:val="24"/>
          <w:rtl w:val="0"/>
        </w:rPr>
        <w:t xml:space="preserve">det vel kanskje</w:t>
      </w:r>
      <w:r w:rsidDel="00000000" w:rsidR="00000000" w:rsidRPr="00000000">
        <w:rPr>
          <w:sz w:val="24"/>
          <w:szCs w:val="24"/>
          <w:rtl w:val="0"/>
        </w:rPr>
        <w:t xml:space="preserve"> nettverket mer sikkert. Men hvis jeg hadde fått opp accesspunkt, så for å gjøre det sikkert så måtte jeg ha sterke og avanserte passord på dem slik at det er vanskelig å ta bruteforce på dem.</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Jeg har </w:t>
      </w:r>
      <w:r w:rsidDel="00000000" w:rsidR="00000000" w:rsidRPr="00000000">
        <w:rPr>
          <w:sz w:val="24"/>
          <w:szCs w:val="24"/>
          <w:rtl w:val="0"/>
        </w:rPr>
        <w:t xml:space="preserve">delt</w:t>
      </w:r>
      <w:r w:rsidDel="00000000" w:rsidR="00000000" w:rsidRPr="00000000">
        <w:rPr>
          <w:sz w:val="24"/>
          <w:szCs w:val="24"/>
          <w:rtl w:val="0"/>
        </w:rPr>
        <w:t xml:space="preserve"> </w:t>
      </w:r>
      <w:r w:rsidDel="00000000" w:rsidR="00000000" w:rsidRPr="00000000">
        <w:rPr>
          <w:sz w:val="24"/>
          <w:szCs w:val="24"/>
          <w:rtl w:val="0"/>
        </w:rPr>
        <w:t xml:space="preserve">opp</w:t>
      </w:r>
      <w:r w:rsidDel="00000000" w:rsidR="00000000" w:rsidRPr="00000000">
        <w:rPr>
          <w:sz w:val="24"/>
          <w:szCs w:val="24"/>
          <w:rtl w:val="0"/>
        </w:rPr>
        <w:t xml:space="preserve"> nettverket i 2 vlan. Ett for driftavdelingen og ett for utviklingsavdelingen. Disse VLANene kan ikke snakke med hverandre eller se trafikken til hverandre. Det er bra for både sikkerheten og det gjør at trafikken på nettverket blir redusert, som gjør det mer stabilt (sånn som ord på nett, veldig stabilt). Er ikke det tøft?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Når du leser budsjettet mitt så tenker du kanskje “woah woah woah, hva er det han køddleifen her tenker med? </w:t>
      </w:r>
      <w:r w:rsidDel="00000000" w:rsidR="00000000" w:rsidRPr="00000000">
        <w:rPr>
          <w:sz w:val="24"/>
          <w:szCs w:val="24"/>
          <w:rtl w:val="0"/>
        </w:rPr>
        <w:t xml:space="preserve">Hvorfor</w:t>
      </w:r>
      <w:r w:rsidDel="00000000" w:rsidR="00000000" w:rsidRPr="00000000">
        <w:rPr>
          <w:sz w:val="24"/>
          <w:szCs w:val="24"/>
          <w:rtl w:val="0"/>
        </w:rPr>
        <w:t xml:space="preserve"> donerer bedriften hans 40.000 kr til open source?”, og det skjønner jeg, men hear me out. Så alle vet jo at open source bare er bedre enn proprietære løsninger, og det vet </w:t>
      </w:r>
      <w:r w:rsidDel="00000000" w:rsidR="00000000" w:rsidRPr="00000000">
        <w:rPr>
          <w:sz w:val="24"/>
          <w:szCs w:val="24"/>
          <w:rtl w:val="0"/>
        </w:rPr>
        <w:t xml:space="preserve">Vår</w:t>
      </w:r>
      <w:r w:rsidDel="00000000" w:rsidR="00000000" w:rsidRPr="00000000">
        <w:rPr>
          <w:sz w:val="24"/>
          <w:szCs w:val="24"/>
          <w:rtl w:val="0"/>
        </w:rPr>
        <w:t xml:space="preserve"> </w:t>
      </w:r>
      <w:r w:rsidDel="00000000" w:rsidR="00000000" w:rsidRPr="00000000">
        <w:rPr>
          <w:sz w:val="24"/>
          <w:szCs w:val="24"/>
          <w:rtl w:val="0"/>
        </w:rPr>
        <w:t xml:space="preserve">Bedrift</w:t>
      </w:r>
      <w:r w:rsidDel="00000000" w:rsidR="00000000" w:rsidRPr="00000000">
        <w:rPr>
          <w:sz w:val="24"/>
          <w:szCs w:val="24"/>
          <w:rtl w:val="0"/>
        </w:rPr>
        <w:t xml:space="preserve"> også. Men en ting er at hvis bedriften sprer dens “sphere of influence” rundt i open </w:t>
      </w:r>
      <w:r w:rsidDel="00000000" w:rsidR="00000000" w:rsidRPr="00000000">
        <w:rPr>
          <w:sz w:val="24"/>
          <w:szCs w:val="24"/>
          <w:rtl w:val="0"/>
        </w:rPr>
        <w:t xml:space="preserve">source verden,</w:t>
      </w:r>
      <w:r w:rsidDel="00000000" w:rsidR="00000000" w:rsidRPr="00000000">
        <w:rPr>
          <w:sz w:val="24"/>
          <w:szCs w:val="24"/>
          <w:rtl w:val="0"/>
        </w:rPr>
        <w:t xml:space="preserve"> så blir den mer kjent, som deretter kan føre til flere kunder og som da kan gjøre at du tjener tilbake de kronene du opprinnelig donerte. Du ser kanskje også at jeg ikke har noe Windows eller Windows Server lisenser i budsjettet, og det er fordi alle de ansatte og alle serverne skal kjøre Linux. Pga. dette, har jeg satt opp installasjonskostnadene med en del.</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Hva fikk jeg gjort?</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Nettverk til bedriften</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Router on a stick</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Driftsnettverk</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Utviklingsnettverk</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En sky med navn “Skyen til Bent”</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Skal emulere internett</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Et datasenter</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Ord På Nett datasenter</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Her skulle webserverne ha vært, men jeg fikk ikke satt det opp. Fikk ikke satt opp DNS til dem heller.</w:t>
      </w:r>
    </w:p>
    <w:p w:rsidR="00000000" w:rsidDel="00000000" w:rsidP="00000000" w:rsidRDefault="00000000" w:rsidRPr="00000000" w14:paraId="00000017">
      <w:pPr>
        <w:rPr>
          <w:sz w:val="24"/>
          <w:szCs w:val="24"/>
        </w:rPr>
      </w:pPr>
      <w:r w:rsidDel="00000000" w:rsidR="00000000" w:rsidRPr="00000000">
        <w:rPr>
          <w:sz w:val="24"/>
          <w:szCs w:val="24"/>
          <w:rtl w:val="0"/>
        </w:rPr>
        <w:t xml:space="preserve">^Dette er det jeg fikk satt opp og som faktisk fungerer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Hva kunne jeg gjort bedre?</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Gjort ferdig oppgaven</w:t>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