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Marketing Copilot</w:t>
      </w:r>
    </w:p>
    <w:p>
      <w:pPr>
        <w:jc w:val="left"/>
      </w:pPr>
      <w:r>
        <w:rPr>
          <w:rFonts w:ascii="Aptos" w:hAnsi="Aptos"/>
          <w:color w:val="66736F"/>
          <w:sz w:val="30"/>
        </w:rPr>
        <w:t>Design Bible 2.0 - Svensk version</w:t>
      </w:r>
    </w:p>
    <w:p>
      <w:pPr>
        <w:spacing w:before="440"/>
      </w:pPr>
      <w:r>
        <w:rPr>
          <w:b/>
          <w:color w:val="17211F"/>
          <w:sz w:val="36"/>
        </w:rPr>
        <w:t>Visuell produktgrund för ett premium AI Marketing Operating System</w:t>
      </w:r>
    </w:p>
    <w:p>
      <w:pPr>
        <w:pStyle w:val="MCCaption"/>
      </w:pPr>
      <w:r>
        <w:t>Version 2.0  |  Visuellt låsningsunderlag  | 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E8F1EE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0F6B5B"/>
                <w:sz w:val="22"/>
              </w:rPr>
              <w:t>Kärnidé</w:t>
            </w:r>
          </w:p>
          <w:p>
            <w:pPr>
              <w:spacing w:after="0"/>
            </w:pPr>
            <w:r>
              <w:t>Användaren ska inte känna att de öppnar ett AI-verktyg. De ska känna att de öppnar sin marknadschef.</w:t>
            </w:r>
          </w:p>
        </w:tc>
      </w:tr>
    </w:tbl>
    <w:p>
      <w:pPr>
        <w:spacing w:after="0"/>
      </w:pPr>
    </w:p>
    <w:p>
      <w:r>
        <w:t>Detta dokument är den primära visuella sanningskällan för Marketing Copilot. Det definierar designprinciper, informationsarkitektur, komponenter, sidmönster, beteenden och kvalitetskrav inför stegvis implementation.</w:t>
      </w:r>
    </w:p>
    <w:p>
      <w:r>
        <w:t>Dokumentet ska användas tillsammans med Product Bible, UX Redesign Blueprint och de slutliga mockuperna. Vid konflikt gäller i första hand uttryckligen godkända produktbeslut, därefter detta dokument och sist enskilda skärmbilder.</w:t>
      </w:r>
    </w:p>
    <w:p>
      <w:r>
        <w:br w:type="page"/>
      </w:r>
    </w:p>
    <w:p>
      <w:pPr>
        <w:pStyle w:val="Heading1"/>
        <w:keepNext/>
      </w:pPr>
      <w:r>
        <w:t>Innehåll</w:t>
      </w:r>
    </w:p>
    <w:p>
      <w:r>
        <w:t>1. Dokumentets roll och beslutshierarki</w:t>
      </w:r>
    </w:p>
    <w:p>
      <w:r>
        <w:t>2. Produktens visuella identitet</w:t>
      </w:r>
    </w:p>
    <w:p>
      <w:r>
        <w:t>3. Designprinciper</w:t>
      </w:r>
    </w:p>
    <w:p>
      <w:r>
        <w:t>4. Informationsarkitektur</w:t>
      </w:r>
    </w:p>
    <w:p>
      <w:r>
        <w:t>5. Layout, grid och responsivitet</w:t>
      </w:r>
    </w:p>
    <w:p>
      <w:r>
        <w:t>6. Färg, typografi och ikonografi</w:t>
      </w:r>
    </w:p>
    <w:p>
      <w:r>
        <w:t>7. Interaktionsdesign och motion</w:t>
      </w:r>
    </w:p>
    <w:p>
      <w:r>
        <w:t>8. AI-mönster och förtroendeskapande</w:t>
      </w:r>
    </w:p>
    <w:p>
      <w:r>
        <w:t>9. Dashboard - Executive Briefing</w:t>
      </w:r>
    </w:p>
    <w:p>
      <w:r>
        <w:t>10. Company Brain</w:t>
      </w:r>
    </w:p>
    <w:p>
      <w:r>
        <w:t>11. Kampanjyta</w:t>
      </w:r>
    </w:p>
    <w:p>
      <w:r>
        <w:t>12. Content Studio</w:t>
      </w:r>
    </w:p>
    <w:p>
      <w:r>
        <w:t>13. Insikter och analys</w:t>
      </w:r>
    </w:p>
    <w:p>
      <w:r>
        <w:t>14. Inställningar och styrning</w:t>
      </w:r>
    </w:p>
    <w:p>
      <w:r>
        <w:t>15. Onboarding och autentisering</w:t>
      </w:r>
    </w:p>
    <w:p>
      <w:r>
        <w:t>16. Progressive Marketing Automation</w:t>
      </w:r>
    </w:p>
    <w:p>
      <w:r>
        <w:t>17. Komponentbibliotek</w:t>
      </w:r>
    </w:p>
    <w:p>
      <w:r>
        <w:t>18. Tillstånd, feedback och felhantering</w:t>
      </w:r>
    </w:p>
    <w:p>
      <w:r>
        <w:t>19. Tillgänglighet</w:t>
      </w:r>
    </w:p>
    <w:p>
      <w:r>
        <w:t>20. Copy och produktton</w:t>
      </w:r>
    </w:p>
    <w:p>
      <w:r>
        <w:t>21. Design QA och Definition of Done</w:t>
      </w:r>
    </w:p>
    <w:p>
      <w:r>
        <w:t>22. Development handoff och sprintordning</w:t>
      </w:r>
    </w:p>
    <w:p>
      <w:r>
        <w:br w:type="page"/>
      </w:r>
    </w:p>
    <w:p>
      <w:pPr>
        <w:pStyle w:val="Heading1"/>
        <w:keepNext/>
      </w:pPr>
      <w:r>
        <w:t>1. Dokumentets roll och beslutshierarki</w:t>
      </w:r>
    </w:p>
    <w:p>
      <w:r>
        <w:t>Design Bible 2.0 ska minska tolkning, motverka designglidning och ge Development ett tydligt underlag. Den är inte en samling inspiration. Den är en beslutad produktstandard.</w:t>
      </w:r>
    </w:p>
    <w:p>
      <w:pPr>
        <w:pStyle w:val="Heading2"/>
        <w:keepNext/>
      </w:pPr>
      <w:r>
        <w:t>Beslutshierarki</w:t>
      </w:r>
    </w:p>
    <w:p>
      <w:pPr>
        <w:pStyle w:val="ListNumber"/>
      </w:pPr>
      <w:r>
        <w:t>Godkända produktbeslut och uttryckliga scope-beslut.</w:t>
      </w:r>
    </w:p>
    <w:p>
      <w:pPr>
        <w:pStyle w:val="ListNumber"/>
      </w:pPr>
      <w:r>
        <w:t>Product Bible och Marketing Copilot Manifesto.</w:t>
      </w:r>
    </w:p>
    <w:p>
      <w:pPr>
        <w:pStyle w:val="ListNumber"/>
      </w:pPr>
      <w:r>
        <w:t>Design Bible 2.0.</w:t>
      </w:r>
    </w:p>
    <w:p>
      <w:pPr>
        <w:pStyle w:val="ListNumber"/>
      </w:pPr>
      <w:r>
        <w:t>Slutligt godkända mockuper och prototyper.</w:t>
      </w:r>
    </w:p>
    <w:p>
      <w:pPr>
        <w:pStyle w:val="ListNumber"/>
      </w:pPr>
      <w:r>
        <w:t>Lokala implementationstolkningar.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DDEBE6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0F6B5B"/>
                <w:sz w:val="22"/>
              </w:rPr>
              <w:t>Regel</w:t>
            </w:r>
          </w:p>
          <w:p>
            <w:pPr>
              <w:spacing w:after="0"/>
            </w:pPr>
            <w:r>
              <w:t>Ingen sida ska implementeras enbart från en bild. Bilden visar målbilden; detta dokument förklarar varför, hur och med vilka återanvändbara mönster den ska byggas.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Vad som är visuellt låst</w:t>
      </w:r>
    </w:p>
    <w:p>
      <w:pPr>
        <w:pStyle w:val="ListBullet"/>
        <w:ind w:left="317" w:hanging="173"/>
      </w:pPr>
      <w:r>
        <w:t>Övergripande art direction och produktkänsla.</w:t>
      </w:r>
    </w:p>
    <w:p>
      <w:pPr>
        <w:pStyle w:val="ListBullet"/>
        <w:ind w:left="317" w:hanging="173"/>
      </w:pPr>
      <w:r>
        <w:t>Deep Emerald som primär varumärkesfärg.</w:t>
      </w:r>
    </w:p>
    <w:p>
      <w:pPr>
        <w:pStyle w:val="ListBullet"/>
        <w:ind w:left="317" w:hanging="173"/>
      </w:pPr>
      <w:r>
        <w:t>Lugn, redaktionell och rekommendationsdriven hierarki.</w:t>
      </w:r>
    </w:p>
    <w:p>
      <w:pPr>
        <w:pStyle w:val="ListBullet"/>
        <w:ind w:left="317" w:hanging="173"/>
      </w:pPr>
      <w:r>
        <w:t>Company Brain som levande kunskapssystem.</w:t>
      </w:r>
    </w:p>
    <w:p>
      <w:pPr>
        <w:pStyle w:val="ListBullet"/>
        <w:ind w:left="317" w:hanging="173"/>
      </w:pPr>
      <w:r>
        <w:t>Dashboard som Executive Briefing.</w:t>
      </w:r>
    </w:p>
    <w:p>
      <w:pPr>
        <w:pStyle w:val="ListBullet"/>
        <w:ind w:left="317" w:hanging="173"/>
      </w:pPr>
      <w:r>
        <w:t>Förenklad navigation och enhetliga komponentmönster.</w:t>
      </w:r>
    </w:p>
    <w:p>
      <w:pPr>
        <w:pStyle w:val="Heading2"/>
        <w:keepNext/>
      </w:pPr>
      <w:r>
        <w:t>Vad som fortfarande kan utvecklas</w:t>
      </w:r>
    </w:p>
    <w:p>
      <w:pPr>
        <w:pStyle w:val="ListBullet"/>
        <w:ind w:left="317" w:hanging="173"/>
      </w:pPr>
      <w:r>
        <w:t>Detaljer i microcopy efter användartest.</w:t>
      </w:r>
    </w:p>
    <w:p>
      <w:pPr>
        <w:pStyle w:val="ListBullet"/>
        <w:ind w:left="317" w:hanging="173"/>
      </w:pPr>
      <w:r>
        <w:t>Exakta datavisualiseringar när verklig data finns.</w:t>
      </w:r>
    </w:p>
    <w:p>
      <w:pPr>
        <w:pStyle w:val="ListBullet"/>
        <w:ind w:left="317" w:hanging="173"/>
      </w:pPr>
      <w:r>
        <w:t>Automationsfunktioner, men inte den visuella expansionsytan.</w:t>
      </w:r>
    </w:p>
    <w:p>
      <w:pPr>
        <w:pStyle w:val="ListBullet"/>
        <w:ind w:left="317" w:hanging="173"/>
      </w:pPr>
      <w:r>
        <w:t>Nya specialistflöden, under förutsättning att de följer samma system.</w:t>
      </w:r>
    </w:p>
    <w:p>
      <w:pPr>
        <w:pStyle w:val="Heading1"/>
        <w:keepNext/>
      </w:pPr>
      <w:r>
        <w:t>2. Produktens visuella identitet</w:t>
      </w:r>
    </w:p>
    <w:p>
      <w:r>
        <w:t>Marketing Copilot ska kännas som ett premiumverktyg för beslut, inte som en samling generatorer. Identiteten ska bygga på precision, lugn, intelligens och tydlig affärsrelevans.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744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Ska kännas som</w:t>
            </w:r>
          </w:p>
        </w:tc>
        <w:tc>
          <w:tcPr>
            <w:tcW w:type="dxa" w:w="3744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Ska inte kännas som</w:t>
            </w:r>
          </w:p>
        </w:tc>
      </w:tr>
      <w:tr>
        <w:tc>
          <w:tcPr>
            <w:tcW w:type="dxa" w:w="187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Roll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Senior marknadschef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AI-assistent eller chatbot</w:t>
            </w:r>
          </w:p>
        </w:tc>
      </w:tr>
      <w:tr>
        <w:tc>
          <w:tcPr>
            <w:tcW w:type="dxa" w:w="187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Tempo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Lugnt och förberett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Reaktivt och stressigt</w:t>
            </w:r>
          </w:p>
        </w:tc>
      </w:tr>
      <w:tr>
        <w:tc>
          <w:tcPr>
            <w:tcW w:type="dxa" w:w="187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Visuell ton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Redaktionell och självsäker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Färgstark startup-dashboard</w:t>
            </w:r>
          </w:p>
        </w:tc>
      </w:tr>
      <w:tr>
        <w:tc>
          <w:tcPr>
            <w:tcW w:type="dxa" w:w="187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Informationsnivå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Prioriterad och förklarad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Datatung utan slutsats</w:t>
            </w:r>
          </w:p>
        </w:tc>
      </w:tr>
      <w:tr>
        <w:tc>
          <w:tcPr>
            <w:tcW w:type="dxa" w:w="187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Personlighet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Erfaren, saklig och tydlig</w:t>
            </w:r>
          </w:p>
        </w:tc>
        <w:tc>
          <w:tcPr>
            <w:tcW w:type="dxa" w:w="37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Hajpad eller överdrivet säljig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Igenkännbart visuellt DNA</w:t>
      </w:r>
    </w:p>
    <w:p>
      <w:pPr>
        <w:pStyle w:val="ListBullet"/>
        <w:ind w:left="317" w:hanging="173"/>
      </w:pPr>
      <w:r>
        <w:t>Deep Emerald används för riktning, aktiva val och viktiga beslut - inte som dekoration överallt.</w:t>
      </w:r>
    </w:p>
    <w:p>
      <w:pPr>
        <w:pStyle w:val="ListBullet"/>
        <w:ind w:left="317" w:hanging="173"/>
      </w:pPr>
      <w:r>
        <w:t>Serifrubriker används selektivt för strategiska och redaktionella nivåer.</w:t>
      </w:r>
    </w:p>
    <w:p>
      <w:pPr>
        <w:pStyle w:val="ListBullet"/>
        <w:ind w:left="317" w:hanging="173"/>
      </w:pPr>
      <w:r>
        <w:t>AI-rekommendationer har ett konsekvent mönster: rekommendation, motiv, förväntad effekt och nästa steg.</w:t>
      </w:r>
    </w:p>
    <w:p>
      <w:pPr>
        <w:pStyle w:val="ListBullet"/>
        <w:ind w:left="317" w:hanging="173"/>
      </w:pPr>
      <w:r>
        <w:t>Lugna ytor, tunna avgränsningar och konsekvent spacing skapar premiumkänslan.</w:t>
      </w:r>
    </w:p>
    <w:p>
      <w:pPr>
        <w:pStyle w:val="ListBullet"/>
        <w:ind w:left="317" w:hanging="173"/>
      </w:pPr>
      <w:r>
        <w:t>Produktens identitet ska vara synlig även utan logotyp.</w:t>
      </w:r>
    </w:p>
    <w:p>
      <w:pPr>
        <w:pStyle w:val="Heading1"/>
        <w:keepNext/>
      </w:pPr>
      <w:r>
        <w:t>3. Designprinciper</w:t>
      </w:r>
    </w:p>
    <w:p>
      <w:pPr>
        <w:pStyle w:val="Heading3"/>
        <w:keepNext/>
      </w:pPr>
      <w:r>
        <w:t>Rekommendation före sammanfattning</w:t>
      </w:r>
    </w:p>
    <w:p>
      <w:r>
        <w:t>Visa först vad användaren bör göra. Visa därefter varför och vilket underlag rekommendationen bygger på.</w:t>
      </w:r>
    </w:p>
    <w:p>
      <w:pPr>
        <w:pStyle w:val="Heading3"/>
        <w:keepNext/>
      </w:pPr>
      <w:r>
        <w:t>En tydlig primär handling</w:t>
      </w:r>
    </w:p>
    <w:p>
      <w:r>
        <w:t>Varje vy ska ha ett uppenbart nästa steg. Sekundära handlingar ska inte konkurrera visuellt.</w:t>
      </w:r>
    </w:p>
    <w:p>
      <w:pPr>
        <w:pStyle w:val="Heading3"/>
        <w:keepNext/>
      </w:pPr>
      <w:r>
        <w:t>Lugn före densitet</w:t>
      </w:r>
    </w:p>
    <w:p>
      <w:r>
        <w:t>Färre komponenter med högre informationsvärde är bättre än fler kort.</w:t>
      </w:r>
    </w:p>
    <w:p>
      <w:pPr>
        <w:pStyle w:val="Heading3"/>
        <w:keepNext/>
      </w:pPr>
      <w:r>
        <w:t>Förklara AI:n</w:t>
      </w:r>
    </w:p>
    <w:p>
      <w:r>
        <w:t>AI ska visa skäl, datakällor, osäkerhet och vad som saknas.</w:t>
      </w:r>
    </w:p>
    <w:p>
      <w:pPr>
        <w:pStyle w:val="Heading3"/>
        <w:keepNext/>
      </w:pPr>
      <w:r>
        <w:t>Levande företagskunskap</w:t>
      </w:r>
    </w:p>
    <w:p>
      <w:r>
        <w:t>Company Brain ska signalera progression, lärande och uppdatering över tid.</w:t>
      </w:r>
    </w:p>
    <w:p>
      <w:pPr>
        <w:pStyle w:val="Heading3"/>
        <w:keepNext/>
      </w:pPr>
      <w:r>
        <w:t>Affärsvärde före funktioner</w:t>
      </w:r>
    </w:p>
    <w:p>
      <w:r>
        <w:t>Varje ny komponent ska svara på: Gör detta produkten bättre för kunden, eller gör det bara produkten större?</w:t>
      </w:r>
    </w:p>
    <w:p>
      <w:pPr>
        <w:pStyle w:val="Heading3"/>
        <w:keepNext/>
      </w:pPr>
      <w:r>
        <w:t>Konsekvens före lokala lösningar</w:t>
      </w:r>
    </w:p>
    <w:p>
      <w:r>
        <w:t>Nya sidor ska använda befintliga mönster om inte ett tydligt produktbehov kräver något annat.</w:t>
      </w:r>
    </w:p>
    <w:p>
      <w:pPr>
        <w:pStyle w:val="Heading1"/>
        <w:keepNext/>
      </w:pPr>
      <w:r>
        <w:t>4. Informationsarkitektur</w:t>
      </w:r>
    </w:p>
    <w:p>
      <w:r>
        <w:t>Navigationen ska beskriva användarens arbete, inte produktens interna teknik. Liknande begrepp ska slås ihop så att användaren aldrig behöver välja mellan två nästan likadana destinationer.</w:t>
      </w:r>
    </w:p>
    <w:p>
      <w:pPr>
        <w:pStyle w:val="Heading2"/>
        <w:keepNext/>
      </w:pPr>
      <w:r>
        <w:t>Rekommenderad primär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Menyval</w:t>
            </w:r>
          </w:p>
        </w:tc>
        <w:tc>
          <w:tcPr>
            <w:tcW w:type="dxa" w:w="3960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Syfte</w:t>
            </w:r>
          </w:p>
        </w:tc>
        <w:tc>
          <w:tcPr>
            <w:tcW w:type="dxa" w:w="3384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Primär användarfråga</w:t>
            </w:r>
          </w:p>
        </w:tc>
      </w:tr>
      <w:t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Översikt</w:t>
            </w:r>
          </w:p>
        </w:tc>
        <w:tc>
          <w:tcPr>
            <w:tcW w:type="dxa" w:w="39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Executive Briefing och prioriteringar</w:t>
            </w:r>
          </w:p>
        </w:tc>
        <w:tc>
          <w:tcPr>
            <w:tcW w:type="dxa" w:w="33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Vad är viktigast just nu?</w:t>
            </w:r>
          </w:p>
        </w:tc>
      </w:tr>
      <w:t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Company Brain</w:t>
            </w:r>
          </w:p>
        </w:tc>
        <w:tc>
          <w:tcPr>
            <w:tcW w:type="dxa" w:w="39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Företagskunskap, lärande och datakvalitet</w:t>
            </w:r>
          </w:p>
        </w:tc>
        <w:tc>
          <w:tcPr>
            <w:tcW w:type="dxa" w:w="33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Vad vet AI:n om mitt företag?</w:t>
            </w:r>
          </w:p>
        </w:tc>
      </w:tr>
      <w:t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Plan</w:t>
            </w:r>
          </w:p>
        </w:tc>
        <w:tc>
          <w:tcPr>
            <w:tcW w:type="dxa" w:w="39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Veckoplan, kampanjer och strategiska initiativ</w:t>
            </w:r>
          </w:p>
        </w:tc>
        <w:tc>
          <w:tcPr>
            <w:tcW w:type="dxa" w:w="33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Vad ska vi genomföra?</w:t>
            </w:r>
          </w:p>
        </w:tc>
      </w:tr>
      <w:t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Content Studio</w:t>
            </w:r>
          </w:p>
        </w:tc>
        <w:tc>
          <w:tcPr>
            <w:tcW w:type="dxa" w:w="39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Skapa, granska och färdigställa innehåll</w:t>
            </w:r>
          </w:p>
        </w:tc>
        <w:tc>
          <w:tcPr>
            <w:tcW w:type="dxa" w:w="33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Vad behöver produceras eller godkännas?</w:t>
            </w:r>
          </w:p>
        </w:tc>
      </w:tr>
      <w:t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Insikter</w:t>
            </w:r>
          </w:p>
        </w:tc>
        <w:tc>
          <w:tcPr>
            <w:tcW w:type="dxa" w:w="39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Resultat, lärdomar och förbättringsförslag</w:t>
            </w:r>
          </w:p>
        </w:tc>
        <w:tc>
          <w:tcPr>
            <w:tcW w:type="dxa" w:w="33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Vad fungerade och vad bör ändras?</w:t>
            </w:r>
          </w:p>
        </w:tc>
      </w:tr>
      <w:t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Inställningar</w:t>
            </w:r>
          </w:p>
        </w:tc>
        <w:tc>
          <w:tcPr>
            <w:tcW w:type="dxa" w:w="396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Team, integrationer och styrning</w:t>
            </w:r>
          </w:p>
        </w:tc>
        <w:tc>
          <w:tcPr>
            <w:tcW w:type="dxa" w:w="338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Hur styr vi produkten och datan?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DDEBE6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0F6B5B"/>
                <w:sz w:val="22"/>
              </w:rPr>
              <w:t>Beslut</w:t>
            </w:r>
          </w:p>
          <w:p>
            <w:pPr>
              <w:spacing w:after="0"/>
            </w:pPr>
            <w:r>
              <w:t>Campaign Builder och Kampanjer separeras inte i primär navigation. De samlas under Plan. Där kan användaren starta ett nytt initiativ, fortsätta ett pågående och se planerade kampanjer.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Sekundära arbetsytor</w:t>
      </w:r>
    </w:p>
    <w:p>
      <w:pPr>
        <w:pStyle w:val="ListBullet"/>
        <w:ind w:left="317" w:hanging="173"/>
      </w:pPr>
      <w:r>
        <w:t>Plan / Ny kampanj - strategisk intervju och brief.</w:t>
      </w:r>
    </w:p>
    <w:p>
      <w:pPr>
        <w:pStyle w:val="ListBullet"/>
        <w:ind w:left="317" w:hanging="173"/>
      </w:pPr>
      <w:r>
        <w:t>Plan / Pågående - status, beslut och nästa steg.</w:t>
      </w:r>
    </w:p>
    <w:p>
      <w:pPr>
        <w:pStyle w:val="ListBullet"/>
        <w:ind w:left="317" w:hanging="173"/>
      </w:pPr>
      <w:r>
        <w:t>Plan / Kalender - tidslinje och veckoplan.</w:t>
      </w:r>
    </w:p>
    <w:p>
      <w:pPr>
        <w:pStyle w:val="ListBullet"/>
        <w:ind w:left="317" w:hanging="173"/>
      </w:pPr>
      <w:r>
        <w:t>Content Studio / Utkast - AI-förberett innehåll.</w:t>
      </w:r>
    </w:p>
    <w:p>
      <w:pPr>
        <w:pStyle w:val="ListBullet"/>
        <w:ind w:left="317" w:hanging="173"/>
      </w:pPr>
      <w:r>
        <w:t>Content Studio / Väntar på granskning - framtida automationsyta.</w:t>
      </w:r>
    </w:p>
    <w:p>
      <w:pPr>
        <w:pStyle w:val="Heading1"/>
        <w:keepNext/>
      </w:pPr>
      <w:r>
        <w:t>5. Layout, grid och responsivitet</w:t>
      </w:r>
    </w:p>
    <w:p>
      <w:pPr>
        <w:pStyle w:val="Heading2"/>
        <w:keepNext/>
      </w:pPr>
      <w:r>
        <w:t>Desktop</w:t>
      </w:r>
    </w:p>
    <w:p>
      <w:pPr>
        <w:pStyle w:val="ListBullet"/>
        <w:ind w:left="317" w:hanging="173"/>
      </w:pPr>
      <w:r>
        <w:t>Fast vänstersidebar på 232-248 px.</w:t>
      </w:r>
    </w:p>
    <w:p>
      <w:pPr>
        <w:pStyle w:val="ListBullet"/>
        <w:ind w:left="317" w:hanging="173"/>
      </w:pPr>
      <w:r>
        <w:t>Innehållsyta med maxbredd cirka 1280 px och generösa sidmarginaler.</w:t>
      </w:r>
    </w:p>
    <w:p>
      <w:pPr>
        <w:pStyle w:val="ListBullet"/>
        <w:ind w:left="317" w:hanging="173"/>
      </w:pPr>
      <w:r>
        <w:t>12-kolumners grid för större vyer.</w:t>
      </w:r>
    </w:p>
    <w:p>
      <w:pPr>
        <w:pStyle w:val="ListBullet"/>
        <w:ind w:left="317" w:hanging="173"/>
      </w:pPr>
      <w:r>
        <w:t>Primärt innehåll ligger oftast i 7-8 kolumner; stödytor i 4-5 kolumner.</w:t>
      </w:r>
    </w:p>
    <w:p>
      <w:pPr>
        <w:pStyle w:val="ListBullet"/>
        <w:ind w:left="317" w:hanging="173"/>
      </w:pPr>
      <w:r>
        <w:t>Korten ska inte automatiskt fylla hela sidan. Tomrum är en del av hierarkin.</w:t>
      </w:r>
    </w:p>
    <w:p>
      <w:pPr>
        <w:pStyle w:val="Heading2"/>
        <w:keepNext/>
      </w:pPr>
      <w:r>
        <w:t>Tablet och mobil</w:t>
      </w:r>
    </w:p>
    <w:p>
      <w:pPr>
        <w:pStyle w:val="ListBullet"/>
        <w:ind w:left="317" w:hanging="173"/>
      </w:pPr>
      <w:r>
        <w:t>Sidebar blir drawer under cirka 900 px.</w:t>
      </w:r>
    </w:p>
    <w:p>
      <w:pPr>
        <w:pStyle w:val="ListBullet"/>
        <w:ind w:left="317" w:hanging="173"/>
      </w:pPr>
      <w:r>
        <w:t>Executive Recommendation behåller prioritet och flyttas överst.</w:t>
      </w:r>
    </w:p>
    <w:p>
      <w:pPr>
        <w:pStyle w:val="ListBullet"/>
        <w:ind w:left="317" w:hanging="173"/>
      </w:pPr>
      <w:r>
        <w:t>Stödmoduler staplas efter relevans, inte efter desktop-position.</w:t>
      </w:r>
    </w:p>
    <w:p>
      <w:pPr>
        <w:pStyle w:val="ListBullet"/>
        <w:ind w:left="317" w:hanging="173"/>
      </w:pPr>
      <w:r>
        <w:t>Tabeller omvandlas till kort eller horisontell scroll endast när det är nödvändigt.</w:t>
      </w:r>
    </w:p>
    <w:p>
      <w:pPr>
        <w:pStyle w:val="ListBullet"/>
        <w:ind w:left="317" w:hanging="173"/>
      </w:pPr>
      <w:r>
        <w:t>Primär CTA ska alltid vara synlig utan att skapa en tung sticky-bar.</w:t>
      </w:r>
    </w:p>
    <w:p>
      <w:pPr>
        <w:pStyle w:val="Heading2"/>
        <w:keepNext/>
      </w:pPr>
      <w:r>
        <w:t>Spacing-system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440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Värde</w:t>
            </w:r>
          </w:p>
        </w:tc>
        <w:tc>
          <w:tcPr>
            <w:tcW w:type="dxa" w:w="6336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Användning</w:t>
            </w:r>
          </w:p>
        </w:tc>
      </w:tr>
      <w:tr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4 px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Mikroavstånd</w:t>
            </w:r>
          </w:p>
        </w:tc>
      </w:tr>
      <w:tr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8 px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Ikon/text, små grupper</w:t>
            </w:r>
          </w:p>
        </w:tc>
      </w:tr>
      <w:tr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12</w:t>
            </w:r>
          </w:p>
        </w:tc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12 px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Täta komponenter</w:t>
            </w:r>
          </w:p>
        </w:tc>
      </w:tr>
      <w:tr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16</w:t>
            </w:r>
          </w:p>
        </w:tc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16 px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Standard internt avstånd</w:t>
            </w:r>
          </w:p>
        </w:tc>
      </w:tr>
      <w:tr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24</w:t>
            </w:r>
          </w:p>
        </w:tc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24 px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Mellan komponentblock</w:t>
            </w:r>
          </w:p>
        </w:tc>
      </w:tr>
      <w:tr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32</w:t>
            </w:r>
          </w:p>
        </w:tc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32 px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Sektioner</w:t>
            </w:r>
          </w:p>
        </w:tc>
      </w:tr>
      <w:tr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48</w:t>
            </w:r>
          </w:p>
        </w:tc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48 px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Större rytm</w:t>
            </w:r>
          </w:p>
        </w:tc>
      </w:tr>
      <w:tr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64</w:t>
            </w:r>
          </w:p>
        </w:tc>
        <w:tc>
          <w:tcPr>
            <w:tcW w:type="dxa" w:w="14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64 px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Sidnivå och hero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Färg, typografi och ikonografi</w:t>
      </w:r>
    </w:p>
    <w:p>
      <w:pPr>
        <w:pStyle w:val="Heading2"/>
        <w:keepNext/>
      </w:pPr>
      <w:r>
        <w:t>Färgpalett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6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Roll</w:t>
            </w:r>
          </w:p>
        </w:tc>
        <w:tc>
          <w:tcPr>
            <w:tcW w:type="dxa" w:w="1656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Färg</w:t>
            </w:r>
          </w:p>
        </w:tc>
        <w:tc>
          <w:tcPr>
            <w:tcW w:type="dxa" w:w="5904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Användning</w:t>
            </w:r>
          </w:p>
        </w:tc>
      </w:tr>
      <w:t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Primary</w:t>
            </w:r>
          </w:p>
        </w:tc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#0F6B5B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CTA, aktiv navigation, strategiska highlights</w:t>
            </w:r>
          </w:p>
        </w:tc>
      </w:tr>
      <w:t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Primary hover</w:t>
            </w:r>
          </w:p>
        </w:tc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#0B5A4C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Hover och pressed states</w:t>
            </w:r>
          </w:p>
        </w:tc>
      </w:tr>
      <w:t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Background</w:t>
            </w:r>
          </w:p>
        </w:tc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#F5FAF8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Appens grundyta</w:t>
            </w:r>
          </w:p>
        </w:tc>
      </w:tr>
      <w:t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Surface</w:t>
            </w:r>
          </w:p>
        </w:tc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#FFFFFF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Kort, dialoger och arbetsytor</w:t>
            </w:r>
          </w:p>
        </w:tc>
      </w:tr>
      <w:t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Text primary</w:t>
            </w:r>
          </w:p>
        </w:tc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#17211F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Rubriker och huvudtext</w:t>
            </w:r>
          </w:p>
        </w:tc>
      </w:tr>
      <w:t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Text secondary</w:t>
            </w:r>
          </w:p>
        </w:tc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#66736F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Metadata och sekundär text</w:t>
            </w:r>
          </w:p>
        </w:tc>
      </w:tr>
      <w:t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Border</w:t>
            </w:r>
          </w:p>
        </w:tc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#D7E3DF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Tunnt avgränsande system</w:t>
            </w:r>
          </w:p>
        </w:tc>
      </w:tr>
      <w:t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Warning</w:t>
            </w:r>
          </w:p>
        </w:tc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dämpad amber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Bristande data eller uppmärksamhet</w:t>
            </w:r>
          </w:p>
        </w:tc>
      </w:tr>
      <w:tr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Error</w:t>
            </w:r>
          </w:p>
        </w:tc>
        <w:tc>
          <w:tcPr>
            <w:tcW w:type="dxa" w:w="16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dämpad röd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Fel och blockerande tillstånd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Typografi</w:t>
      </w:r>
    </w:p>
    <w:p>
      <w:pPr>
        <w:pStyle w:val="ListBullet"/>
        <w:ind w:left="317" w:hanging="173"/>
      </w:pPr>
      <w:r>
        <w:t>Strategiska rubriker: elegant serif eller ett serif-inspirerat displaytypsnitt.</w:t>
      </w:r>
    </w:p>
    <w:p>
      <w:pPr>
        <w:pStyle w:val="ListBullet"/>
        <w:ind w:left="317" w:hanging="173"/>
      </w:pPr>
      <w:r>
        <w:t>UI och brödtext: Geist, Inter eller motsvarande modern grotesk.</w:t>
      </w:r>
    </w:p>
    <w:p>
      <w:pPr>
        <w:pStyle w:val="ListBullet"/>
        <w:ind w:left="317" w:hanging="173"/>
      </w:pPr>
      <w:r>
        <w:t>Rubriker ska vara korta och tydliga.</w:t>
      </w:r>
    </w:p>
    <w:p>
      <w:pPr>
        <w:pStyle w:val="ListBullet"/>
        <w:ind w:left="317" w:hanging="173"/>
      </w:pPr>
      <w:r>
        <w:t>Brödtext ska normalt ligga mellan 15 och 17 px i produkten.</w:t>
      </w:r>
    </w:p>
    <w:p>
      <w:pPr>
        <w:pStyle w:val="ListBullet"/>
        <w:ind w:left="317" w:hanging="173"/>
      </w:pPr>
      <w:r>
        <w:t>Metadata får vara mindre men aldrig så liten att premiumkänslan blir teknisk eller svårläst.</w:t>
      </w:r>
    </w:p>
    <w:p>
      <w:pPr>
        <w:pStyle w:val="Heading2"/>
        <w:keepNext/>
      </w:pPr>
      <w:r>
        <w:t>Ikonografi</w:t>
      </w:r>
    </w:p>
    <w:p>
      <w:pPr>
        <w:pStyle w:val="ListBullet"/>
        <w:ind w:left="317" w:hanging="173"/>
      </w:pPr>
      <w:r>
        <w:t>Tunna, enkla linjeikoner med konsekvent stroke.</w:t>
      </w:r>
    </w:p>
    <w:p>
      <w:pPr>
        <w:pStyle w:val="ListBullet"/>
        <w:ind w:left="317" w:hanging="173"/>
      </w:pPr>
      <w:r>
        <w:t>Ikoner ska stödja orientering, inte bära hela betydelsen.</w:t>
      </w:r>
    </w:p>
    <w:p>
      <w:pPr>
        <w:pStyle w:val="ListBullet"/>
        <w:ind w:left="317" w:hanging="173"/>
      </w:pPr>
      <w:r>
        <w:t>Undvik färgkodning med flera starka färger.</w:t>
      </w:r>
    </w:p>
    <w:p>
      <w:pPr>
        <w:pStyle w:val="ListBullet"/>
        <w:ind w:left="317" w:hanging="173"/>
      </w:pPr>
      <w:r>
        <w:t>Undvik emoji i produktgränssnittet.</w:t>
      </w:r>
    </w:p>
    <w:p>
      <w:pPr>
        <w:pStyle w:val="Heading1"/>
        <w:keepNext/>
      </w:pPr>
      <w:r>
        <w:t>7. Interaktionsdesign och motion</w:t>
      </w:r>
    </w:p>
    <w:p>
      <w:r>
        <w:t>Interaktionerna ska kännas snabba, precisa och nästan osynliga. Motion används för orientering och bekräftelse, aldrig som underhållning.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Interaktion</w:t>
            </w:r>
          </w:p>
        </w:tc>
        <w:tc>
          <w:tcPr>
            <w:tcW w:type="dxa" w:w="6768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Riktlinje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Hover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Subtil bakgrunds- eller borderförändring, 120-180 ms.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Öppna panel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Lätt fade och rörelse, högst 220 ms.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Spara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Omedelbar lokal respons och tydlig status.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AI analyserar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Visa steg eller meningsfull progression, inte en diffus spinner.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Ny insikt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Diskret highlight som avtar, utan konfetti.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Fel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Stabil yta med tydlig lösning; undvik skakande animationer.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AI-mönster och förtroendeskapande</w:t>
      </w:r>
    </w:p>
    <w:p>
      <w:pPr>
        <w:pStyle w:val="Heading2"/>
        <w:keepNext/>
      </w:pPr>
      <w:r>
        <w:t>Standardmönster för rekommendationer</w:t>
      </w:r>
    </w:p>
    <w:p>
      <w:pPr>
        <w:pStyle w:val="ListNumber"/>
      </w:pPr>
      <w:r>
        <w:t>Rekommendation - en tydlig slutsats.</w:t>
      </w:r>
    </w:p>
    <w:p>
      <w:pPr>
        <w:pStyle w:val="ListNumber"/>
      </w:pPr>
      <w:r>
        <w:t>Varför - två till fyra konkreta skäl.</w:t>
      </w:r>
    </w:p>
    <w:p>
      <w:pPr>
        <w:pStyle w:val="ListNumber"/>
      </w:pPr>
      <w:r>
        <w:t>Förväntad effekt - kvalitativ eller kvantitativ, med tydlig osäkerhet.</w:t>
      </w:r>
    </w:p>
    <w:p>
      <w:pPr>
        <w:pStyle w:val="ListNumber"/>
      </w:pPr>
      <w:r>
        <w:t>Underlag - vilka data eller observationer slutsatsen bygger på.</w:t>
      </w:r>
    </w:p>
    <w:p>
      <w:pPr>
        <w:pStyle w:val="ListNumber"/>
      </w:pPr>
      <w:r>
        <w:t>Nästa steg - en primär handling.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DDEBE6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0F6B5B"/>
                <w:sz w:val="22"/>
              </w:rPr>
              <w:t>Förtroenderegel</w:t>
            </w:r>
          </w:p>
          <w:p>
            <w:pPr>
              <w:spacing w:after="0"/>
            </w:pPr>
            <w:r>
              <w:t>AI ska inte låta säker när underlaget är osäkert. Den ska kunna säga vad den vet, vad den antar och vilken information som saknas.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Confidence</w:t>
      </w:r>
    </w:p>
    <w:p>
      <w:pPr>
        <w:pStyle w:val="ListBullet"/>
        <w:ind w:left="317" w:hanging="173"/>
      </w:pPr>
      <w:r>
        <w:t>Confidence ska användas sparsamt och förklaras i klartext.</w:t>
      </w:r>
    </w:p>
    <w:p>
      <w:pPr>
        <w:pStyle w:val="ListBullet"/>
        <w:ind w:left="317" w:hanging="173"/>
      </w:pPr>
      <w:r>
        <w:t>Undvik pseudoexakta procentsiffror utan verkligt underlag.</w:t>
      </w:r>
    </w:p>
    <w:p>
      <w:pPr>
        <w:pStyle w:val="ListBullet"/>
        <w:ind w:left="317" w:hanging="173"/>
      </w:pPr>
      <w:r>
        <w:t>Visa hellre Hög / Medel / Låg med en kort motivering.</w:t>
      </w:r>
    </w:p>
    <w:p>
      <w:pPr>
        <w:pStyle w:val="ListBullet"/>
        <w:ind w:left="317" w:hanging="173"/>
      </w:pPr>
      <w:r>
        <w:t>När confidence ökar ska användaren kunna förstå vad som förändrades.</w:t>
      </w:r>
    </w:p>
    <w:p>
      <w:pPr>
        <w:pStyle w:val="Heading2"/>
        <w:keepNext/>
      </w:pPr>
      <w:r>
        <w:t>Källor och antaganden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92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6624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Visuell behandling</w:t>
            </w:r>
          </w:p>
        </w:tc>
      </w:tr>
      <w:tr>
        <w:tc>
          <w:tcPr>
            <w:tcW w:type="dxa" w:w="259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Bekräftad av användaren</w:t>
            </w:r>
          </w:p>
        </w:tc>
        <w:tc>
          <w:tcPr>
            <w:tcW w:type="dxa" w:w="66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Tydlig bekräftad-status och datum.</w:t>
            </w:r>
          </w:p>
        </w:tc>
      </w:tr>
      <w:tr>
        <w:tc>
          <w:tcPr>
            <w:tcW w:type="dxa" w:w="259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Importerad från webbplats</w:t>
            </w:r>
          </w:p>
        </w:tc>
        <w:tc>
          <w:tcPr>
            <w:tcW w:type="dxa" w:w="66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Källa och senaste uppdatering.</w:t>
            </w:r>
          </w:p>
        </w:tc>
      </w:tr>
      <w:tr>
        <w:tc>
          <w:tcPr>
            <w:tcW w:type="dxa" w:w="259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Lärd från kampanj</w:t>
            </w:r>
          </w:p>
        </w:tc>
        <w:tc>
          <w:tcPr>
            <w:tcW w:type="dxa" w:w="66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Koppling till relevant resultat.</w:t>
            </w:r>
          </w:p>
        </w:tc>
      </w:tr>
      <w:tr>
        <w:tc>
          <w:tcPr>
            <w:tcW w:type="dxa" w:w="259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AI-antagande</w:t>
            </w:r>
          </w:p>
        </w:tc>
        <w:tc>
          <w:tcPr>
            <w:tcW w:type="dxa" w:w="66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Markerat som antagande och enkelt att bekräfta eller avvisa.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Dashboard - Executive Briefing</w:t>
      </w:r>
    </w:p>
    <w:p>
      <w:r>
        <w:t>Dashboarden är produktens viktigaste första intryck. Den ska kännas som en brief förberedd innan användaren loggar in, inte som en adminpanel.</w:t>
      </w:r>
    </w:p>
    <w:p>
      <w:pPr>
        <w:pStyle w:val="Heading2"/>
        <w:keepNext/>
      </w:pPr>
      <w:r>
        <w:t>Informationshierarki</w:t>
      </w:r>
    </w:p>
    <w:p>
      <w:pPr>
        <w:pStyle w:val="ListNumber"/>
      </w:pPr>
      <w:r>
        <w:t>Dagens huvudrekommendation.</w:t>
      </w:r>
    </w:p>
    <w:p>
      <w:pPr>
        <w:pStyle w:val="ListNumber"/>
      </w:pPr>
      <w:r>
        <w:t>Varför rekommendationen ges.</w:t>
      </w:r>
    </w:p>
    <w:p>
      <w:pPr>
        <w:pStyle w:val="ListNumber"/>
      </w:pPr>
      <w:r>
        <w:t>Förväntad affärseffekt och primärt nästa steg.</w:t>
      </w:r>
    </w:p>
    <w:p>
      <w:pPr>
        <w:pStyle w:val="ListNumber"/>
      </w:pPr>
      <w:r>
        <w:t>Denna veckas marknadsplan.</w:t>
      </w:r>
    </w:p>
    <w:p>
      <w:pPr>
        <w:pStyle w:val="ListNumber"/>
      </w:pPr>
      <w:r>
        <w:t>Company Brain-uppdateringar och saknad information.</w:t>
      </w:r>
    </w:p>
    <w:p>
      <w:pPr>
        <w:pStyle w:val="ListNumber"/>
      </w:pPr>
      <w:r>
        <w:t>Resultat eller signaler som stödjer prioriteringen.</w:t>
      </w:r>
    </w:p>
    <w:p>
      <w:pPr>
        <w:pStyle w:val="Heading2"/>
        <w:keepNext/>
      </w:pPr>
      <w:r>
        <w:t>Huvudrekommendation</w:t>
      </w:r>
    </w:p>
    <w:p>
      <w:pPr>
        <w:pStyle w:val="ListBullet"/>
        <w:ind w:left="317" w:hanging="173"/>
      </w:pPr>
      <w:r>
        <w:t>Ska uppta den största visuella ytan ovanför folden.</w:t>
      </w:r>
    </w:p>
    <w:p>
      <w:pPr>
        <w:pStyle w:val="ListBullet"/>
        <w:ind w:left="317" w:hanging="173"/>
      </w:pPr>
      <w:r>
        <w:t>Ska ha en konkret verbdriven rubrik.</w:t>
      </w:r>
    </w:p>
    <w:p>
      <w:pPr>
        <w:pStyle w:val="ListBullet"/>
        <w:ind w:left="317" w:hanging="173"/>
      </w:pPr>
      <w:r>
        <w:t>Ska innehålla maximalt 2-4 skäl.</w:t>
      </w:r>
    </w:p>
    <w:p>
      <w:pPr>
        <w:pStyle w:val="ListBullet"/>
        <w:ind w:left="317" w:hanging="173"/>
      </w:pPr>
      <w:r>
        <w:t>Ska visa om något bygger på antaganden.</w:t>
      </w:r>
    </w:p>
    <w:p>
      <w:pPr>
        <w:pStyle w:val="ListBullet"/>
        <w:ind w:left="317" w:hanging="173"/>
      </w:pPr>
      <w:r>
        <w:t>Ska ha en primär CTA och högst en sekundär länk.</w:t>
      </w:r>
    </w:p>
    <w:p>
      <w:pPr>
        <w:pStyle w:val="Heading2"/>
        <w:keepNext/>
      </w:pPr>
      <w:r>
        <w:t>Stödmoduler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76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4752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Roll</w:t>
            </w:r>
          </w:p>
        </w:tc>
        <w:tc>
          <w:tcPr>
            <w:tcW w:type="dxa" w:w="2088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Visuell prioritet</w:t>
            </w:r>
          </w:p>
        </w:tc>
      </w:tr>
      <w:tr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Denna veckas plan</w:t>
            </w:r>
          </w:p>
        </w:tc>
        <w:tc>
          <w:tcPr>
            <w:tcW w:type="dxa" w:w="475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Ger sammanhang och progression</w:t>
            </w:r>
          </w:p>
        </w:tc>
        <w:tc>
          <w:tcPr>
            <w:tcW w:type="dxa" w:w="20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Hög men underordnad hero</w:t>
            </w:r>
          </w:p>
        </w:tc>
      </w:tr>
      <w:tr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Company Brain förändringar</w:t>
            </w:r>
          </w:p>
        </w:tc>
        <w:tc>
          <w:tcPr>
            <w:tcW w:type="dxa" w:w="475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Visar att AI lär sig</w:t>
            </w:r>
          </w:p>
        </w:tc>
        <w:tc>
          <w:tcPr>
            <w:tcW w:type="dxa" w:w="20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Medium</w:t>
            </w:r>
          </w:p>
        </w:tc>
      </w:tr>
      <w:tr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Väntar på granskning</w:t>
            </w:r>
          </w:p>
        </w:tc>
        <w:tc>
          <w:tcPr>
            <w:tcW w:type="dxa" w:w="475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Förbereder automation</w:t>
            </w:r>
          </w:p>
        </w:tc>
        <w:tc>
          <w:tcPr>
            <w:tcW w:type="dxa" w:w="20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Medium</w:t>
            </w:r>
          </w:p>
        </w:tc>
      </w:tr>
      <w:tr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Resultatsignal</w:t>
            </w:r>
          </w:p>
        </w:tc>
        <w:tc>
          <w:tcPr>
            <w:tcW w:type="dxa" w:w="475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Stödjer rekommendationen</w:t>
            </w:r>
          </w:p>
        </w:tc>
        <w:tc>
          <w:tcPr>
            <w:tcW w:type="dxa" w:w="20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Låg-medium</w:t>
            </w:r>
          </w:p>
        </w:tc>
      </w:tr>
      <w:tr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Kommande möjlighet</w:t>
            </w:r>
          </w:p>
        </w:tc>
        <w:tc>
          <w:tcPr>
            <w:tcW w:type="dxa" w:w="475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Visar nästa potentiella steg</w:t>
            </w:r>
          </w:p>
        </w:tc>
        <w:tc>
          <w:tcPr>
            <w:tcW w:type="dxa" w:w="20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Låg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DDEBE6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0F6B5B"/>
                <w:sz w:val="22"/>
              </w:rPr>
              <w:t>Förbud</w:t>
            </w:r>
          </w:p>
          <w:p>
            <w:pPr>
              <w:spacing w:after="0"/>
            </w:pPr>
            <w:r>
              <w:t>Dashboarden ska inte bestå av ett rutnät med likvärdiga KPI-kort. Om allt ser lika viktigt ut har hierarkin misslyckats.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Company Brain</w:t>
      </w:r>
    </w:p>
    <w:p>
      <w:r>
        <w:t>Company Brain är den levande minnesmodellen för företaget och produktens viktigaste konkurrensfördel. Den ska visa både kunskap och förändring över tid.</w:t>
      </w:r>
    </w:p>
    <w:p>
      <w:pPr>
        <w:pStyle w:val="Heading2"/>
        <w:keepNext/>
      </w:pPr>
      <w:r>
        <w:t>Översiktens fyra frågor</w:t>
      </w:r>
    </w:p>
    <w:p>
      <w:pPr>
        <w:pStyle w:val="ListBullet"/>
        <w:ind w:left="317" w:hanging="173"/>
      </w:pPr>
      <w:r>
        <w:t>Vad vet Marketing Copilot om företaget?</w:t>
      </w:r>
    </w:p>
    <w:p>
      <w:pPr>
        <w:pStyle w:val="ListBullet"/>
        <w:ind w:left="317" w:hanging="173"/>
      </w:pPr>
      <w:r>
        <w:t>Vad har den lärt sig nyligen?</w:t>
      </w:r>
    </w:p>
    <w:p>
      <w:pPr>
        <w:pStyle w:val="ListBullet"/>
        <w:ind w:left="317" w:hanging="173"/>
      </w:pPr>
      <w:r>
        <w:t>Hur tillförlitlig är informationen?</w:t>
      </w:r>
    </w:p>
    <w:p>
      <w:pPr>
        <w:pStyle w:val="ListBullet"/>
        <w:ind w:left="317" w:hanging="173"/>
      </w:pPr>
      <w:r>
        <w:t>Vad saknas för bättre rekommendationer?</w:t>
      </w:r>
    </w:p>
    <w:p>
      <w:pPr>
        <w:pStyle w:val="Heading2"/>
        <w:keepNext/>
      </w:pPr>
      <w:r>
        <w:t>Centrala komponenter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92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Komponent</w:t>
            </w:r>
          </w:p>
        </w:tc>
        <w:tc>
          <w:tcPr>
            <w:tcW w:type="dxa" w:w="6624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Innehåll</w:t>
            </w:r>
          </w:p>
        </w:tc>
      </w:tr>
      <w:tr>
        <w:tc>
          <w:tcPr>
            <w:tcW w:type="dxa" w:w="259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Learning pulse</w:t>
            </w:r>
          </w:p>
        </w:tc>
        <w:tc>
          <w:tcPr>
            <w:tcW w:type="dxa" w:w="66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Nya insikter, uppdaterad kunskap och förändrad confidence.</w:t>
            </w:r>
          </w:p>
        </w:tc>
      </w:tr>
      <w:tr>
        <w:tc>
          <w:tcPr>
            <w:tcW w:type="dxa" w:w="259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Knowledge health</w:t>
            </w:r>
          </w:p>
        </w:tc>
        <w:tc>
          <w:tcPr>
            <w:tcW w:type="dxa" w:w="66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Bekräftat, antaget, saknat och inaktuellt.</w:t>
            </w:r>
          </w:p>
        </w:tc>
      </w:tr>
      <w:tr>
        <w:tc>
          <w:tcPr>
            <w:tcW w:type="dxa" w:w="259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Recently confirmed</w:t>
            </w:r>
          </w:p>
        </w:tc>
        <w:tc>
          <w:tcPr>
            <w:tcW w:type="dxa" w:w="66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Senast bekräftade uppgifter med källa och datum.</w:t>
            </w:r>
          </w:p>
        </w:tc>
      </w:tr>
      <w:tr>
        <w:tc>
          <w:tcPr>
            <w:tcW w:type="dxa" w:w="259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Missing information</w:t>
            </w:r>
          </w:p>
        </w:tc>
        <w:tc>
          <w:tcPr>
            <w:tcW w:type="dxa" w:w="66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Prioriterade frågor efter affärsvärde.</w:t>
            </w:r>
          </w:p>
        </w:tc>
      </w:tr>
      <w:tr>
        <w:tc>
          <w:tcPr>
            <w:tcW w:type="dxa" w:w="259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Knowledge areas</w:t>
            </w:r>
          </w:p>
        </w:tc>
        <w:tc>
          <w:tcPr>
            <w:tcW w:type="dxa" w:w="66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Erbjudande, målgrupper, varumärke, försäljning, säsong, kanaler.</w:t>
            </w:r>
          </w:p>
        </w:tc>
      </w:tr>
      <w:tr>
        <w:tc>
          <w:tcPr>
            <w:tcW w:type="dxa" w:w="259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Activity history</w:t>
            </w:r>
          </w:p>
        </w:tc>
        <w:tc>
          <w:tcPr>
            <w:tcW w:type="dxa" w:w="66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Viktiga lärandehändelser, inte en teknisk logg.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Redigeringsprincip</w:t>
      </w:r>
    </w:p>
    <w:p>
      <w:r>
        <w:t>Company Brain ska inte kännas som ett långt formulär. Redigering sker per kunskapsområde i fokuserade paneler. AI kan föreslå uppdateringar, men användaren ska alltid se vad som ändras innan information blir bekräftad.</w:t>
      </w:r>
    </w:p>
    <w:p>
      <w:pPr>
        <w:pStyle w:val="Heading1"/>
        <w:keepNext/>
      </w:pPr>
      <w:r>
        <w:t>11. Kampanjyta</w:t>
      </w:r>
    </w:p>
    <w:p>
      <w:r>
        <w:t>Kampanjytan samlar strategi, brief, genomförande och status under navigationen Plan. Den ska kännas som ett fokuserat beslutsflöde, inte som en klassisk wizard.</w:t>
      </w:r>
    </w:p>
    <w:p>
      <w:pPr>
        <w:pStyle w:val="Heading2"/>
        <w:keepNext/>
      </w:pPr>
      <w:r>
        <w:t>Struktur</w:t>
      </w:r>
    </w:p>
    <w:p>
      <w:pPr>
        <w:pStyle w:val="ListBullet"/>
        <w:ind w:left="317" w:hanging="173"/>
      </w:pPr>
      <w:r>
        <w:t>Översikt: pågående initiativ, prioritet och status.</w:t>
      </w:r>
    </w:p>
    <w:p>
      <w:pPr>
        <w:pStyle w:val="ListBullet"/>
        <w:ind w:left="317" w:hanging="173"/>
      </w:pPr>
      <w:r>
        <w:t>Ny kampanj: strategisk intervju och AI-rekommenderad riktning.</w:t>
      </w:r>
    </w:p>
    <w:p>
      <w:pPr>
        <w:pStyle w:val="ListBullet"/>
        <w:ind w:left="317" w:hanging="173"/>
      </w:pPr>
      <w:r>
        <w:t>Kampanjdetalj: mål, målgrupp, erbjudande, budskap, kanaler, innehåll och lärdomar.</w:t>
      </w:r>
    </w:p>
    <w:p>
      <w:pPr>
        <w:pStyle w:val="ListBullet"/>
        <w:ind w:left="317" w:hanging="173"/>
      </w:pPr>
      <w:r>
        <w:t>Kalender: när något ska produceras, granskas och publiceras.</w:t>
      </w:r>
    </w:p>
    <w:p>
      <w:pPr>
        <w:pStyle w:val="Heading2"/>
        <w:keepNext/>
      </w:pPr>
      <w:r>
        <w:t>Strategisk intervju</w:t>
      </w:r>
    </w:p>
    <w:p>
      <w:pPr>
        <w:pStyle w:val="ListBullet"/>
        <w:ind w:left="317" w:hanging="173"/>
      </w:pPr>
      <w:r>
        <w:t>En fråga i taget när fokus krävs.</w:t>
      </w:r>
    </w:p>
    <w:p>
      <w:pPr>
        <w:pStyle w:val="ListBullet"/>
        <w:ind w:left="317" w:hanging="173"/>
      </w:pPr>
      <w:r>
        <w:t>Visa varför frågan ställs om det inte är självklart.</w:t>
      </w:r>
    </w:p>
    <w:p>
      <w:pPr>
        <w:pStyle w:val="ListBullet"/>
        <w:ind w:left="317" w:hanging="173"/>
      </w:pPr>
      <w:r>
        <w:t>Förifyll svar från Company Brain.</w:t>
      </w:r>
    </w:p>
    <w:p>
      <w:pPr>
        <w:pStyle w:val="ListBullet"/>
        <w:ind w:left="317" w:hanging="173"/>
      </w:pPr>
      <w:r>
        <w:t>Låt användaren korrigera antaganden direkt.</w:t>
      </w:r>
    </w:p>
    <w:p>
      <w:pPr>
        <w:pStyle w:val="ListBullet"/>
        <w:ind w:left="317" w:hanging="173"/>
      </w:pPr>
      <w:r>
        <w:t>Sammanfatta beslut löpande utan att skapa ett tungt formulär.</w:t>
      </w:r>
    </w:p>
    <w:p>
      <w:pPr>
        <w:pStyle w:val="Heading2"/>
        <w:keepNext/>
      </w:pPr>
      <w:r>
        <w:t>Beslutsögonblick</w:t>
      </w:r>
    </w:p>
    <w:p>
      <w:r>
        <w:t>När AI rekommenderar kampanjriktning ska användaren se: rekommendation, motivering, alternativ som valts bort och vilka antaganden som påverkar beslutet.</w:t>
      </w:r>
    </w:p>
    <w:p>
      <w:pPr>
        <w:pStyle w:val="Heading1"/>
        <w:keepNext/>
      </w:pPr>
      <w:r>
        <w:t>12. Content Studio</w:t>
      </w:r>
    </w:p>
    <w:p>
      <w:r>
        <w:t>Content Studio är ett redaktionellt arbetsbord där strategi blir innehåll. Det ska inte vara ett generiskt CMS eller en tom texteditor.</w:t>
      </w:r>
    </w:p>
    <w:p>
      <w:pPr>
        <w:pStyle w:val="Heading2"/>
        <w:keepNext/>
      </w:pPr>
      <w:r>
        <w:t>Primär layout</w:t>
      </w:r>
    </w:p>
    <w:p>
      <w:pPr>
        <w:pStyle w:val="ListBullet"/>
        <w:ind w:left="317" w:hanging="173"/>
      </w:pPr>
      <w:r>
        <w:t>Vänster: innehållslista, status och filter.</w:t>
      </w:r>
    </w:p>
    <w:p>
      <w:pPr>
        <w:pStyle w:val="ListBullet"/>
        <w:ind w:left="317" w:hanging="173"/>
      </w:pPr>
      <w:r>
        <w:t>Mitten: fokuserad redigeringsyta.</w:t>
      </w:r>
    </w:p>
    <w:p>
      <w:pPr>
        <w:pStyle w:val="ListBullet"/>
        <w:ind w:left="317" w:hanging="173"/>
      </w:pPr>
      <w:r>
        <w:t>Höger: strategisk kontext, kanalregler och AI-förslag.</w:t>
      </w:r>
    </w:p>
    <w:p>
      <w:pPr>
        <w:pStyle w:val="ListBullet"/>
        <w:ind w:left="317" w:hanging="173"/>
      </w:pPr>
      <w:r>
        <w:t>Fullskärmsläge ska kunna reducera ytan till endast innehållet.</w:t>
      </w:r>
    </w:p>
    <w:p>
      <w:pPr>
        <w:pStyle w:val="Heading2"/>
        <w:keepNext/>
      </w:pPr>
      <w:r>
        <w:t>Innehållsstatus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768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Betydelse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Utkast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Påbörjat men inte redo för beslut.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AI förbereder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Pågående generering eller bearbetning.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Väntar på granskning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Färdigt för mänskligt beslut.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Godkänt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Klar för schemaläggning eller export.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Publicerat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Genomfört och tillgängligt för analys.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Behöver förbättras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Resultat eller kvalitet kräver ny version.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AI i editorn</w:t>
      </w:r>
    </w:p>
    <w:p>
      <w:pPr>
        <w:pStyle w:val="ListBullet"/>
        <w:ind w:left="317" w:hanging="173"/>
      </w:pPr>
      <w:r>
        <w:t>AI-förslag ska vara kontextuella och kopplade till strategi.</w:t>
      </w:r>
    </w:p>
    <w:p>
      <w:pPr>
        <w:pStyle w:val="ListBullet"/>
        <w:ind w:left="317" w:hanging="173"/>
      </w:pPr>
      <w:r>
        <w:t>Undvik permanent chatbot-panel.</w:t>
      </w:r>
    </w:p>
    <w:p>
      <w:pPr>
        <w:pStyle w:val="ListBullet"/>
        <w:ind w:left="317" w:hanging="173"/>
      </w:pPr>
      <w:r>
        <w:t>Visa skillnaden mellan original och förslag.</w:t>
      </w:r>
    </w:p>
    <w:p>
      <w:pPr>
        <w:pStyle w:val="ListBullet"/>
        <w:ind w:left="317" w:hanging="173"/>
      </w:pPr>
      <w:r>
        <w:t>Användaren ska kunna acceptera delar, inte bara hela omskrivningar.</w:t>
      </w:r>
    </w:p>
    <w:p>
      <w:pPr>
        <w:pStyle w:val="ListBullet"/>
        <w:ind w:left="317" w:hanging="173"/>
      </w:pPr>
      <w:r>
        <w:t>Kanal- och varumärkesregler ska vara synliga utan att dominera.</w:t>
      </w:r>
    </w:p>
    <w:p>
      <w:pPr>
        <w:pStyle w:val="Heading1"/>
        <w:keepNext/>
      </w:pPr>
      <w:r>
        <w:t>13. Insikter och analys</w:t>
      </w:r>
    </w:p>
    <w:p>
      <w:r>
        <w:t>Insikter ska översätta resultat till beslut. Produktsidan ska inte försöka konkurrera med fullskaliga BI-verktyg.</w:t>
      </w:r>
    </w:p>
    <w:p>
      <w:pPr>
        <w:pStyle w:val="Heading2"/>
        <w:keepNext/>
      </w:pPr>
      <w:r>
        <w:t>Ordning</w:t>
      </w:r>
    </w:p>
    <w:p>
      <w:pPr>
        <w:pStyle w:val="ListNumber"/>
      </w:pPr>
      <w:r>
        <w:t>Vad hände?</w:t>
      </w:r>
    </w:p>
    <w:p>
      <w:pPr>
        <w:pStyle w:val="ListNumber"/>
      </w:pPr>
      <w:r>
        <w:t>Varför hände det?</w:t>
      </w:r>
    </w:p>
    <w:p>
      <w:pPr>
        <w:pStyle w:val="ListNumber"/>
      </w:pPr>
      <w:r>
        <w:t>Vad lärde sig Marketing Copilot?</w:t>
      </w:r>
    </w:p>
    <w:p>
      <w:pPr>
        <w:pStyle w:val="ListNumber"/>
      </w:pPr>
      <w:r>
        <w:t>Vad bör ändras nästa gång?</w:t>
      </w:r>
    </w:p>
    <w:p>
      <w:pPr>
        <w:pStyle w:val="Heading2"/>
        <w:keepNext/>
      </w:pPr>
      <w:r>
        <w:t>Datavisualisering</w:t>
      </w:r>
    </w:p>
    <w:p>
      <w:pPr>
        <w:pStyle w:val="ListBullet"/>
        <w:ind w:left="317" w:hanging="173"/>
      </w:pPr>
      <w:r>
        <w:t>Använd få, tydliga grafer med en definierad fråga.</w:t>
      </w:r>
    </w:p>
    <w:p>
      <w:pPr>
        <w:pStyle w:val="ListBullet"/>
        <w:ind w:left="317" w:hanging="173"/>
      </w:pPr>
      <w:r>
        <w:t>En graf ska alltid ha en textuell slutsats.</w:t>
      </w:r>
    </w:p>
    <w:p>
      <w:pPr>
        <w:pStyle w:val="ListBullet"/>
        <w:ind w:left="317" w:hanging="173"/>
      </w:pPr>
      <w:r>
        <w:t>Undvik stora färgpaletter och dekorativa datapunkter.</w:t>
      </w:r>
    </w:p>
    <w:p>
      <w:pPr>
        <w:pStyle w:val="ListBullet"/>
        <w:ind w:left="317" w:hanging="173"/>
      </w:pPr>
      <w:r>
        <w:t>Jämförelser ska ha relevant baslinje, exempelvis tidigare kampanj eller mål.</w:t>
      </w:r>
    </w:p>
    <w:p>
      <w:pPr>
        <w:pStyle w:val="ListBullet"/>
        <w:ind w:left="317" w:hanging="173"/>
      </w:pPr>
      <w:r>
        <w:t>Visa datakvalitet och saknade integrationer där det påverkar slutsatsen.</w:t>
      </w:r>
    </w:p>
    <w:p>
      <w:pPr>
        <w:pStyle w:val="Heading1"/>
        <w:keepNext/>
      </w:pPr>
      <w:r>
        <w:t>14. Inställningar och styrning</w:t>
      </w:r>
    </w:p>
    <w:p>
      <w:r>
        <w:t>Inställningar ska kännas stabila, förutsägbara och mindre redaktionella än kärnprodukten. Här prioriteras tydlighet och kontroll.</w:t>
      </w:r>
    </w:p>
    <w:p>
      <w:pPr>
        <w:pStyle w:val="ListBullet"/>
        <w:ind w:left="317" w:hanging="173"/>
      </w:pPr>
      <w:r>
        <w:t>Företag och arbetsyta.</w:t>
      </w:r>
    </w:p>
    <w:p>
      <w:pPr>
        <w:pStyle w:val="ListBullet"/>
        <w:ind w:left="317" w:hanging="173"/>
      </w:pPr>
      <w:r>
        <w:t>Team och roller.</w:t>
      </w:r>
    </w:p>
    <w:p>
      <w:pPr>
        <w:pStyle w:val="ListBullet"/>
        <w:ind w:left="317" w:hanging="173"/>
      </w:pPr>
      <w:r>
        <w:t>Integrationer och datakällor.</w:t>
      </w:r>
    </w:p>
    <w:p>
      <w:pPr>
        <w:pStyle w:val="ListBullet"/>
        <w:ind w:left="317" w:hanging="173"/>
      </w:pPr>
      <w:r>
        <w:t>Varumärkesregler.</w:t>
      </w:r>
    </w:p>
    <w:p>
      <w:pPr>
        <w:pStyle w:val="ListBullet"/>
        <w:ind w:left="317" w:hanging="173"/>
      </w:pPr>
      <w:r>
        <w:t>AI-beteende och godkännanden.</w:t>
      </w:r>
    </w:p>
    <w:p>
      <w:pPr>
        <w:pStyle w:val="ListBullet"/>
        <w:ind w:left="317" w:hanging="173"/>
      </w:pPr>
      <w:r>
        <w:t>Notiser.</w:t>
      </w:r>
    </w:p>
    <w:p>
      <w:pPr>
        <w:pStyle w:val="ListBullet"/>
        <w:ind w:left="317" w:hanging="173"/>
      </w:pPr>
      <w:r>
        <w:t>Säkerhet, export och dataradering.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DDEBE6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0F6B5B"/>
                <w:sz w:val="22"/>
              </w:rPr>
              <w:t>Icke-destruktiv princip</w:t>
            </w:r>
          </w:p>
          <w:p>
            <w:pPr>
              <w:spacing w:after="0"/>
            </w:pPr>
            <w:r>
              <w:t>Destruktiva åtgärder ska vara separerade, tydligt förklarade och aldrig utföras utan uttrycklig bekräftelse.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Onboarding och autentisering</w:t>
      </w:r>
    </w:p>
    <w:p>
      <w:pPr>
        <w:pStyle w:val="Heading2"/>
        <w:keepNext/>
      </w:pPr>
      <w:r>
        <w:t>Inloggning</w:t>
      </w:r>
    </w:p>
    <w:p>
      <w:r>
        <w:t>Inloggningen ska vara enkel, trygg och varumärkesbärande. Undvik en stor marknadsföringssida runt formuläret. Produkten ska kännas etablerad, inte påträngande.</w:t>
      </w:r>
    </w:p>
    <w:p>
      <w:pPr>
        <w:pStyle w:val="Heading2"/>
        <w:keepNext/>
      </w:pPr>
      <w:r>
        <w:t>Onboarding</w:t>
      </w:r>
    </w:p>
    <w:p>
      <w:pPr>
        <w:pStyle w:val="ListNumber"/>
      </w:pPr>
      <w:r>
        <w:t>Grunduppgifter om företaget.</w:t>
      </w:r>
    </w:p>
    <w:p>
      <w:pPr>
        <w:pStyle w:val="ListNumber"/>
      </w:pPr>
      <w:r>
        <w:t>Import från webbplats eller befintliga källor.</w:t>
      </w:r>
    </w:p>
    <w:p>
      <w:pPr>
        <w:pStyle w:val="ListNumber"/>
      </w:pPr>
      <w:r>
        <w:t>AI sammanfattar vad den har förstått.</w:t>
      </w:r>
    </w:p>
    <w:p>
      <w:pPr>
        <w:pStyle w:val="ListNumber"/>
      </w:pPr>
      <w:r>
        <w:t>Användaren bekräftar eller korrigerar kritiska uppgifter.</w:t>
      </w:r>
    </w:p>
    <w:p>
      <w:pPr>
        <w:pStyle w:val="ListNumber"/>
      </w:pPr>
      <w:r>
        <w:t>Första Executive Briefing skapas.</w:t>
      </w:r>
    </w:p>
    <w:p>
      <w:r>
        <w:t>Onboardingens mål är inte att fylla Company Brain till 100 procent. Målet är att nå tillräcklig kvalitet för en trovärdig första rekommendation och tydligt visa vad produkten lär sig härnäst.</w:t>
      </w:r>
    </w:p>
    <w:p>
      <w:pPr>
        <w:pStyle w:val="Heading1"/>
        <w:keepNext/>
      </w:pPr>
      <w:r>
        <w:t>16. Progressive Marketing Automation</w:t>
      </w:r>
    </w:p>
    <w:p>
      <w:r>
        <w:t>Autopilot byggs inte nu. Däremot ska systemet kunna växa mot stegvis automation utan omdesign.</w:t>
      </w:r>
    </w:p>
    <w:p>
      <w:pPr>
        <w:pStyle w:val="Heading2"/>
        <w:keepNext/>
      </w:pPr>
      <w:r>
        <w:t>Mognadsnivåer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Nivå</w:t>
            </w:r>
          </w:p>
        </w:tc>
        <w:tc>
          <w:tcPr>
            <w:tcW w:type="dxa" w:w="4680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Produktbeteende</w:t>
            </w:r>
          </w:p>
        </w:tc>
        <w:tc>
          <w:tcPr>
            <w:tcW w:type="dxa" w:w="3024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Mänsklig kontroll</w:t>
            </w:r>
          </w:p>
        </w:tc>
      </w:tr>
      <w:t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1. Rekommenderar</w:t>
            </w:r>
          </w:p>
        </w:tc>
        <w:tc>
          <w:tcPr>
            <w:tcW w:type="dxa" w:w="4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AI föreslår prioriteringar och nästa steg.</w:t>
            </w:r>
          </w:p>
        </w:tc>
        <w:tc>
          <w:tcPr>
            <w:tcW w:type="dxa" w:w="30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Användaren beslutar allt.</w:t>
            </w:r>
          </w:p>
        </w:tc>
      </w:tr>
      <w:t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2. Förbereder</w:t>
            </w:r>
          </w:p>
        </w:tc>
        <w:tc>
          <w:tcPr>
            <w:tcW w:type="dxa" w:w="4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AI skapar plan och innehållsutkast.</w:t>
            </w:r>
          </w:p>
        </w:tc>
        <w:tc>
          <w:tcPr>
            <w:tcW w:type="dxa" w:w="30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Användaren granskar och godkänner.</w:t>
            </w:r>
          </w:p>
        </w:tc>
      </w:tr>
      <w:t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3. Schemalägger</w:t>
            </w:r>
          </w:p>
        </w:tc>
        <w:tc>
          <w:tcPr>
            <w:tcW w:type="dxa" w:w="4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AI föreslår tider och arbetsflöden.</w:t>
            </w:r>
          </w:p>
        </w:tc>
        <w:tc>
          <w:tcPr>
            <w:tcW w:type="dxa" w:w="30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Användaren godkänner schemat.</w:t>
            </w:r>
          </w:p>
        </w:tc>
      </w:tr>
      <w:t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4. Automatiserar selektivt</w:t>
            </w:r>
          </w:p>
        </w:tc>
        <w:tc>
          <w:tcPr>
            <w:tcW w:type="dxa" w:w="4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Godkända mönster körs inom regler.</w:t>
            </w:r>
          </w:p>
        </w:tc>
        <w:tc>
          <w:tcPr>
            <w:tcW w:type="dxa" w:w="30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Användaren styr regler och undantag.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Reserverade designytor</w:t>
      </w:r>
    </w:p>
    <w:p>
      <w:pPr>
        <w:pStyle w:val="ListBullet"/>
        <w:ind w:left="317" w:hanging="173"/>
      </w:pPr>
      <w:r>
        <w:t>Denna veckas marknadsplan.</w:t>
      </w:r>
    </w:p>
    <w:p>
      <w:pPr>
        <w:pStyle w:val="ListBullet"/>
        <w:ind w:left="317" w:hanging="173"/>
      </w:pPr>
      <w:r>
        <w:t>AI förbereder innehåll.</w:t>
      </w:r>
    </w:p>
    <w:p>
      <w:pPr>
        <w:pStyle w:val="ListBullet"/>
        <w:ind w:left="317" w:hanging="173"/>
      </w:pPr>
      <w:r>
        <w:t>Väntar på granskning.</w:t>
      </w:r>
    </w:p>
    <w:p>
      <w:pPr>
        <w:pStyle w:val="ListBullet"/>
        <w:ind w:left="317" w:hanging="173"/>
      </w:pPr>
      <w:r>
        <w:t>Automationsförslag.</w:t>
      </w:r>
    </w:p>
    <w:p>
      <w:pPr>
        <w:pStyle w:val="ListBullet"/>
        <w:ind w:left="317" w:hanging="173"/>
      </w:pPr>
      <w:r>
        <w:t>Godkännanderegler och historik.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DDEBE6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0F6B5B"/>
                <w:sz w:val="22"/>
              </w:rPr>
              <w:t>Produktprincip</w:t>
            </w:r>
          </w:p>
          <w:p>
            <w:pPr>
              <w:spacing w:after="0"/>
            </w:pPr>
            <w:r>
              <w:t>Automation ska introduceras som ett förtroendesteg, inte som en stor switch märkt Autopilot.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Komponentbibliotek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Komponent</w:t>
            </w:r>
          </w:p>
        </w:tc>
        <w:tc>
          <w:tcPr>
            <w:tcW w:type="dxa" w:w="6336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Ansvar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App Shell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Sidebar, topbar, innehållsyta och responsiva brytpunkter.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Executive Recommendation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Rubrik, motiv, effekt, confidence och CTA.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Why this recommendation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Kort lista med konkreta skäl och källor.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Knowledge Update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Visar vad Company Brain har lärt sig eller ändrat.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Missing Information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Prioriterad fråga med förklarat värde.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Status Badge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Neutral, success, warning och error med text - aldrig endast färg.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Decision Card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Ett tydligt val, konsekvens och rekommendation.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Review Queue Item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Innehåll som väntar på mänskligt beslut.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Insight Summary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Slutsats först, därefter stöddata.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Empty State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Förklarar värde och nästa steg utan generisk illustration.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Skeleton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Efterliknar den verkliga layouten utan blinkande effekter.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Dialog / Drawer</w:t>
            </w:r>
          </w:p>
        </w:tc>
        <w:tc>
          <w:tcPr>
            <w:tcW w:type="dxa" w:w="633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Fokuserad redigering med tydlig primär och sekundär handling.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Radier och elevation</w:t>
      </w:r>
    </w:p>
    <w:p>
      <w:pPr>
        <w:pStyle w:val="ListBullet"/>
        <w:ind w:left="317" w:hanging="173"/>
      </w:pPr>
      <w:r>
        <w:t>Knappar: 8-10 px.</w:t>
      </w:r>
    </w:p>
    <w:p>
      <w:pPr>
        <w:pStyle w:val="ListBullet"/>
        <w:ind w:left="317" w:hanging="173"/>
      </w:pPr>
      <w:r>
        <w:t>Kort och paneler: 12-16 px.</w:t>
      </w:r>
    </w:p>
    <w:p>
      <w:pPr>
        <w:pStyle w:val="ListBullet"/>
        <w:ind w:left="317" w:hanging="173"/>
      </w:pPr>
      <w:r>
        <w:t>Inputs: 8-10 px.</w:t>
      </w:r>
    </w:p>
    <w:p>
      <w:pPr>
        <w:pStyle w:val="ListBullet"/>
        <w:ind w:left="317" w:hanging="173"/>
      </w:pPr>
      <w:r>
        <w:t>Skuggor ska vara nästan osynliga; border och ytskillnad är primära verktyg.</w:t>
      </w:r>
    </w:p>
    <w:p>
      <w:pPr>
        <w:pStyle w:val="ListBullet"/>
        <w:ind w:left="317" w:hanging="173"/>
      </w:pPr>
      <w:r>
        <w:t>Stora flytande kort med tung skugga ska undvikas.</w:t>
      </w:r>
    </w:p>
    <w:p>
      <w:pPr>
        <w:pStyle w:val="Heading1"/>
        <w:keepNext/>
      </w:pPr>
      <w:r>
        <w:t>18. Tillstånd, feedback och felhantering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Tillstånd</w:t>
            </w:r>
          </w:p>
        </w:tc>
        <w:tc>
          <w:tcPr>
            <w:tcW w:type="dxa" w:w="6768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Princip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Loading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Visa vad som laddas och behåll layoutens struktur.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Empty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Förklara varför ytan är tom och vad nästa steg är.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Partial data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Visa vad som går att säga och vad som saknas.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Error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Beskriv problemet på begriplig svenska och erbjud en tydlig lösning.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Success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Bekräfta utan att avbryta arbetsflödet.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Permission denied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Förklara rollen eller behörigheten och vem som kan hjälpa.</w:t>
            </w:r>
          </w:p>
        </w:tc>
      </w:tr>
      <w:tr>
        <w:tc>
          <w:tcPr>
            <w:tcW w:type="dxa" w:w="24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Offline / timeout</w:t>
            </w:r>
          </w:p>
        </w:tc>
        <w:tc>
          <w:tcPr>
            <w:tcW w:type="dxa" w:w="67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Bevara arbete lokalt där det är möjligt och visa status.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Tillgänglighet</w:t>
      </w:r>
    </w:p>
    <w:p>
      <w:pPr>
        <w:pStyle w:val="ListBullet"/>
        <w:ind w:left="317" w:hanging="173"/>
      </w:pPr>
      <w:r>
        <w:t>WCAG 2.2 AA ska vara miniminivå.</w:t>
      </w:r>
    </w:p>
    <w:p>
      <w:pPr>
        <w:pStyle w:val="ListBullet"/>
        <w:ind w:left="317" w:hanging="173"/>
      </w:pPr>
      <w:r>
        <w:t>Text och interaktiva element ska ha tillräcklig kontrast.</w:t>
      </w:r>
    </w:p>
    <w:p>
      <w:pPr>
        <w:pStyle w:val="ListBullet"/>
        <w:ind w:left="317" w:hanging="173"/>
      </w:pPr>
      <w:r>
        <w:t>Färg får aldrig vara enda bärare av status.</w:t>
      </w:r>
    </w:p>
    <w:p>
      <w:pPr>
        <w:pStyle w:val="ListBullet"/>
        <w:ind w:left="317" w:hanging="173"/>
      </w:pPr>
      <w:r>
        <w:t>Full tangentbordsnavigering ska stödjas.</w:t>
      </w:r>
    </w:p>
    <w:p>
      <w:pPr>
        <w:pStyle w:val="ListBullet"/>
        <w:ind w:left="317" w:hanging="173"/>
      </w:pPr>
      <w:r>
        <w:t>Fokusmarkeringar ska vara synliga och varumärkesanpassade.</w:t>
      </w:r>
    </w:p>
    <w:p>
      <w:pPr>
        <w:pStyle w:val="ListBullet"/>
        <w:ind w:left="317" w:hanging="173"/>
      </w:pPr>
      <w:r>
        <w:t>Rubrikhierarki och landmarks ska vara semantiskt korrekta.</w:t>
      </w:r>
    </w:p>
    <w:p>
      <w:pPr>
        <w:pStyle w:val="ListBullet"/>
        <w:ind w:left="317" w:hanging="173"/>
      </w:pPr>
      <w:r>
        <w:t>Animationer ska respektera reduced motion.</w:t>
      </w:r>
    </w:p>
    <w:p>
      <w:pPr>
        <w:pStyle w:val="ListBullet"/>
        <w:ind w:left="317" w:hanging="173"/>
      </w:pPr>
      <w:r>
        <w:t>Alla diagram ska ha textuell slutsats och tillgängligt alternativ.</w:t>
      </w:r>
    </w:p>
    <w:p>
      <w:pPr>
        <w:pStyle w:val="Heading1"/>
        <w:keepNext/>
      </w:pPr>
      <w:r>
        <w:t>20. Copy och produktton</w:t>
      </w:r>
    </w:p>
    <w:p>
      <w:r>
        <w:t>Produktens språk ska vara professionellt, lugnt och beslutsklart. AI:n får utmana användaren när underlaget motiverar det.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608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Gör</w:t>
            </w:r>
          </w:p>
        </w:tc>
        <w:tc>
          <w:tcPr>
            <w:tcW w:type="dxa" w:w="4608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Undvik</w:t>
            </w:r>
          </w:p>
        </w:tc>
      </w:tr>
      <w:tr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Säg vad som rekommenderas och varför.</w:t>
            </w:r>
          </w:p>
        </w:tc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Vaga formuleringar som "Här är några idéer".</w:t>
            </w:r>
          </w:p>
        </w:tc>
      </w:tr>
      <w:tr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Skilj fakta från antaganden.</w:t>
            </w:r>
          </w:p>
        </w:tc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Att maskera osäkerhet.</w:t>
            </w:r>
          </w:p>
        </w:tc>
      </w:tr>
      <w:tr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Använd konkreta verb.</w:t>
            </w:r>
          </w:p>
        </w:tc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Överdrivna superlativ.</w:t>
            </w:r>
          </w:p>
        </w:tc>
      </w:tr>
      <w:tr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Skriv korta rubriker och tydlig brödtext.</w:t>
            </w:r>
          </w:p>
        </w:tc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Långa AI-monologer.</w:t>
            </w:r>
          </w:p>
        </w:tc>
      </w:tr>
      <w:tr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Använd svenska i produkten som standard.</w:t>
            </w:r>
          </w:p>
        </w:tc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Onödig blandning av svenska och engelska.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Språkpolicy</w:t>
      </w:r>
    </w:p>
    <w:p>
      <w:r>
        <w:t>Ja - hela designsystemet, Product Bible, sprintunderlag och svenska produktversionen kan och bör skrivas på svenska. Engelska kan användas i externa exempel eller när en internationell version tas fram, men dokumentationen ska inte blanda språk utan avsikt.</w:t>
      </w:r>
    </w:p>
    <w:p>
      <w:r>
        <w:t>Komponentnamn i kod kan fortsatt vara engelska för teknisk konsekvens, medan användargränssnitt, designtexter och dokumentation kan vara svenska.</w:t>
      </w:r>
    </w:p>
    <w:p>
      <w:pPr>
        <w:pStyle w:val="Heading1"/>
        <w:keepNext/>
      </w:pPr>
      <w:r>
        <w:t>21. Design QA och Definition of Done</w:t>
      </w:r>
    </w:p>
    <w:p>
      <w:pPr>
        <w:pStyle w:val="Heading2"/>
        <w:keepNext/>
      </w:pPr>
      <w:r>
        <w:t>Visuell kvalitetsgrind</w:t>
      </w:r>
    </w:p>
    <w:p>
      <w:pPr>
        <w:pStyle w:val="ListBullet"/>
      </w:pPr>
      <w:r>
        <w:t>☐ Det finns en tydlig primär hierarki inom tre sekunder.</w:t>
      </w:r>
    </w:p>
    <w:p>
      <w:pPr>
        <w:pStyle w:val="ListBullet"/>
      </w:pPr>
      <w:r>
        <w:t>☐ Sidan har ett uppenbart nästa steg.</w:t>
      </w:r>
    </w:p>
    <w:p>
      <w:pPr>
        <w:pStyle w:val="ListBullet"/>
      </w:pPr>
      <w:r>
        <w:t>☐ AI-rekommendationer visar varför.</w:t>
      </w:r>
    </w:p>
    <w:p>
      <w:pPr>
        <w:pStyle w:val="ListBullet"/>
      </w:pPr>
      <w:r>
        <w:t>☐ Fakta, antaganden och saknad data är åtskilda.</w:t>
      </w:r>
    </w:p>
    <w:p>
      <w:pPr>
        <w:pStyle w:val="ListBullet"/>
      </w:pPr>
      <w:r>
        <w:t>☐ Spacing och typografi följer tokens.</w:t>
      </w:r>
    </w:p>
    <w:p>
      <w:pPr>
        <w:pStyle w:val="ListBullet"/>
      </w:pPr>
      <w:r>
        <w:t>☐ Inga lokala färger, radier eller shadows har introducerats utan beslut.</w:t>
      </w:r>
    </w:p>
    <w:p>
      <w:pPr>
        <w:pStyle w:val="ListBullet"/>
      </w:pPr>
      <w:r>
        <w:t>☐ Mobilordningen följer informationsprioritet.</w:t>
      </w:r>
    </w:p>
    <w:p>
      <w:pPr>
        <w:pStyle w:val="ListBullet"/>
      </w:pPr>
      <w:r>
        <w:t>☐ Alla tillstånd är designade: loading, empty, error, partial och success.</w:t>
      </w:r>
    </w:p>
    <w:p>
      <w:pPr>
        <w:pStyle w:val="ListBullet"/>
      </w:pPr>
      <w:r>
        <w:t>☐ Sidan känns lugnare efter justeringen, inte mer komplex.</w:t>
      </w:r>
    </w:p>
    <w:p>
      <w:pPr>
        <w:pStyle w:val="ListBullet"/>
      </w:pPr>
      <w:r>
        <w:t>☐ Funktionen gör produkten bättre för kunden - inte bara större.</w:t>
      </w:r>
    </w:p>
    <w:p>
      <w:pPr>
        <w:pStyle w:val="Heading2"/>
        <w:keepNext/>
      </w:pPr>
      <w:r>
        <w:t>Design System 2.0 betraktas som visuellt låst när</w:t>
      </w:r>
    </w:p>
    <w:p>
      <w:pPr>
        <w:pStyle w:val="ListBullet"/>
        <w:ind w:left="317" w:hanging="173"/>
      </w:pPr>
      <w:r>
        <w:t>Dashboard, Company Brain, Plan, Content Studio, Insikter, Onboarding och Inställningar har godkända målbilder.</w:t>
      </w:r>
    </w:p>
    <w:p>
      <w:pPr>
        <w:pStyle w:val="ListBullet"/>
        <w:ind w:left="317" w:hanging="173"/>
      </w:pPr>
      <w:r>
        <w:t>Kärnkomponenterna är definierade och återanvändbara.</w:t>
      </w:r>
    </w:p>
    <w:p>
      <w:pPr>
        <w:pStyle w:val="ListBullet"/>
        <w:ind w:left="317" w:hanging="173"/>
      </w:pPr>
      <w:r>
        <w:t>Navigationen är beslutad.</w:t>
      </w:r>
    </w:p>
    <w:p>
      <w:pPr>
        <w:pStyle w:val="ListBullet"/>
        <w:ind w:left="317" w:hanging="173"/>
      </w:pPr>
      <w:r>
        <w:t>Responsiva mönster och tillstånd är dokumenterade.</w:t>
      </w:r>
    </w:p>
    <w:p>
      <w:pPr>
        <w:pStyle w:val="ListBullet"/>
        <w:ind w:left="317" w:hanging="173"/>
      </w:pPr>
      <w:r>
        <w:t>Development kan implementera utan att uppfinna en ny visuell riktning.</w:t>
      </w:r>
    </w:p>
    <w:p>
      <w:pPr>
        <w:pStyle w:val="Heading1"/>
        <w:keepNext/>
      </w:pPr>
      <w:r>
        <w:t>22. Development handoff och sprintordning</w:t>
      </w:r>
    </w:p>
    <w:p>
      <w:r>
        <w:t>Implementation ska ske stegvis. Main-branch ändras aldrig direkt. Varje sprint ska ha en avgränsad målbild, tydlig granskningspunkt och möjlighet att stoppa innan nästa del.</w:t>
      </w:r>
    </w:p>
    <w:p>
      <w:pPr>
        <w:pStyle w:val="Heading2"/>
        <w:keepNext/>
      </w:pPr>
      <w:r>
        <w:t>Rekommenderad ordning</w:t>
      </w:r>
    </w:p>
    <w:p>
      <w:pPr>
        <w:pStyle w:val="ListNumber"/>
      </w:pPr>
      <w:r>
        <w:t>Grund: design tokens, typografi, App Shell och navigation.</w:t>
      </w:r>
    </w:p>
    <w:p>
      <w:pPr>
        <w:pStyle w:val="ListNumber"/>
      </w:pPr>
      <w:r>
        <w:t>Dashboard: Executive Briefing och rekommendationsmönster.</w:t>
      </w:r>
    </w:p>
    <w:p>
      <w:pPr>
        <w:pStyle w:val="ListNumber"/>
      </w:pPr>
      <w:r>
        <w:t>Company Brain: översikt, learning pulse och kunskapsområden.</w:t>
      </w:r>
    </w:p>
    <w:p>
      <w:pPr>
        <w:pStyle w:val="ListNumber"/>
      </w:pPr>
      <w:r>
        <w:t>Plan: kampanjöversikt och strategisk intervju.</w:t>
      </w:r>
    </w:p>
    <w:p>
      <w:pPr>
        <w:pStyle w:val="ListNumber"/>
      </w:pPr>
      <w:r>
        <w:t>Content Studio: editor, review queue och strategisk kontext.</w:t>
      </w:r>
    </w:p>
    <w:p>
      <w:pPr>
        <w:pStyle w:val="ListNumber"/>
      </w:pPr>
      <w:r>
        <w:t>Insikter: slutsatsdriven analys.</w:t>
      </w:r>
    </w:p>
    <w:p>
      <w:pPr>
        <w:pStyle w:val="ListNumber"/>
      </w:pPr>
      <w:r>
        <w:t>Onboarding, Auth och Inställningar.</w:t>
      </w:r>
    </w:p>
    <w:p>
      <w:pPr>
        <w:pStyle w:val="ListNumber"/>
      </w:pPr>
      <w:r>
        <w:t>Responsiv QA, tillgänglighet och sammanhängande polish.</w:t>
      </w:r>
    </w:p>
    <w:p>
      <w:pPr>
        <w:pStyle w:val="Heading2"/>
        <w:keepNext/>
      </w:pPr>
      <w:r>
        <w:t>Handoff-paket per sprint</w:t>
      </w:r>
    </w:p>
    <w:p>
      <w:pPr>
        <w:pStyle w:val="ListBullet"/>
        <w:ind w:left="317" w:hanging="173"/>
      </w:pPr>
      <w:r>
        <w:t>Godkänd mockup eller tydlig referens.</w:t>
      </w:r>
    </w:p>
    <w:p>
      <w:pPr>
        <w:pStyle w:val="ListBullet"/>
        <w:ind w:left="317" w:hanging="173"/>
      </w:pPr>
      <w:r>
        <w:t>Berörda komponenter och tokens.</w:t>
      </w:r>
    </w:p>
    <w:p>
      <w:pPr>
        <w:pStyle w:val="ListBullet"/>
        <w:ind w:left="317" w:hanging="173"/>
      </w:pPr>
      <w:r>
        <w:t>Funktionella krav och icke-mål.</w:t>
      </w:r>
    </w:p>
    <w:p>
      <w:pPr>
        <w:pStyle w:val="ListBullet"/>
        <w:ind w:left="317" w:hanging="173"/>
      </w:pPr>
      <w:r>
        <w:t>Tillstånd och responsivt beteende.</w:t>
      </w:r>
    </w:p>
    <w:p>
      <w:pPr>
        <w:pStyle w:val="ListBullet"/>
        <w:ind w:left="317" w:hanging="173"/>
      </w:pPr>
      <w:r>
        <w:t>Definition of Done.</w:t>
      </w:r>
    </w:p>
    <w:p>
      <w:pPr>
        <w:pStyle w:val="ListBullet"/>
        <w:ind w:left="317" w:hanging="173"/>
      </w:pPr>
      <w:r>
        <w:t>Manuell visuell granskning innan merge.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E8F1EE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0F6B5B"/>
                <w:sz w:val="22"/>
              </w:rPr>
              <w:t>Slutlig produktfråga</w:t>
            </w:r>
          </w:p>
          <w:p>
            <w:pPr>
              <w:spacing w:after="0"/>
            </w:pPr>
            <w:r>
              <w:t>Gör detta produkten bättre för kunden, eller gör det bara produkten större?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Bilaga A - Snabbguide för nya sidor</w:t>
      </w:r>
    </w:p>
    <w:p>
      <w:pPr>
        <w:pStyle w:val="ListNumber"/>
      </w:pPr>
      <w:r>
        <w:t>Definiera sidans enda primära jobb.</w:t>
      </w:r>
    </w:p>
    <w:p>
      <w:pPr>
        <w:pStyle w:val="ListNumber"/>
      </w:pPr>
      <w:r>
        <w:t>Bestäm vilket beslut användaren ska kunna fatta.</w:t>
      </w:r>
    </w:p>
    <w:p>
      <w:pPr>
        <w:pStyle w:val="ListNumber"/>
      </w:pPr>
      <w:r>
        <w:t>Välj befintligt sidmönster och komponenter.</w:t>
      </w:r>
    </w:p>
    <w:p>
      <w:pPr>
        <w:pStyle w:val="ListNumber"/>
      </w:pPr>
      <w:r>
        <w:t>Placera rekommendation eller slutsats före rådata.</w:t>
      </w:r>
    </w:p>
    <w:p>
      <w:pPr>
        <w:pStyle w:val="ListNumber"/>
      </w:pPr>
      <w:r>
        <w:t>Visa varför AI:n föreslår något.</w:t>
      </w:r>
    </w:p>
    <w:p>
      <w:pPr>
        <w:pStyle w:val="ListNumber"/>
      </w:pPr>
      <w:r>
        <w:t>Designa loading, empty, partial, error och success.</w:t>
      </w:r>
    </w:p>
    <w:p>
      <w:pPr>
        <w:pStyle w:val="ListNumber"/>
      </w:pPr>
      <w:r>
        <w:t>Kontrollera mobilordning och tillgänglighet.</w:t>
      </w:r>
    </w:p>
    <w:p>
      <w:pPr>
        <w:pStyle w:val="ListNumber"/>
      </w:pPr>
      <w:r>
        <w:t>Granska mot designprinciperna och kvalitetsgrinden.</w:t>
      </w:r>
    </w:p>
    <w:p>
      <w:pPr>
        <w:pStyle w:val="Heading1"/>
        <w:keepNext/>
      </w:pPr>
      <w:r>
        <w:t>Bilaga B - Design tokens, sammanfattning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168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6048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Standard</w:t>
            </w:r>
          </w:p>
        </w:tc>
      </w:tr>
      <w:tr>
        <w:tc>
          <w:tcPr>
            <w:tcW w:type="dxa" w:w="31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Primärfärg</w:t>
            </w:r>
          </w:p>
        </w:tc>
        <w:tc>
          <w:tcPr>
            <w:tcW w:type="dxa" w:w="60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#0F6B5B</w:t>
            </w:r>
          </w:p>
        </w:tc>
      </w:tr>
      <w:tr>
        <w:tc>
          <w:tcPr>
            <w:tcW w:type="dxa" w:w="31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Bakgrund</w:t>
            </w:r>
          </w:p>
        </w:tc>
        <w:tc>
          <w:tcPr>
            <w:tcW w:type="dxa" w:w="60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#F5FAF8</w:t>
            </w:r>
          </w:p>
        </w:tc>
      </w:tr>
      <w:tr>
        <w:tc>
          <w:tcPr>
            <w:tcW w:type="dxa" w:w="31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Yta</w:t>
            </w:r>
          </w:p>
        </w:tc>
        <w:tc>
          <w:tcPr>
            <w:tcW w:type="dxa" w:w="60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#FFFFFF</w:t>
            </w:r>
          </w:p>
        </w:tc>
      </w:tr>
      <w:tr>
        <w:tc>
          <w:tcPr>
            <w:tcW w:type="dxa" w:w="31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Text</w:t>
            </w:r>
          </w:p>
        </w:tc>
        <w:tc>
          <w:tcPr>
            <w:tcW w:type="dxa" w:w="60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#17211F</w:t>
            </w:r>
          </w:p>
        </w:tc>
      </w:tr>
      <w:tr>
        <w:tc>
          <w:tcPr>
            <w:tcW w:type="dxa" w:w="31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Sekundär text</w:t>
            </w:r>
          </w:p>
        </w:tc>
        <w:tc>
          <w:tcPr>
            <w:tcW w:type="dxa" w:w="60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#66736F</w:t>
            </w:r>
          </w:p>
        </w:tc>
      </w:tr>
      <w:tr>
        <w:tc>
          <w:tcPr>
            <w:tcW w:type="dxa" w:w="31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Border</w:t>
            </w:r>
          </w:p>
        </w:tc>
        <w:tc>
          <w:tcPr>
            <w:tcW w:type="dxa" w:w="60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#D7E3DF</w:t>
            </w:r>
          </w:p>
        </w:tc>
      </w:tr>
      <w:tr>
        <w:tc>
          <w:tcPr>
            <w:tcW w:type="dxa" w:w="31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Bas-spacing</w:t>
            </w:r>
          </w:p>
        </w:tc>
        <w:tc>
          <w:tcPr>
            <w:tcW w:type="dxa" w:w="60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8 px</w:t>
            </w:r>
          </w:p>
        </w:tc>
      </w:tr>
      <w:tr>
        <w:tc>
          <w:tcPr>
            <w:tcW w:type="dxa" w:w="31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Kort-radie</w:t>
            </w:r>
          </w:p>
        </w:tc>
        <w:tc>
          <w:tcPr>
            <w:tcW w:type="dxa" w:w="60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12-16 px</w:t>
            </w:r>
          </w:p>
        </w:tc>
      </w:tr>
      <w:tr>
        <w:tc>
          <w:tcPr>
            <w:tcW w:type="dxa" w:w="31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Input/knapp-radie</w:t>
            </w:r>
          </w:p>
        </w:tc>
        <w:tc>
          <w:tcPr>
            <w:tcW w:type="dxa" w:w="60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8-10 px</w:t>
            </w:r>
          </w:p>
        </w:tc>
      </w:tr>
      <w:tr>
        <w:tc>
          <w:tcPr>
            <w:tcW w:type="dxa" w:w="31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Motion</w:t>
            </w:r>
          </w:p>
        </w:tc>
        <w:tc>
          <w:tcPr>
            <w:tcW w:type="dxa" w:w="60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120-220 ms, subtil ease-out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Bilaga C - Ordlista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312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Begrepp</w:t>
            </w:r>
          </w:p>
        </w:tc>
        <w:tc>
          <w:tcPr>
            <w:tcW w:type="dxa" w:w="5904"/>
            <w:shd w:fill="0F6B5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Executive Briefing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Dashboardens prioriterade analys och rekommendation.</w:t>
            </w:r>
          </w:p>
        </w:tc>
      </w:tr>
      <w:tr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Company Brain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Produktens levande företagskunskap och minne.</w:t>
            </w:r>
          </w:p>
        </w:tc>
      </w:tr>
      <w:tr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Plan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Samlad arbetsyta för kampanjer, veckoplan och initiativ.</w:t>
            </w:r>
          </w:p>
        </w:tc>
      </w:tr>
      <w:tr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Progressive Marketing Automation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Stegvis automation där förtroende och kontroll ökar över tid.</w:t>
            </w:r>
          </w:p>
        </w:tc>
      </w:tr>
      <w:tr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Confidence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Bedömning av hur starkt underlaget är, alltid med förklaring.</w:t>
            </w:r>
          </w:p>
        </w:tc>
      </w:tr>
      <w:tr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Learning event</w:t>
            </w:r>
          </w:p>
        </w:tc>
        <w:tc>
          <w:tcPr>
            <w:tcW w:type="dxa" w:w="590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t>En meningsfull förändring i Company Brain.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6F"/>
        <w:sz w:val="16"/>
      </w:rPr>
      <w:t>Marketing Copilot - Design Bible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721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1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5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1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6B5B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CCallout">
    <w:name w:val="MC Callout"/>
    <w:pPr>
      <w:spacing w:before="160" w:after="160"/>
    </w:pPr>
    <w:rPr>
      <w:rFonts w:ascii="Aptos" w:hAnsi="Aptos"/>
      <w:b/>
      <w:color w:val="0F6B5B"/>
      <w:sz w:val="22"/>
    </w:rPr>
  </w:style>
  <w:style w:type="paragraph" w:customStyle="1" w:styleId="MCPrinciple">
    <w:name w:val="MC Principle"/>
    <w:rPr>
      <w:rFonts w:ascii="Aptos" w:hAnsi="Aptos"/>
      <w:i/>
      <w:color w:val="66736F"/>
      <w:sz w:val="21"/>
    </w:rPr>
  </w:style>
  <w:style w:type="paragraph" w:customStyle="1" w:styleId="MCCaption">
    <w:name w:val="MC Caption"/>
    <w:rPr>
      <w:rFonts w:ascii="Aptos" w:hAnsi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Copilot - Design Bible 2.0</dc:title>
  <dc:subject>Svensk visuell produktstandard</dc:subject>
  <dc:creator>Marketing Copilot Product HQ</dc:creator>
  <cp:keywords>Marketing Copilot, Design System, UX, UI, Product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