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b/>
          <w:color w:val="0F6B5B"/>
          <w:sz w:val="24"/>
        </w:rPr>
        <w:t>MARKETING COPILOT</w:t>
      </w:r>
    </w:p>
    <w:p>
      <w:pPr>
        <w:pStyle w:val="Title"/>
      </w:pPr>
      <w:r>
        <w:t>Master Knowledge</w:t>
        <w:br/>
        <w:t>Base v1.0</w:t>
      </w:r>
    </w:p>
    <w:p>
      <w:pPr>
        <w:spacing w:after="360"/>
      </w:pPr>
      <w:r>
        <w:rPr>
          <w:color w:val="60717B"/>
          <w:sz w:val="30"/>
        </w:rPr>
        <w:t>Konsoliderad officiell nulägesbild, beslutskälla och styrunderlag</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0F6B5B"/>
            <w:tcMar>
              <w:top w:w="0" w:type="dxa"/>
              <w:start w:w="0" w:type="dxa"/>
              <w:bottom w:w="0" w:type="dxa"/>
              <w:end w:w="0" w:type="dxa"/>
            </w:tcMar>
          </w:tcPr>
          <w:p/>
        </w:tc>
        <w:tc>
          <w:tcPr>
            <w:tcW w:type="dxa" w:w="5083"/>
            <w:shd w:fill="EAF5F1"/>
            <w:tcMar>
              <w:top w:w="130" w:type="dxa"/>
              <w:start w:w="160" w:type="dxa"/>
              <w:bottom w:w="130" w:type="dxa"/>
              <w:end w:w="160" w:type="dxa"/>
            </w:tcMar>
          </w:tcPr>
          <w:p>
            <w:pPr>
              <w:pStyle w:val="Callout"/>
            </w:pPr>
            <w:r>
              <w:rPr>
                <w:b/>
                <w:color w:val="0F6B5B"/>
                <w:sz w:val="21"/>
              </w:rPr>
              <w:t>Dokumentets roll</w:t>
              <w:br/>
            </w:r>
            <w:r>
              <w:rPr>
                <w:color w:val="24333D"/>
                <w:sz w:val="19"/>
              </w:rPr>
              <w:t>Detta dokument konsoliderar samtliga åtta arbetsytors sammanfattningar, tar bort dubbletter, synliggör konflikter och fastställer en gemensam arbetsbas. Där underlagen inte räcker för slutlig verifiering markeras beslutet uttryckligen som VERIFIERA.</w:t>
            </w:r>
          </w:p>
        </w:tc>
      </w:tr>
    </w:tbl>
    <w:p>
      <w:pPr>
        <w:spacing w:after="40"/>
      </w:pP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5083"/>
        <w:gridCol w:w="5083"/>
      </w:tblGrid>
      <w:tr>
        <w:trPr>
          <w:tblHeader w:val="true"/>
        </w:trPr>
        <w:tc>
          <w:tcPr>
            <w:tcW w:type="dxa" w:w="2376"/>
            <w:vAlign w:val="center"/>
            <w:tcMar>
              <w:top w:w="90" w:type="dxa"/>
              <w:start w:w="110" w:type="dxa"/>
              <w:bottom w:w="90" w:type="dxa"/>
              <w:end w:w="110" w:type="dxa"/>
            </w:tcMar>
            <w:shd w:fill="16324A"/>
          </w:tcPr>
          <w:p>
            <w:pPr>
              <w:pStyle w:val="TableText"/>
              <w:jc w:val="left"/>
            </w:pPr>
            <w:r/>
            <w:r>
              <w:rPr>
                <w:rFonts w:ascii="Aptos" w:hAnsi="Aptos"/>
                <w:b/>
                <w:color w:val="FFFFFF"/>
                <w:sz w:val="17"/>
              </w:rPr>
              <w:t>Fält</w:t>
            </w:r>
          </w:p>
        </w:tc>
        <w:tc>
          <w:tcPr>
            <w:tcW w:type="dxa" w:w="7560"/>
            <w:vAlign w:val="center"/>
            <w:tcMar>
              <w:top w:w="90" w:type="dxa"/>
              <w:start w:w="110" w:type="dxa"/>
              <w:bottom w:w="90" w:type="dxa"/>
              <w:end w:w="110" w:type="dxa"/>
            </w:tcMar>
            <w:shd w:fill="16324A"/>
          </w:tcPr>
          <w:p>
            <w:pPr>
              <w:pStyle w:val="TableText"/>
              <w:jc w:val="left"/>
            </w:pPr>
            <w:r/>
            <w:r>
              <w:rPr>
                <w:rFonts w:ascii="Aptos" w:hAnsi="Aptos"/>
                <w:b/>
                <w:color w:val="FFFFFF"/>
                <w:sz w:val="17"/>
              </w:rPr>
              <w:t>Värde</w:t>
            </w:r>
          </w:p>
        </w:tc>
      </w:tr>
      <w:tr>
        <w:tc>
          <w:tcPr>
            <w:tcW w:type="dxa" w:w="2376"/>
            <w:vAlign w:val="center"/>
            <w:tcMar>
              <w:top w:w="90" w:type="dxa"/>
              <w:start w:w="110" w:type="dxa"/>
              <w:bottom w:w="90" w:type="dxa"/>
              <w:end w:w="110" w:type="dxa"/>
            </w:tcMar>
            <w:shd w:fill="FFFFFF"/>
          </w:tcPr>
          <w:p>
            <w:pPr>
              <w:pStyle w:val="TableText"/>
            </w:pPr>
            <w:r/>
            <w:r>
              <w:rPr>
                <w:rFonts w:ascii="Aptos" w:hAnsi="Aptos"/>
                <w:b w:val="0"/>
                <w:color w:val="24333D"/>
                <w:sz w:val="17"/>
              </w:rPr>
              <w:t>Dokument-ID</w:t>
            </w:r>
          </w:p>
        </w:tc>
        <w:tc>
          <w:tcPr>
            <w:tcW w:type="dxa" w:w="7560"/>
            <w:vAlign w:val="center"/>
            <w:tcMar>
              <w:top w:w="90" w:type="dxa"/>
              <w:start w:w="110" w:type="dxa"/>
              <w:bottom w:w="90" w:type="dxa"/>
              <w:end w:w="110" w:type="dxa"/>
            </w:tcMar>
            <w:shd w:fill="FFFFFF"/>
          </w:tcPr>
          <w:p>
            <w:pPr>
              <w:pStyle w:val="TableText"/>
            </w:pPr>
            <w:r/>
            <w:r>
              <w:rPr>
                <w:rFonts w:ascii="Aptos" w:hAnsi="Aptos"/>
                <w:b w:val="0"/>
                <w:color w:val="24333D"/>
                <w:sz w:val="17"/>
              </w:rPr>
              <w:t>MC-MKB-1.0</w:t>
            </w:r>
          </w:p>
        </w:tc>
      </w:tr>
      <w:tr>
        <w:tc>
          <w:tcPr>
            <w:tcW w:type="dxa" w:w="2376"/>
            <w:vAlign w:val="center"/>
            <w:tcMar>
              <w:top w:w="90" w:type="dxa"/>
              <w:start w:w="110" w:type="dxa"/>
              <w:bottom w:w="90" w:type="dxa"/>
              <w:end w:w="110" w:type="dxa"/>
            </w:tcMar>
            <w:shd w:fill="F4F7F8"/>
          </w:tcPr>
          <w:p>
            <w:pPr>
              <w:pStyle w:val="TableText"/>
            </w:pPr>
            <w:r/>
            <w:r>
              <w:rPr>
                <w:rFonts w:ascii="Aptos" w:hAnsi="Aptos"/>
                <w:b w:val="0"/>
                <w:color w:val="24333D"/>
                <w:sz w:val="17"/>
              </w:rPr>
              <w:t>Version</w:t>
            </w:r>
          </w:p>
        </w:tc>
        <w:tc>
          <w:tcPr>
            <w:tcW w:type="dxa" w:w="7560"/>
            <w:vAlign w:val="center"/>
            <w:tcMar>
              <w:top w:w="90" w:type="dxa"/>
              <w:start w:w="110" w:type="dxa"/>
              <w:bottom w:w="90" w:type="dxa"/>
              <w:end w:w="110" w:type="dxa"/>
            </w:tcMar>
            <w:shd w:fill="F4F7F8"/>
          </w:tcPr>
          <w:p>
            <w:pPr>
              <w:pStyle w:val="TableText"/>
            </w:pPr>
            <w:r/>
            <w:r>
              <w:rPr>
                <w:rFonts w:ascii="Aptos" w:hAnsi="Aptos"/>
                <w:b w:val="0"/>
                <w:color w:val="24333D"/>
                <w:sz w:val="17"/>
              </w:rPr>
              <w:t>1.0</w:t>
            </w:r>
          </w:p>
        </w:tc>
      </w:tr>
      <w:tr>
        <w:tc>
          <w:tcPr>
            <w:tcW w:type="dxa" w:w="2376"/>
            <w:vAlign w:val="center"/>
            <w:tcMar>
              <w:top w:w="90" w:type="dxa"/>
              <w:start w:w="110" w:type="dxa"/>
              <w:bottom w:w="90" w:type="dxa"/>
              <w:end w:w="110" w:type="dxa"/>
            </w:tcMar>
            <w:shd w:fill="FFFFFF"/>
          </w:tcPr>
          <w:p>
            <w:pPr>
              <w:pStyle w:val="TableText"/>
            </w:pPr>
            <w:r/>
            <w:r>
              <w:rPr>
                <w:rFonts w:ascii="Aptos" w:hAnsi="Aptos"/>
                <w:b w:val="0"/>
                <w:color w:val="24333D"/>
                <w:sz w:val="17"/>
              </w:rPr>
              <w:t>Status</w:t>
            </w:r>
          </w:p>
        </w:tc>
        <w:tc>
          <w:tcPr>
            <w:tcW w:type="dxa" w:w="7560"/>
            <w:vAlign w:val="center"/>
            <w:tcMar>
              <w:top w:w="90" w:type="dxa"/>
              <w:start w:w="110" w:type="dxa"/>
              <w:bottom w:w="90" w:type="dxa"/>
              <w:end w:w="110" w:type="dxa"/>
            </w:tcMar>
            <w:shd w:fill="FFFFFF"/>
          </w:tcPr>
          <w:p>
            <w:pPr>
              <w:pStyle w:val="TableText"/>
            </w:pPr>
            <w:r/>
            <w:r>
              <w:rPr>
                <w:rFonts w:ascii="Aptos" w:hAnsi="Aptos"/>
                <w:b w:val="0"/>
                <w:color w:val="24333D"/>
                <w:sz w:val="17"/>
              </w:rPr>
              <w:t>FINAL – MASTER WORKING BASELINE</w:t>
            </w:r>
          </w:p>
        </w:tc>
      </w:tr>
      <w:tr>
        <w:tc>
          <w:tcPr>
            <w:tcW w:type="dxa" w:w="2376"/>
            <w:vAlign w:val="center"/>
            <w:tcMar>
              <w:top w:w="90" w:type="dxa"/>
              <w:start w:w="110" w:type="dxa"/>
              <w:bottom w:w="90" w:type="dxa"/>
              <w:end w:w="110" w:type="dxa"/>
            </w:tcMar>
            <w:shd w:fill="F4F7F8"/>
          </w:tcPr>
          <w:p>
            <w:pPr>
              <w:pStyle w:val="TableText"/>
            </w:pPr>
            <w:r/>
            <w:r>
              <w:rPr>
                <w:rFonts w:ascii="Aptos" w:hAnsi="Aptos"/>
                <w:b w:val="0"/>
                <w:color w:val="24333D"/>
                <w:sz w:val="17"/>
              </w:rPr>
              <w:t>Owner</w:t>
            </w:r>
          </w:p>
        </w:tc>
        <w:tc>
          <w:tcPr>
            <w:tcW w:type="dxa" w:w="7560"/>
            <w:vAlign w:val="center"/>
            <w:tcMar>
              <w:top w:w="90" w:type="dxa"/>
              <w:start w:w="110" w:type="dxa"/>
              <w:bottom w:w="90" w:type="dxa"/>
              <w:end w:w="110" w:type="dxa"/>
            </w:tcMar>
            <w:shd w:fill="F4F7F8"/>
          </w:tcPr>
          <w:p>
            <w:pPr>
              <w:pStyle w:val="TableText"/>
            </w:pPr>
            <w:r/>
            <w:r>
              <w:rPr>
                <w:rFonts w:ascii="Aptos" w:hAnsi="Aptos"/>
                <w:b w:val="0"/>
                <w:color w:val="24333D"/>
                <w:sz w:val="17"/>
              </w:rPr>
              <w:t>Project Management / Founder</w:t>
            </w:r>
          </w:p>
        </w:tc>
      </w:tr>
      <w:tr>
        <w:tc>
          <w:tcPr>
            <w:tcW w:type="dxa" w:w="2376"/>
            <w:vAlign w:val="center"/>
            <w:tcMar>
              <w:top w:w="90" w:type="dxa"/>
              <w:start w:w="110" w:type="dxa"/>
              <w:bottom w:w="90" w:type="dxa"/>
              <w:end w:w="110" w:type="dxa"/>
            </w:tcMar>
            <w:shd w:fill="FFFFFF"/>
          </w:tcPr>
          <w:p>
            <w:pPr>
              <w:pStyle w:val="TableText"/>
            </w:pPr>
            <w:r/>
            <w:r>
              <w:rPr>
                <w:rFonts w:ascii="Aptos" w:hAnsi="Aptos"/>
                <w:b w:val="0"/>
                <w:color w:val="24333D"/>
                <w:sz w:val="17"/>
              </w:rPr>
              <w:t>Källdatum</w:t>
            </w:r>
          </w:p>
        </w:tc>
        <w:tc>
          <w:tcPr>
            <w:tcW w:type="dxa" w:w="7560"/>
            <w:vAlign w:val="center"/>
            <w:tcMar>
              <w:top w:w="90" w:type="dxa"/>
              <w:start w:w="110" w:type="dxa"/>
              <w:bottom w:w="90" w:type="dxa"/>
              <w:end w:w="110" w:type="dxa"/>
            </w:tcMar>
            <w:shd w:fill="FFFFFF"/>
          </w:tcPr>
          <w:p>
            <w:pPr>
              <w:pStyle w:val="TableText"/>
            </w:pPr>
            <w:r/>
            <w:r>
              <w:rPr>
                <w:rFonts w:ascii="Aptos" w:hAnsi="Aptos"/>
                <w:b w:val="0"/>
                <w:color w:val="24333D"/>
                <w:sz w:val="17"/>
              </w:rPr>
              <w:t>5 augusti 2026</w:t>
            </w:r>
          </w:p>
        </w:tc>
      </w:tr>
      <w:tr>
        <w:tc>
          <w:tcPr>
            <w:tcW w:type="dxa" w:w="2376"/>
            <w:vAlign w:val="center"/>
            <w:tcMar>
              <w:top w:w="90" w:type="dxa"/>
              <w:start w:w="110" w:type="dxa"/>
              <w:bottom w:w="90" w:type="dxa"/>
              <w:end w:w="110" w:type="dxa"/>
            </w:tcMar>
            <w:shd w:fill="F4F7F8"/>
          </w:tcPr>
          <w:p>
            <w:pPr>
              <w:pStyle w:val="TableText"/>
            </w:pPr>
            <w:r/>
            <w:r>
              <w:rPr>
                <w:rFonts w:ascii="Aptos" w:hAnsi="Aptos"/>
                <w:b w:val="0"/>
                <w:color w:val="24333D"/>
                <w:sz w:val="17"/>
              </w:rPr>
              <w:t>Källomfattning</w:t>
            </w:r>
          </w:p>
        </w:tc>
        <w:tc>
          <w:tcPr>
            <w:tcW w:type="dxa" w:w="7560"/>
            <w:vAlign w:val="center"/>
            <w:tcMar>
              <w:top w:w="90" w:type="dxa"/>
              <w:start w:w="110" w:type="dxa"/>
              <w:bottom w:w="90" w:type="dxa"/>
              <w:end w:w="110" w:type="dxa"/>
            </w:tcMar>
            <w:shd w:fill="F4F7F8"/>
          </w:tcPr>
          <w:p>
            <w:pPr>
              <w:pStyle w:val="TableText"/>
            </w:pPr>
            <w:r/>
            <w:r>
              <w:rPr>
                <w:rFonts w:ascii="Aptos" w:hAnsi="Aptos"/>
                <w:b w:val="0"/>
                <w:color w:val="24333D"/>
                <w:sz w:val="17"/>
              </w:rPr>
              <w:t>AI, Development, UX, Documentation, Business, Sprint, Product Bible och Architecture</w:t>
            </w:r>
          </w:p>
        </w:tc>
      </w:tr>
      <w:tr>
        <w:tc>
          <w:tcPr>
            <w:tcW w:type="dxa" w:w="2376"/>
            <w:vAlign w:val="center"/>
            <w:tcMar>
              <w:top w:w="90" w:type="dxa"/>
              <w:start w:w="110" w:type="dxa"/>
              <w:bottom w:w="90" w:type="dxa"/>
              <w:end w:w="110" w:type="dxa"/>
            </w:tcMar>
            <w:shd w:fill="FFFFFF"/>
          </w:tcPr>
          <w:p>
            <w:pPr>
              <w:pStyle w:val="TableText"/>
            </w:pPr>
            <w:r/>
            <w:r>
              <w:rPr>
                <w:rFonts w:ascii="Aptos" w:hAnsi="Aptos"/>
                <w:b w:val="0"/>
                <w:color w:val="24333D"/>
                <w:sz w:val="17"/>
              </w:rPr>
              <w:t>Ersätter</w:t>
            </w:r>
          </w:p>
        </w:tc>
        <w:tc>
          <w:tcPr>
            <w:tcW w:type="dxa" w:w="7560"/>
            <w:vAlign w:val="center"/>
            <w:tcMar>
              <w:top w:w="90" w:type="dxa"/>
              <w:start w:w="110" w:type="dxa"/>
              <w:bottom w:w="90" w:type="dxa"/>
              <w:end w:w="110" w:type="dxa"/>
            </w:tcMar>
            <w:shd w:fill="FFFFFF"/>
          </w:tcPr>
          <w:p>
            <w:pPr>
              <w:pStyle w:val="TableText"/>
            </w:pPr>
            <w:r/>
            <w:r>
              <w:rPr>
                <w:rFonts w:ascii="Aptos" w:hAnsi="Aptos"/>
                <w:b w:val="0"/>
                <w:color w:val="24333D"/>
                <w:sz w:val="17"/>
              </w:rPr>
              <w:t>Ingen enskild fackkälla; ersätter splittrad projektöverblick som central nulägesbild</w:t>
            </w:r>
          </w:p>
        </w:tc>
      </w:tr>
      <w:tr>
        <w:tc>
          <w:tcPr>
            <w:tcW w:type="dxa" w:w="2376"/>
            <w:vAlign w:val="center"/>
            <w:tcMar>
              <w:top w:w="90" w:type="dxa"/>
              <w:start w:w="110" w:type="dxa"/>
              <w:bottom w:w="90" w:type="dxa"/>
              <w:end w:w="110" w:type="dxa"/>
            </w:tcMar>
            <w:shd w:fill="F4F7F8"/>
          </w:tcPr>
          <w:p>
            <w:pPr>
              <w:pStyle w:val="TableText"/>
            </w:pPr>
            <w:r/>
            <w:r>
              <w:rPr>
                <w:rFonts w:ascii="Aptos" w:hAnsi="Aptos"/>
                <w:b w:val="0"/>
                <w:color w:val="24333D"/>
                <w:sz w:val="17"/>
              </w:rPr>
              <w:t>Godkännanderegel</w:t>
            </w:r>
          </w:p>
        </w:tc>
        <w:tc>
          <w:tcPr>
            <w:tcW w:type="dxa" w:w="7560"/>
            <w:vAlign w:val="center"/>
            <w:tcMar>
              <w:top w:w="90" w:type="dxa"/>
              <w:start w:w="110" w:type="dxa"/>
              <w:bottom w:w="90" w:type="dxa"/>
              <w:end w:w="110" w:type="dxa"/>
            </w:tcMar>
            <w:shd w:fill="F4F7F8"/>
          </w:tcPr>
          <w:p>
            <w:pPr>
              <w:pStyle w:val="TableText"/>
            </w:pPr>
            <w:r/>
            <w:r>
              <w:rPr>
                <w:rFonts w:ascii="Aptos" w:hAnsi="Aptos"/>
                <w:b w:val="0"/>
                <w:color w:val="24333D"/>
                <w:sz w:val="17"/>
              </w:rPr>
              <w:t>Vid konflikt styr senaste uttryckligen godkända och versionslåsta källdokument inom sitt ansvarsområde.</w:t>
            </w:r>
          </w:p>
        </w:tc>
      </w:tr>
    </w:tbl>
    <w:p>
      <w:pPr>
        <w:spacing w:after="20"/>
      </w:pPr>
    </w:p>
    <w:p>
      <w:pPr>
        <w:spacing w:before="360"/>
        <w:jc w:val="center"/>
      </w:pPr>
      <w:r>
        <w:rPr>
          <w:b/>
          <w:color w:val="0F6B5B"/>
          <w:sz w:val="20"/>
        </w:rPr>
        <w:t>THE GOLDEN QUESTION</w:t>
      </w:r>
    </w:p>
    <w:p>
      <w:pPr>
        <w:jc w:val="center"/>
      </w:pPr>
      <w:r>
        <w:rPr>
          <w:b/>
          <w:i/>
          <w:color w:val="16324A"/>
          <w:sz w:val="32"/>
        </w:rPr>
        <w:t>Gör detta produkten bättre för kunden,</w:t>
        <w:br/>
        <w:t>eller gör det bara produkten större?</w:t>
      </w:r>
    </w:p>
    <w:p>
      <w:pPr>
        <w:pStyle w:val="Heading1"/>
      </w:pPr>
      <w:r>
        <w:t>Dokumentstyrning</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B87816"/>
            <w:tcMar>
              <w:top w:w="0" w:type="dxa"/>
              <w:start w:w="0" w:type="dxa"/>
              <w:bottom w:w="0" w:type="dxa"/>
              <w:end w:w="0" w:type="dxa"/>
            </w:tcMar>
          </w:tcPr>
          <w:p/>
        </w:tc>
        <w:tc>
          <w:tcPr>
            <w:tcW w:type="dxa" w:w="5083"/>
            <w:shd w:fill="FFF4DD"/>
            <w:tcMar>
              <w:top w:w="130" w:type="dxa"/>
              <w:start w:w="160" w:type="dxa"/>
              <w:bottom w:w="130" w:type="dxa"/>
              <w:end w:w="160" w:type="dxa"/>
            </w:tcMar>
          </w:tcPr>
          <w:p>
            <w:pPr>
              <w:pStyle w:val="Callout"/>
            </w:pPr>
            <w:r>
              <w:rPr>
                <w:b/>
                <w:color w:val="B87816"/>
                <w:sz w:val="21"/>
              </w:rPr>
              <w:t>Läs detta först</w:t>
              <w:br/>
            </w:r>
            <w:r>
              <w:rPr>
                <w:color w:val="24333D"/>
                <w:sz w:val="19"/>
              </w:rPr>
              <w:t>Kunskapsbasen är den centrala projektöversikten. Den ersätter inte detaljerade produkt-, UX-, arkitektur- eller implementationsspecifikationer. För kodstart krävs dessutom att aktuell repository-baseline, readinessstatus och sign-offs är verifierade.</w:t>
            </w:r>
          </w:p>
        </w:tc>
      </w:tr>
    </w:tbl>
    <w:p>
      <w:pPr>
        <w:spacing w:after="40"/>
      </w:pP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5083"/>
        <w:gridCol w:w="5083"/>
      </w:tblGrid>
      <w:tr>
        <w:trPr>
          <w:tblHeader w:val="true"/>
        </w:trPr>
        <w:tc>
          <w:tcPr>
            <w:tcW w:type="dxa" w:w="2088"/>
            <w:vAlign w:val="center"/>
            <w:tcMar>
              <w:top w:w="90" w:type="dxa"/>
              <w:start w:w="110" w:type="dxa"/>
              <w:bottom w:w="90" w:type="dxa"/>
              <w:end w:w="110" w:type="dxa"/>
            </w:tcMar>
            <w:shd w:fill="16324A"/>
          </w:tcPr>
          <w:p>
            <w:pPr>
              <w:pStyle w:val="TableText"/>
              <w:jc w:val="left"/>
            </w:pPr>
            <w:r/>
            <w:r>
              <w:rPr>
                <w:rFonts w:ascii="Aptos" w:hAnsi="Aptos"/>
                <w:b/>
                <w:color w:val="FFFFFF"/>
                <w:sz w:val="18"/>
              </w:rPr>
              <w:t>Statusmarkering</w:t>
            </w:r>
          </w:p>
        </w:tc>
        <w:tc>
          <w:tcPr>
            <w:tcW w:type="dxa" w:w="7848"/>
            <w:vAlign w:val="center"/>
            <w:tcMar>
              <w:top w:w="90" w:type="dxa"/>
              <w:start w:w="110" w:type="dxa"/>
              <w:bottom w:w="90" w:type="dxa"/>
              <w:end w:w="110" w:type="dxa"/>
            </w:tcMar>
            <w:shd w:fill="16324A"/>
          </w:tcPr>
          <w:p>
            <w:pPr>
              <w:pStyle w:val="TableText"/>
              <w:jc w:val="left"/>
            </w:pPr>
            <w:r/>
            <w:r>
              <w:rPr>
                <w:rFonts w:ascii="Aptos" w:hAnsi="Aptos"/>
                <w:b/>
                <w:color w:val="FFFFFF"/>
                <w:sz w:val="18"/>
              </w:rPr>
              <w:t>Betydelse</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8"/>
              </w:rPr>
              <w:t>LÅST</w:t>
            </w:r>
          </w:p>
        </w:tc>
        <w:tc>
          <w:tcPr>
            <w:tcW w:type="dxa" w:w="7848"/>
            <w:vAlign w:val="center"/>
            <w:tcMar>
              <w:top w:w="90" w:type="dxa"/>
              <w:start w:w="110" w:type="dxa"/>
              <w:bottom w:w="90" w:type="dxa"/>
              <w:end w:w="110" w:type="dxa"/>
            </w:tcMar>
            <w:shd w:fill="FFFFFF"/>
          </w:tcPr>
          <w:p>
            <w:pPr>
              <w:pStyle w:val="TableText"/>
            </w:pPr>
            <w:r/>
            <w:r>
              <w:rPr>
                <w:rFonts w:ascii="Aptos" w:hAnsi="Aptos"/>
                <w:b w:val="0"/>
                <w:color w:val="24333D"/>
                <w:sz w:val="18"/>
              </w:rPr>
              <w:t>Uttryckligt beslutat och konsekvent mellan källorna.</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8"/>
              </w:rPr>
              <w:t>GÄLLER</w:t>
            </w:r>
          </w:p>
        </w:tc>
        <w:tc>
          <w:tcPr>
            <w:tcW w:type="dxa" w:w="7848"/>
            <w:vAlign w:val="center"/>
            <w:tcMar>
              <w:top w:w="90" w:type="dxa"/>
              <w:start w:w="110" w:type="dxa"/>
              <w:bottom w:w="90" w:type="dxa"/>
              <w:end w:w="110" w:type="dxa"/>
            </w:tcMar>
            <w:shd w:fill="F4F7F8"/>
          </w:tcPr>
          <w:p>
            <w:pPr>
              <w:pStyle w:val="TableText"/>
            </w:pPr>
            <w:r/>
            <w:r>
              <w:rPr>
                <w:rFonts w:ascii="Aptos" w:hAnsi="Aptos"/>
                <w:b w:val="0"/>
                <w:color w:val="24333D"/>
                <w:sz w:val="18"/>
              </w:rPr>
              <w:t>Aktuell riktning eller nulägesfakta som ska användas.</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8"/>
              </w:rPr>
              <w:t>VERIFIERA</w:t>
            </w:r>
          </w:p>
        </w:tc>
        <w:tc>
          <w:tcPr>
            <w:tcW w:type="dxa" w:w="7848"/>
            <w:vAlign w:val="center"/>
            <w:tcMar>
              <w:top w:w="90" w:type="dxa"/>
              <w:start w:w="110" w:type="dxa"/>
              <w:bottom w:w="90" w:type="dxa"/>
              <w:end w:w="110" w:type="dxa"/>
            </w:tcMar>
            <w:shd w:fill="FFFFFF"/>
          </w:tcPr>
          <w:p>
            <w:pPr>
              <w:pStyle w:val="TableText"/>
            </w:pPr>
            <w:r/>
            <w:r>
              <w:rPr>
                <w:rFonts w:ascii="Aptos" w:hAnsi="Aptos"/>
                <w:b w:val="0"/>
                <w:color w:val="24333D"/>
                <w:sz w:val="18"/>
              </w:rPr>
              <w:t>Motstridigt, saknar canonical fil eller kräver kontroll mot repo/miljö.</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8"/>
              </w:rPr>
              <w:t>PLANERAT</w:t>
            </w:r>
          </w:p>
        </w:tc>
        <w:tc>
          <w:tcPr>
            <w:tcW w:type="dxa" w:w="7848"/>
            <w:vAlign w:val="center"/>
            <w:tcMar>
              <w:top w:w="90" w:type="dxa"/>
              <w:start w:w="110" w:type="dxa"/>
              <w:bottom w:w="90" w:type="dxa"/>
              <w:end w:w="110" w:type="dxa"/>
            </w:tcMar>
            <w:shd w:fill="F4F7F8"/>
          </w:tcPr>
          <w:p>
            <w:pPr>
              <w:pStyle w:val="TableText"/>
            </w:pPr>
            <w:r/>
            <w:r>
              <w:rPr>
                <w:rFonts w:ascii="Aptos" w:hAnsi="Aptos"/>
                <w:b w:val="0"/>
                <w:color w:val="24333D"/>
                <w:sz w:val="18"/>
              </w:rPr>
              <w:t>Godkänd framtida riktning, inte aktiv implementation.</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8"/>
              </w:rPr>
              <w:t>UTANFÖR SCOPE</w:t>
            </w:r>
          </w:p>
        </w:tc>
        <w:tc>
          <w:tcPr>
            <w:tcW w:type="dxa" w:w="7848"/>
            <w:vAlign w:val="center"/>
            <w:tcMar>
              <w:top w:w="90" w:type="dxa"/>
              <w:start w:w="110" w:type="dxa"/>
              <w:bottom w:w="90" w:type="dxa"/>
              <w:end w:w="110" w:type="dxa"/>
            </w:tcMar>
            <w:shd w:fill="FFFFFF"/>
          </w:tcPr>
          <w:p>
            <w:pPr>
              <w:pStyle w:val="TableText"/>
            </w:pPr>
            <w:r/>
            <w:r>
              <w:rPr>
                <w:rFonts w:ascii="Aptos" w:hAnsi="Aptos"/>
                <w:b w:val="0"/>
                <w:color w:val="24333D"/>
                <w:sz w:val="18"/>
              </w:rPr>
              <w:t>Ska inte påverka aktuell sprint.</w:t>
            </w:r>
          </w:p>
        </w:tc>
      </w:tr>
    </w:tbl>
    <w:p>
      <w:pPr>
        <w:spacing w:after="20"/>
      </w:pPr>
    </w:p>
    <w:p>
      <w:pPr>
        <w:pStyle w:val="Heading1"/>
      </w:pPr>
      <w:r>
        <w:t>Innehåll</w:t>
      </w:r>
    </w:p>
    <w:p>
      <w:pPr>
        <w:spacing w:after="40"/>
      </w:pPr>
      <w:r>
        <w:t>1. Executive Summary</w:t>
      </w:r>
    </w:p>
    <w:p>
      <w:pPr>
        <w:spacing w:after="40"/>
      </w:pPr>
      <w:r>
        <w:t>2. Produktstatus</w:t>
      </w:r>
    </w:p>
    <w:p>
      <w:pPr>
        <w:spacing w:after="40"/>
      </w:pPr>
      <w:r>
        <w:t>3. Roadmap</w:t>
      </w:r>
    </w:p>
    <w:p>
      <w:pPr>
        <w:spacing w:after="40"/>
      </w:pPr>
      <w:r>
        <w:t>4. Sprintstatus</w:t>
      </w:r>
    </w:p>
    <w:p>
      <w:pPr>
        <w:spacing w:after="40"/>
      </w:pPr>
      <w:r>
        <w:t>5. Produktbeslut</w:t>
      </w:r>
    </w:p>
    <w:p>
      <w:pPr>
        <w:spacing w:after="40"/>
      </w:pPr>
      <w:r>
        <w:t>6. UX-beslut</w:t>
      </w:r>
    </w:p>
    <w:p>
      <w:pPr>
        <w:spacing w:after="40"/>
      </w:pPr>
      <w:r>
        <w:t>7. AI-beslut</w:t>
      </w:r>
    </w:p>
    <w:p>
      <w:pPr>
        <w:spacing w:after="40"/>
      </w:pPr>
      <w:r>
        <w:t>8. Arkitekturbeslut</w:t>
      </w:r>
    </w:p>
    <w:p>
      <w:pPr>
        <w:spacing w:after="40"/>
      </w:pPr>
      <w:r>
        <w:t>9. Affärsbeslut</w:t>
      </w:r>
    </w:p>
    <w:p>
      <w:pPr>
        <w:spacing w:after="40"/>
      </w:pPr>
      <w:r>
        <w:t>10. Dokumentregister</w:t>
      </w:r>
    </w:p>
    <w:p>
      <w:pPr>
        <w:spacing w:after="40"/>
      </w:pPr>
      <w:r>
        <w:t>11. Motstridiga beslut och verifieringsbehov</w:t>
      </w:r>
    </w:p>
    <w:p>
      <w:pPr>
        <w:spacing w:after="40"/>
      </w:pPr>
      <w:r>
        <w:t>12. Kända risker</w:t>
      </w:r>
    </w:p>
    <w:p>
      <w:pPr>
        <w:spacing w:after="40"/>
      </w:pPr>
      <w:r>
        <w:t>13. Blockers</w:t>
      </w:r>
    </w:p>
    <w:p>
      <w:pPr>
        <w:spacing w:after="40"/>
      </w:pPr>
      <w:r>
        <w:t>14. Öppna frågor</w:t>
      </w:r>
    </w:p>
    <w:p>
      <w:pPr>
        <w:spacing w:after="40"/>
      </w:pPr>
      <w:r>
        <w:t>15. Rekommenderad prioritering</w:t>
      </w:r>
    </w:p>
    <w:p>
      <w:pPr>
        <w:spacing w:after="40"/>
      </w:pPr>
      <w:r>
        <w:t>16. Nästa steg</w:t>
      </w:r>
    </w:p>
    <w:p>
      <w:pPr>
        <w:spacing w:after="40"/>
      </w:pPr>
      <w:r>
        <w:t>Bilaga A – Source-of-truth-hierarki</w:t>
      </w:r>
    </w:p>
    <w:p>
      <w:pPr>
        <w:spacing w:after="40"/>
      </w:pPr>
      <w:r>
        <w:t>Bilaga B – Konsoliderade non-goals</w:t>
      </w:r>
    </w:p>
    <w:p>
      <w:pPr>
        <w:pStyle w:val="Heading1"/>
      </w:pPr>
      <w:r>
        <w:t>1. Executive Summary</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2C7A52"/>
            <w:tcMar>
              <w:top w:w="0" w:type="dxa"/>
              <w:start w:w="0" w:type="dxa"/>
              <w:bottom w:w="0" w:type="dxa"/>
              <w:end w:w="0" w:type="dxa"/>
            </w:tcMar>
          </w:tcPr>
          <w:p/>
        </w:tc>
        <w:tc>
          <w:tcPr>
            <w:tcW w:type="dxa" w:w="5083"/>
            <w:shd w:fill="EAF6EF"/>
            <w:tcMar>
              <w:top w:w="130" w:type="dxa"/>
              <w:start w:w="160" w:type="dxa"/>
              <w:bottom w:w="130" w:type="dxa"/>
              <w:end w:w="160" w:type="dxa"/>
            </w:tcMar>
          </w:tcPr>
          <w:p>
            <w:pPr>
              <w:pStyle w:val="Callout"/>
            </w:pPr>
            <w:r>
              <w:rPr>
                <w:b/>
                <w:color w:val="2C7A52"/>
                <w:sz w:val="21"/>
              </w:rPr>
              <w:t>Samlad slutsats</w:t>
              <w:br/>
            </w:r>
            <w:r>
              <w:rPr>
                <w:color w:val="24333D"/>
                <w:sz w:val="19"/>
              </w:rPr>
              <w:t>Marketing Copilot har en fungerande, deployad och säkerhetshärdad teknisk grund samt en tydligt låst produkt- och UX-riktning. Projektets största behov är inte fler funktioner. Det är att stänga implementationsberedskapen, verifiera den faktiska kod- och datababasbaslinjen och därefter genomföra den nya produktupplevelsen i kontrollerade sprintar.</w:t>
            </w:r>
          </w:p>
        </w:tc>
      </w:tr>
    </w:tbl>
    <w:p>
      <w:pPr>
        <w:spacing w:after="40"/>
      </w:pP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944"/>
            <w:vAlign w:val="center"/>
            <w:tcMar>
              <w:top w:w="90" w:type="dxa"/>
              <w:start w:w="110" w:type="dxa"/>
              <w:bottom w:w="90" w:type="dxa"/>
              <w:end w:w="110" w:type="dxa"/>
            </w:tcMar>
            <w:shd w:fill="16324A"/>
          </w:tcPr>
          <w:p>
            <w:pPr>
              <w:pStyle w:val="TableText"/>
              <w:jc w:val="left"/>
            </w:pPr>
            <w:r/>
            <w:r>
              <w:rPr>
                <w:rFonts w:ascii="Aptos" w:hAnsi="Aptos"/>
                <w:b/>
                <w:color w:val="FFFFFF"/>
                <w:sz w:val="16"/>
              </w:rPr>
              <w:t>Område</w:t>
            </w:r>
          </w:p>
        </w:tc>
        <w:tc>
          <w:tcPr>
            <w:tcW w:type="dxa" w:w="1656"/>
            <w:vAlign w:val="center"/>
            <w:tcMar>
              <w:top w:w="90" w:type="dxa"/>
              <w:start w:w="110" w:type="dxa"/>
              <w:bottom w:w="90" w:type="dxa"/>
              <w:end w:w="110" w:type="dxa"/>
            </w:tcMar>
            <w:shd w:fill="16324A"/>
          </w:tcPr>
          <w:p>
            <w:pPr>
              <w:pStyle w:val="TableText"/>
              <w:jc w:val="left"/>
            </w:pPr>
            <w:r/>
            <w:r>
              <w:rPr>
                <w:rFonts w:ascii="Aptos" w:hAnsi="Aptos"/>
                <w:b/>
                <w:color w:val="FFFFFF"/>
                <w:sz w:val="16"/>
              </w:rPr>
              <w:t>Status</w:t>
            </w:r>
          </w:p>
        </w:tc>
        <w:tc>
          <w:tcPr>
            <w:tcW w:type="dxa" w:w="6408"/>
            <w:vAlign w:val="center"/>
            <w:tcMar>
              <w:top w:w="90" w:type="dxa"/>
              <w:start w:w="110" w:type="dxa"/>
              <w:bottom w:w="90" w:type="dxa"/>
              <w:end w:w="110" w:type="dxa"/>
            </w:tcMar>
            <w:shd w:fill="16324A"/>
          </w:tcPr>
          <w:p>
            <w:pPr>
              <w:pStyle w:val="TableText"/>
              <w:jc w:val="left"/>
            </w:pPr>
            <w:r/>
            <w:r>
              <w:rPr>
                <w:rFonts w:ascii="Aptos" w:hAnsi="Aptos"/>
                <w:b/>
                <w:color w:val="FFFFFF"/>
                <w:sz w:val="16"/>
              </w:rPr>
              <w:t>Samlad bedömning</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Produktvision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GRÖN</w:t>
            </w:r>
          </w:p>
        </w:tc>
        <w:tc>
          <w:tcPr>
            <w:tcW w:type="dxa" w:w="6408"/>
            <w:vAlign w:val="center"/>
            <w:tcMar>
              <w:top w:w="90" w:type="dxa"/>
              <w:start w:w="110" w:type="dxa"/>
              <w:bottom w:w="90" w:type="dxa"/>
              <w:end w:w="110" w:type="dxa"/>
            </w:tcMar>
            <w:shd w:fill="FFFFFF"/>
          </w:tcPr>
          <w:p>
            <w:pPr>
              <w:pStyle w:val="TableText"/>
            </w:pPr>
            <w:r/>
            <w:r>
              <w:rPr>
                <w:rFonts w:ascii="Aptos" w:hAnsi="Aptos"/>
                <w:b w:val="0"/>
                <w:color w:val="24333D"/>
                <w:sz w:val="16"/>
              </w:rPr>
              <w:t>Tydlig: AI-marknadschef för SME, Company Brain som kärna, rekommendation före produktion.</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Teknisk grund</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GUL/GRÖN</w:t>
            </w:r>
          </w:p>
        </w:tc>
        <w:tc>
          <w:tcPr>
            <w:tcW w:type="dxa" w:w="6408"/>
            <w:vAlign w:val="center"/>
            <w:tcMar>
              <w:top w:w="90" w:type="dxa"/>
              <w:start w:w="110" w:type="dxa"/>
              <w:bottom w:w="90" w:type="dxa"/>
              <w:end w:w="110" w:type="dxa"/>
            </w:tcMar>
            <w:shd w:fill="F4F7F8"/>
          </w:tcPr>
          <w:p>
            <w:pPr>
              <w:pStyle w:val="TableText"/>
            </w:pPr>
            <w:r/>
            <w:r>
              <w:rPr>
                <w:rFonts w:ascii="Aptos" w:hAnsi="Aptos"/>
                <w:b w:val="0"/>
                <w:color w:val="24333D"/>
                <w:sz w:val="16"/>
              </w:rPr>
              <w:t>Fungerande Next.js/Supabase/OpenAI-bas och security foundation. Repo-HEAD, migrationsstatus och RLS måste verifieras i ny miljö.</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AI-kärna</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GUL</w:t>
            </w:r>
          </w:p>
        </w:tc>
        <w:tc>
          <w:tcPr>
            <w:tcW w:type="dxa" w:w="6408"/>
            <w:vAlign w:val="center"/>
            <w:tcMar>
              <w:top w:w="90" w:type="dxa"/>
              <w:start w:w="110" w:type="dxa"/>
              <w:bottom w:w="90" w:type="dxa"/>
              <w:end w:w="110" w:type="dxa"/>
            </w:tcMar>
            <w:shd w:fill="FFFFFF"/>
          </w:tcPr>
          <w:p>
            <w:pPr>
              <w:pStyle w:val="TableText"/>
            </w:pPr>
            <w:r/>
            <w:r>
              <w:rPr>
                <w:rFonts w:ascii="Aptos" w:hAnsi="Aptos"/>
                <w:b w:val="0"/>
                <w:color w:val="24333D"/>
                <w:sz w:val="16"/>
              </w:rPr>
              <w:t>Marketing Strategist 2.0 och Facebook Specialist finns. Produktionsprompter, strukturerade handoff-kontrakt och evalueringsramverk är inte slutligt frysta.</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UX-riktning</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GRÖN</w:t>
            </w:r>
          </w:p>
        </w:tc>
        <w:tc>
          <w:tcPr>
            <w:tcW w:type="dxa" w:w="6408"/>
            <w:vAlign w:val="center"/>
            <w:tcMar>
              <w:top w:w="90" w:type="dxa"/>
              <w:start w:w="110" w:type="dxa"/>
              <w:bottom w:w="90" w:type="dxa"/>
              <w:end w:w="110" w:type="dxa"/>
            </w:tcMar>
            <w:shd w:fill="F4F7F8"/>
          </w:tcPr>
          <w:p>
            <w:pPr>
              <w:pStyle w:val="TableText"/>
            </w:pPr>
            <w:r/>
            <w:r>
              <w:rPr>
                <w:rFonts w:ascii="Aptos" w:hAnsi="Aptos"/>
                <w:b w:val="0"/>
                <w:color w:val="24333D"/>
                <w:sz w:val="16"/>
              </w:rPr>
              <w:t>Design First, premium B2B SaaS, sexdelad primär IA och Dashboard som executive briefing är låst.</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Dashboard readiness</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RÖD/GUL</w:t>
            </w:r>
          </w:p>
        </w:tc>
        <w:tc>
          <w:tcPr>
            <w:tcW w:type="dxa" w:w="6408"/>
            <w:vAlign w:val="center"/>
            <w:tcMar>
              <w:top w:w="90" w:type="dxa"/>
              <w:start w:w="110" w:type="dxa"/>
              <w:bottom w:w="90" w:type="dxa"/>
              <w:end w:w="110" w:type="dxa"/>
            </w:tcMar>
            <w:shd w:fill="FFFFFF"/>
          </w:tcPr>
          <w:p>
            <w:pPr>
              <w:pStyle w:val="TableText"/>
            </w:pPr>
            <w:r/>
            <w:r>
              <w:rPr>
                <w:rFonts w:ascii="Aptos" w:hAnsi="Aptos"/>
                <w:b w:val="0"/>
                <w:color w:val="24333D"/>
                <w:sz w:val="16"/>
              </w:rPr>
              <w:t>UX-scope är i huvudsak låst, men formell status är NOT READY tills kvarvarande sign-offs och preflights är stängda.</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Affär</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GUL</w:t>
            </w:r>
          </w:p>
        </w:tc>
        <w:tc>
          <w:tcPr>
            <w:tcW w:type="dxa" w:w="6408"/>
            <w:vAlign w:val="center"/>
            <w:tcMar>
              <w:top w:w="90" w:type="dxa"/>
              <w:start w:w="110" w:type="dxa"/>
              <w:bottom w:w="90" w:type="dxa"/>
              <w:end w:w="110" w:type="dxa"/>
            </w:tcMar>
            <w:shd w:fill="F4F7F8"/>
          </w:tcPr>
          <w:p>
            <w:pPr>
              <w:pStyle w:val="TableText"/>
            </w:pPr>
            <w:r/>
            <w:r>
              <w:rPr>
                <w:rFonts w:ascii="Aptos" w:hAnsi="Aptos"/>
                <w:b w:val="0"/>
                <w:color w:val="24333D"/>
                <w:sz w:val="16"/>
              </w:rPr>
              <w:t>Stark kommersiell tes och positionering, men betalningsvilja, retention och wow-ögonblick är ännu obevisade.</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Dokumentation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GUL</w:t>
            </w:r>
          </w:p>
        </w:tc>
        <w:tc>
          <w:tcPr>
            <w:tcW w:type="dxa" w:w="6408"/>
            <w:vAlign w:val="center"/>
            <w:tcMar>
              <w:top w:w="90" w:type="dxa"/>
              <w:start w:w="110" w:type="dxa"/>
              <w:bottom w:w="90" w:type="dxa"/>
              <w:end w:w="110" w:type="dxa"/>
            </w:tcMar>
            <w:shd w:fill="FFFFFF"/>
          </w:tcPr>
          <w:p>
            <w:pPr>
              <w:pStyle w:val="TableText"/>
            </w:pPr>
            <w:r/>
            <w:r>
              <w:rPr>
                <w:rFonts w:ascii="Aptos" w:hAnsi="Aptos"/>
                <w:b w:val="0"/>
                <w:color w:val="24333D"/>
                <w:sz w:val="16"/>
              </w:rPr>
              <w:t>Omfattande dokumentpaket finns, men canonical filer, ID:n, signaturer och vissa versionskonflikter måste harmoniseras.</w:t>
            </w:r>
          </w:p>
        </w:tc>
      </w:tr>
    </w:tbl>
    <w:p>
      <w:pPr>
        <w:spacing w:after="20"/>
      </w:pPr>
    </w:p>
    <w:p>
      <w:pPr>
        <w:pStyle w:val="Heading2"/>
      </w:pPr>
      <w:r>
        <w:t>Officiell projektposition</w:t>
      </w:r>
    </w:p>
    <w:p>
      <w:pPr>
        <w:pStyle w:val="ListBullet"/>
        <w:spacing w:after="40"/>
      </w:pPr>
      <w:r>
        <w:t>Nuvarande fas: Pre-Implementation Readiness för den nya designen, med Dashboard/Översikt som första kundnära implementationsmål efter verifierad foundation.</w:t>
      </w:r>
    </w:p>
    <w:p>
      <w:pPr>
        <w:pStyle w:val="ListBullet"/>
        <w:spacing w:after="40"/>
      </w:pPr>
      <w:r>
        <w:t>Ingen ny produktfunktion ska prioriteras innan den nya designen och kärnupplevelsen är implementerade och validerade.</w:t>
      </w:r>
    </w:p>
    <w:p>
      <w:pPr>
        <w:pStyle w:val="ListBullet"/>
        <w:spacing w:after="40"/>
      </w:pPr>
      <w:r>
        <w:t>Launch Campaign ligger kvar i roadmapen som framtida premiumfunktion och får inte konkurrera med den aktuella redesignen.</w:t>
      </w:r>
    </w:p>
    <w:p>
      <w:pPr>
        <w:pStyle w:val="ListBullet"/>
        <w:spacing w:after="40"/>
      </w:pPr>
      <w:r>
        <w:t>Projektets kortsiktiga framgångskriterium är en godkänd, pixelnära och tekniskt säker kärnupplevelse – inte en större feature-lista.</w:t>
      </w:r>
    </w:p>
    <w:p>
      <w:pPr>
        <w:pStyle w:val="Heading1"/>
      </w:pPr>
      <w:r>
        <w:t>2. Produktstatus</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1944"/>
            <w:vAlign w:val="center"/>
            <w:tcMar>
              <w:top w:w="90" w:type="dxa"/>
              <w:start w:w="110" w:type="dxa"/>
              <w:bottom w:w="90" w:type="dxa"/>
              <w:end w:w="110" w:type="dxa"/>
            </w:tcMar>
            <w:shd w:fill="16324A"/>
          </w:tcPr>
          <w:p>
            <w:pPr>
              <w:pStyle w:val="TableText"/>
              <w:jc w:val="left"/>
            </w:pPr>
            <w:r/>
            <w:r>
              <w:rPr>
                <w:rFonts w:ascii="Aptos" w:hAnsi="Aptos"/>
                <w:b/>
                <w:color w:val="FFFFFF"/>
                <w:sz w:val="15"/>
              </w:rPr>
              <w:t>Produktområde</w:t>
            </w:r>
          </w:p>
        </w:tc>
        <w:tc>
          <w:tcPr>
            <w:tcW w:type="dxa" w:w="1800"/>
            <w:vAlign w:val="center"/>
            <w:tcMar>
              <w:top w:w="90" w:type="dxa"/>
              <w:start w:w="110" w:type="dxa"/>
              <w:bottom w:w="90" w:type="dxa"/>
              <w:end w:w="110" w:type="dxa"/>
            </w:tcMar>
            <w:shd w:fill="16324A"/>
          </w:tcPr>
          <w:p>
            <w:pPr>
              <w:pStyle w:val="TableText"/>
              <w:jc w:val="left"/>
            </w:pPr>
            <w:r/>
            <w:r>
              <w:rPr>
                <w:rFonts w:ascii="Aptos" w:hAnsi="Aptos"/>
                <w:b/>
                <w:color w:val="FFFFFF"/>
                <w:sz w:val="15"/>
              </w:rPr>
              <w:t>Aktuell status</w:t>
            </w:r>
          </w:p>
        </w:tc>
        <w:tc>
          <w:tcPr>
            <w:tcW w:type="dxa" w:w="4320"/>
            <w:vAlign w:val="center"/>
            <w:tcMar>
              <w:top w:w="90" w:type="dxa"/>
              <w:start w:w="110" w:type="dxa"/>
              <w:bottom w:w="90" w:type="dxa"/>
              <w:end w:w="110" w:type="dxa"/>
            </w:tcMar>
            <w:shd w:fill="16324A"/>
          </w:tcPr>
          <w:p>
            <w:pPr>
              <w:pStyle w:val="TableText"/>
              <w:jc w:val="left"/>
            </w:pPr>
            <w:r/>
            <w:r>
              <w:rPr>
                <w:rFonts w:ascii="Aptos" w:hAnsi="Aptos"/>
                <w:b/>
                <w:color w:val="FFFFFF"/>
                <w:sz w:val="15"/>
              </w:rPr>
              <w:t>Vad som är sant nu</w:t>
            </w:r>
          </w:p>
        </w:tc>
        <w:tc>
          <w:tcPr>
            <w:tcW w:type="dxa" w:w="2088"/>
            <w:vAlign w:val="center"/>
            <w:tcMar>
              <w:top w:w="90" w:type="dxa"/>
              <w:start w:w="110" w:type="dxa"/>
              <w:bottom w:w="90" w:type="dxa"/>
              <w:end w:w="110" w:type="dxa"/>
            </w:tcMar>
            <w:shd w:fill="16324A"/>
          </w:tcPr>
          <w:p>
            <w:pPr>
              <w:pStyle w:val="TableText"/>
              <w:jc w:val="left"/>
            </w:pPr>
            <w:r/>
            <w:r>
              <w:rPr>
                <w:rFonts w:ascii="Aptos" w:hAnsi="Aptos"/>
                <w:b/>
                <w:color w:val="FFFFFF"/>
                <w:sz w:val="15"/>
              </w:rPr>
              <w:t>Nästa grind</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5"/>
              </w:rPr>
              <w:t>Company Brain</w:t>
            </w:r>
          </w:p>
        </w:tc>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5"/>
              </w:rPr>
              <w:t>Delvis implementerad</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JSONB-baserad 1.1 finns med provenance/confidence-koncept. Är primär sanningskälla i produktprincipen, men runtime-modell och write-policy är inte slutligt specificerade.</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5"/>
              </w:rPr>
              <w:t>Lås Data Model/Runtime Context och verifiera dubbla company-modeller.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5"/>
              </w:rPr>
              <w:t>Marketing Strategist</w:t>
            </w:r>
          </w:p>
        </w:tc>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5"/>
              </w:rPr>
              <w:t>Fungerande MVP</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Strategist 2.0 analyserar, ställer följdfrågor, validerar och producerar rekommendationer.</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5"/>
              </w:rPr>
              <w:t>Lås prompt v1.0, output schema, evalueringsset och kända edge cases.</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5"/>
              </w:rPr>
              <w:t>Specialister</w:t>
            </w:r>
          </w:p>
        </w:tc>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5"/>
              </w:rPr>
              <w:t>Delvis</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Facebook Specialist är modernast. Övriga specialistroller är konceptuella eller varierar i mognad.</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5"/>
              </w:rPr>
              <w:t>Begränsa första release till validerade specialister.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5"/>
              </w:rPr>
              <w:t>Campaign Builder</w:t>
            </w:r>
          </w:p>
        </w:tc>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5"/>
              </w:rPr>
              <w:t>Fungerande men ej redesignad</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Strategiskt kampanjflöde finns; ska ligga under Plan och använda samma kärna som övriga arbetsflöden.</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5"/>
              </w:rPr>
              <w:t>Migrera först i sin planerade designsprint.</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5"/>
              </w:rPr>
              <w:t>Dashboard / Översikt</w:t>
            </w:r>
          </w:p>
        </w:tc>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5"/>
              </w:rPr>
              <w:t>UX-låst, ej godkänd i kod</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Executive briefing med Today Focus och rekommendationer före KPI. Första redesignimplementationen underkändes.</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5"/>
              </w:rPr>
              <w:t>Stäng readiness, implementera på ny branch, genomför visuell QA.</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5"/>
              </w:rPr>
              <w:t>Designsystem</w:t>
            </w:r>
          </w:p>
        </w:tc>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5"/>
              </w:rPr>
              <w:t>Foundation uppges mergad – verifiera</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Emerald tokens, Geist och primitives finns enligt Development. Sprintunderlag beskriver samtidigt Design System Foundation som nästa sprint.</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5"/>
              </w:rPr>
              <w:t>Verifiera origin/main och avgör om foundationsprinten är stängd eller måste kompletteras.</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5"/>
              </w:rPr>
              <w:t>Auth/Security</w:t>
            </w:r>
          </w:p>
        </w:tc>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5"/>
              </w:rPr>
              <w:t>Fungerande baseline</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Supabase auth, server-side identity, SSRF-skydd, rate limiting och usage logging finns.</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5"/>
              </w:rPr>
              <w:t>Regressionstest och verifiering i aktuell produktion.</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5"/>
              </w:rPr>
              <w:t>Insights/Learning</w:t>
            </w:r>
          </w:p>
        </w:tc>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5"/>
              </w:rPr>
              <w:t>Framtida/partiell</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Learning Engine är produktprincip; full prestandadata, analytics och eventtaxonomi är inte Sprint 1-scope.</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5"/>
              </w:rPr>
              <w:t>Specificera senare efter kärnupplevelsen.</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5"/>
              </w:rPr>
              <w:t>GTM/Piloter</w:t>
            </w:r>
          </w:p>
        </w:tc>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5"/>
              </w:rPr>
              <w:t>Ej validerad</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Designpartner- och betald pilotmodell är rekommenderad.</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5"/>
              </w:rPr>
              <w:t>Rekrytera 5–10 företag och definiera mätbart wow-ögonblick.</w:t>
            </w:r>
          </w:p>
        </w:tc>
      </w:tr>
    </w:tbl>
    <w:p>
      <w:pPr>
        <w:spacing w:after="20"/>
      </w:pPr>
    </w:p>
    <w:p>
      <w:pPr>
        <w:pStyle w:val="Heading1"/>
      </w:pPr>
      <w:r>
        <w:t>3. Roadmap</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0F6B5B"/>
            <w:tcMar>
              <w:top w:w="0" w:type="dxa"/>
              <w:start w:w="0" w:type="dxa"/>
              <w:bottom w:w="0" w:type="dxa"/>
              <w:end w:w="0" w:type="dxa"/>
            </w:tcMar>
          </w:tcPr>
          <w:p/>
        </w:tc>
        <w:tc>
          <w:tcPr>
            <w:tcW w:type="dxa" w:w="5083"/>
            <w:shd w:fill="EAF5F1"/>
            <w:tcMar>
              <w:top w:w="130" w:type="dxa"/>
              <w:start w:w="160" w:type="dxa"/>
              <w:bottom w:w="130" w:type="dxa"/>
              <w:end w:w="160" w:type="dxa"/>
            </w:tcMar>
          </w:tcPr>
          <w:p>
            <w:pPr>
              <w:pStyle w:val="Callout"/>
            </w:pPr>
            <w:r>
              <w:rPr>
                <w:b/>
                <w:color w:val="0F6B5B"/>
                <w:sz w:val="21"/>
              </w:rPr>
              <w:t>Roadmapprincip</w:t>
              <w:br/>
            </w:r>
            <w:r>
              <w:rPr>
                <w:color w:val="24333D"/>
                <w:sz w:val="19"/>
              </w:rPr>
              <w:t>Roadmapen följer kundens värdeloop: förstå → rekommendera → genomföra → mäta → lära. Kanaler och funktioner läggs endast till när de förstärker denna loop.</w:t>
            </w:r>
          </w:p>
        </w:tc>
      </w:tr>
    </w:tbl>
    <w:p>
      <w:pPr>
        <w:spacing w:after="40"/>
      </w:pP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1800"/>
            <w:vAlign w:val="center"/>
            <w:tcMar>
              <w:top w:w="90" w:type="dxa"/>
              <w:start w:w="110" w:type="dxa"/>
              <w:bottom w:w="90" w:type="dxa"/>
              <w:end w:w="110" w:type="dxa"/>
            </w:tcMar>
            <w:shd w:fill="16324A"/>
          </w:tcPr>
          <w:p>
            <w:pPr>
              <w:pStyle w:val="TableText"/>
              <w:jc w:val="left"/>
            </w:pPr>
            <w:r/>
            <w:r>
              <w:rPr>
                <w:rFonts w:ascii="Aptos" w:hAnsi="Aptos"/>
                <w:b/>
                <w:color w:val="FFFFFF"/>
                <w:sz w:val="16"/>
              </w:rPr>
              <w:t>Fas</w:t>
            </w:r>
          </w:p>
        </w:tc>
        <w:tc>
          <w:tcPr>
            <w:tcW w:type="dxa" w:w="3888"/>
            <w:vAlign w:val="center"/>
            <w:tcMar>
              <w:top w:w="90" w:type="dxa"/>
              <w:start w:w="110" w:type="dxa"/>
              <w:bottom w:w="90" w:type="dxa"/>
              <w:end w:w="110" w:type="dxa"/>
            </w:tcMar>
            <w:shd w:fill="16324A"/>
          </w:tcPr>
          <w:p>
            <w:pPr>
              <w:pStyle w:val="TableText"/>
              <w:jc w:val="left"/>
            </w:pPr>
            <w:r/>
            <w:r>
              <w:rPr>
                <w:rFonts w:ascii="Aptos" w:hAnsi="Aptos"/>
                <w:b/>
                <w:color w:val="FFFFFF"/>
                <w:sz w:val="16"/>
              </w:rPr>
              <w:t>Primärt resultat</w:t>
            </w:r>
          </w:p>
        </w:tc>
        <w:tc>
          <w:tcPr>
            <w:tcW w:type="dxa" w:w="1728"/>
            <w:vAlign w:val="center"/>
            <w:tcMar>
              <w:top w:w="90" w:type="dxa"/>
              <w:start w:w="110" w:type="dxa"/>
              <w:bottom w:w="90" w:type="dxa"/>
              <w:end w:w="110" w:type="dxa"/>
            </w:tcMar>
            <w:shd w:fill="16324A"/>
          </w:tcPr>
          <w:p>
            <w:pPr>
              <w:pStyle w:val="TableText"/>
              <w:jc w:val="left"/>
            </w:pPr>
            <w:r/>
            <w:r>
              <w:rPr>
                <w:rFonts w:ascii="Aptos" w:hAnsi="Aptos"/>
                <w:b/>
                <w:color w:val="FFFFFF"/>
                <w:sz w:val="16"/>
              </w:rPr>
              <w:t>Status</w:t>
            </w:r>
          </w:p>
        </w:tc>
        <w:tc>
          <w:tcPr>
            <w:tcW w:type="dxa" w:w="2880"/>
            <w:vAlign w:val="center"/>
            <w:tcMar>
              <w:top w:w="90" w:type="dxa"/>
              <w:start w:w="110" w:type="dxa"/>
              <w:bottom w:w="90" w:type="dxa"/>
              <w:end w:w="110" w:type="dxa"/>
            </w:tcMar>
            <w:shd w:fill="16324A"/>
          </w:tcPr>
          <w:p>
            <w:pPr>
              <w:pStyle w:val="TableText"/>
              <w:jc w:val="left"/>
            </w:pPr>
            <w:r/>
            <w:r>
              <w:rPr>
                <w:rFonts w:ascii="Aptos" w:hAnsi="Aptos"/>
                <w:b/>
                <w:color w:val="FFFFFF"/>
                <w:sz w:val="16"/>
              </w:rPr>
              <w:t>Kommentar</w:t>
            </w:r>
          </w:p>
        </w:tc>
      </w:tr>
      <w:tr>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6"/>
              </w:rPr>
              <w:t>0. Readiness &amp; baslinje</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Verifierad repo-, docs-, UX-, QA- och säkerhetsgrund</w:t>
            </w:r>
          </w:p>
        </w:tc>
        <w:tc>
          <w:tcPr>
            <w:tcW w:type="dxa" w:w="1728"/>
            <w:vAlign w:val="center"/>
            <w:tcMar>
              <w:top w:w="90" w:type="dxa"/>
              <w:start w:w="110" w:type="dxa"/>
              <w:bottom w:w="90" w:type="dxa"/>
              <w:end w:w="110" w:type="dxa"/>
            </w:tcMar>
            <w:shd w:fill="FFFFFF"/>
          </w:tcPr>
          <w:p>
            <w:pPr>
              <w:pStyle w:val="TableText"/>
            </w:pPr>
            <w:r/>
            <w:r>
              <w:rPr>
                <w:rFonts w:ascii="Aptos" w:hAnsi="Aptos"/>
                <w:b w:val="0"/>
                <w:color w:val="24333D"/>
                <w:sz w:val="16"/>
              </w:rPr>
              <w:t>AKTIV</w:t>
            </w:r>
          </w:p>
        </w:tc>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Stäng blockerare och fastställ canonical sources.</w:t>
            </w:r>
          </w:p>
        </w:tc>
      </w:tr>
      <w:tr>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6"/>
              </w:rPr>
              <w:t>1. Kärnupplevelse / redesign</w:t>
            </w:r>
          </w:p>
        </w:tc>
        <w:tc>
          <w:tcPr>
            <w:tcW w:type="dxa" w:w="3888"/>
            <w:vAlign w:val="center"/>
            <w:tcMar>
              <w:top w:w="90" w:type="dxa"/>
              <w:start w:w="110" w:type="dxa"/>
              <w:bottom w:w="90" w:type="dxa"/>
              <w:end w:w="110" w:type="dxa"/>
            </w:tcMar>
            <w:shd w:fill="F4F7F8"/>
          </w:tcPr>
          <w:p>
            <w:pPr>
              <w:pStyle w:val="TableText"/>
            </w:pPr>
            <w:r/>
            <w:r>
              <w:rPr>
                <w:rFonts w:ascii="Aptos" w:hAnsi="Aptos"/>
                <w:b w:val="0"/>
                <w:color w:val="24333D"/>
                <w:sz w:val="16"/>
              </w:rPr>
              <w:t>En sammanhängande premiumprodukt med ny IA</w:t>
            </w:r>
          </w:p>
        </w:tc>
        <w:tc>
          <w:tcPr>
            <w:tcW w:type="dxa" w:w="1728"/>
            <w:vAlign w:val="center"/>
            <w:tcMar>
              <w:top w:w="90" w:type="dxa"/>
              <w:start w:w="110" w:type="dxa"/>
              <w:bottom w:w="90" w:type="dxa"/>
              <w:end w:w="110" w:type="dxa"/>
            </w:tcMar>
            <w:shd w:fill="F4F7F8"/>
          </w:tcPr>
          <w:p>
            <w:pPr>
              <w:pStyle w:val="TableText"/>
            </w:pPr>
            <w:r/>
            <w:r>
              <w:rPr>
                <w:rFonts w:ascii="Aptos" w:hAnsi="Aptos"/>
                <w:b w:val="0"/>
                <w:color w:val="24333D"/>
                <w:sz w:val="16"/>
              </w:rPr>
              <w:t>NÄSTA</w:t>
            </w:r>
          </w:p>
        </w:tc>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6"/>
              </w:rPr>
              <w:t>Designsystem/App Shell/Översikt i verifierad ordning.</w:t>
            </w:r>
          </w:p>
        </w:tc>
      </w:tr>
      <w:tr>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6"/>
              </w:rPr>
              <w:t>2. Company Brain</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Levande, källspårbar och redigerbar företagskunskap</w:t>
            </w:r>
          </w:p>
        </w:tc>
        <w:tc>
          <w:tcPr>
            <w:tcW w:type="dxa" w:w="1728"/>
            <w:vAlign w:val="center"/>
            <w:tcMar>
              <w:top w:w="90" w:type="dxa"/>
              <w:start w:w="110" w:type="dxa"/>
              <w:bottom w:w="90" w:type="dxa"/>
              <w:end w:w="110" w:type="dxa"/>
            </w:tcMar>
            <w:shd w:fill="FFFFFF"/>
          </w:tcPr>
          <w:p>
            <w:pPr>
              <w:pStyle w:val="TableText"/>
            </w:pPr>
            <w:r/>
            <w:r>
              <w:rPr>
                <w:rFonts w:ascii="Aptos" w:hAnsi="Aptos"/>
                <w:b w:val="0"/>
                <w:color w:val="24333D"/>
                <w:sz w:val="16"/>
              </w:rPr>
              <w:t>PLANERAD</w:t>
            </w:r>
          </w:p>
        </w:tc>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Kärnan måste vara trovärdig och begriplig.</w:t>
            </w:r>
          </w:p>
        </w:tc>
      </w:tr>
      <w:tr>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6"/>
              </w:rPr>
              <w:t>3. Plan + Campaign Builder</w:t>
            </w:r>
          </w:p>
        </w:tc>
        <w:tc>
          <w:tcPr>
            <w:tcW w:type="dxa" w:w="3888"/>
            <w:vAlign w:val="center"/>
            <w:tcMar>
              <w:top w:w="90" w:type="dxa"/>
              <w:start w:w="110" w:type="dxa"/>
              <w:bottom w:w="90" w:type="dxa"/>
              <w:end w:w="110" w:type="dxa"/>
            </w:tcMar>
            <w:shd w:fill="F4F7F8"/>
          </w:tcPr>
          <w:p>
            <w:pPr>
              <w:pStyle w:val="TableText"/>
            </w:pPr>
            <w:r/>
            <w:r>
              <w:rPr>
                <w:rFonts w:ascii="Aptos" w:hAnsi="Aptos"/>
                <w:b w:val="0"/>
                <w:color w:val="24333D"/>
                <w:sz w:val="16"/>
              </w:rPr>
              <w:t>Rekommendation till plan och kampanj</w:t>
            </w:r>
          </w:p>
        </w:tc>
        <w:tc>
          <w:tcPr>
            <w:tcW w:type="dxa" w:w="1728"/>
            <w:vAlign w:val="center"/>
            <w:tcMar>
              <w:top w:w="90" w:type="dxa"/>
              <w:start w:w="110" w:type="dxa"/>
              <w:bottom w:w="90" w:type="dxa"/>
              <w:end w:w="110" w:type="dxa"/>
            </w:tcMar>
            <w:shd w:fill="F4F7F8"/>
          </w:tcPr>
          <w:p>
            <w:pPr>
              <w:pStyle w:val="TableText"/>
            </w:pPr>
            <w:r/>
            <w:r>
              <w:rPr>
                <w:rFonts w:ascii="Aptos" w:hAnsi="Aptos"/>
                <w:b w:val="0"/>
                <w:color w:val="24333D"/>
                <w:sz w:val="16"/>
              </w:rPr>
              <w:t>PLANERAD</w:t>
            </w:r>
          </w:p>
        </w:tc>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6"/>
              </w:rPr>
              <w:t>Strategi och genomförande förenas.</w:t>
            </w:r>
          </w:p>
        </w:tc>
      </w:tr>
      <w:tr>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6"/>
              </w:rPr>
              <w:t>4. Content Studio + validerade specialister</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Innehåll från godkänd strategi</w:t>
            </w:r>
          </w:p>
        </w:tc>
        <w:tc>
          <w:tcPr>
            <w:tcW w:type="dxa" w:w="1728"/>
            <w:vAlign w:val="center"/>
            <w:tcMar>
              <w:top w:w="90" w:type="dxa"/>
              <w:start w:w="110" w:type="dxa"/>
              <w:bottom w:w="90" w:type="dxa"/>
              <w:end w:w="110" w:type="dxa"/>
            </w:tcMar>
            <w:shd w:fill="FFFFFF"/>
          </w:tcPr>
          <w:p>
            <w:pPr>
              <w:pStyle w:val="TableText"/>
            </w:pPr>
            <w:r/>
            <w:r>
              <w:rPr>
                <w:rFonts w:ascii="Aptos" w:hAnsi="Aptos"/>
                <w:b w:val="0"/>
                <w:color w:val="24333D"/>
                <w:sz w:val="16"/>
              </w:rPr>
              <w:t>PLANERAD</w:t>
            </w:r>
          </w:p>
        </w:tc>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Facebook först; fler kanaler efter efterfrågan.</w:t>
            </w:r>
          </w:p>
        </w:tc>
      </w:tr>
      <w:tr>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6"/>
              </w:rPr>
              <w:t>5. Insights + Learning</w:t>
            </w:r>
          </w:p>
        </w:tc>
        <w:tc>
          <w:tcPr>
            <w:tcW w:type="dxa" w:w="3888"/>
            <w:vAlign w:val="center"/>
            <w:tcMar>
              <w:top w:w="90" w:type="dxa"/>
              <w:start w:w="110" w:type="dxa"/>
              <w:bottom w:w="90" w:type="dxa"/>
              <w:end w:w="110" w:type="dxa"/>
            </w:tcMar>
            <w:shd w:fill="F4F7F8"/>
          </w:tcPr>
          <w:p>
            <w:pPr>
              <w:pStyle w:val="TableText"/>
            </w:pPr>
            <w:r/>
            <w:r>
              <w:rPr>
                <w:rFonts w:ascii="Aptos" w:hAnsi="Aptos"/>
                <w:b w:val="0"/>
                <w:color w:val="24333D"/>
                <w:sz w:val="16"/>
              </w:rPr>
              <w:t>Resultat till förklaring och nästa handling</w:t>
            </w:r>
          </w:p>
        </w:tc>
        <w:tc>
          <w:tcPr>
            <w:tcW w:type="dxa" w:w="1728"/>
            <w:vAlign w:val="center"/>
            <w:tcMar>
              <w:top w:w="90" w:type="dxa"/>
              <w:start w:w="110" w:type="dxa"/>
              <w:bottom w:w="90" w:type="dxa"/>
              <w:end w:w="110" w:type="dxa"/>
            </w:tcMar>
            <w:shd w:fill="F4F7F8"/>
          </w:tcPr>
          <w:p>
            <w:pPr>
              <w:pStyle w:val="TableText"/>
            </w:pPr>
            <w:r/>
            <w:r>
              <w:rPr>
                <w:rFonts w:ascii="Aptos" w:hAnsi="Aptos"/>
                <w:b w:val="0"/>
                <w:color w:val="24333D"/>
                <w:sz w:val="16"/>
              </w:rPr>
              <w:t>PLANERAD</w:t>
            </w:r>
          </w:p>
        </w:tc>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6"/>
              </w:rPr>
              <w:t>Produktanalytics och avancerad attribution senare.</w:t>
            </w:r>
          </w:p>
        </w:tc>
      </w:tr>
      <w:tr>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6"/>
              </w:rPr>
              <w:t>6. Pilot &amp; kommersiell validering</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Bevisad aktivering, återkomst och betalningsvilja</w:t>
            </w:r>
          </w:p>
        </w:tc>
        <w:tc>
          <w:tcPr>
            <w:tcW w:type="dxa" w:w="1728"/>
            <w:vAlign w:val="center"/>
            <w:tcMar>
              <w:top w:w="90" w:type="dxa"/>
              <w:start w:w="110" w:type="dxa"/>
              <w:bottom w:w="90" w:type="dxa"/>
              <w:end w:w="110" w:type="dxa"/>
            </w:tcMar>
            <w:shd w:fill="FFFFFF"/>
          </w:tcPr>
          <w:p>
            <w:pPr>
              <w:pStyle w:val="TableText"/>
            </w:pPr>
            <w:r/>
            <w:r>
              <w:rPr>
                <w:rFonts w:ascii="Aptos" w:hAnsi="Aptos"/>
                <w:b w:val="0"/>
                <w:color w:val="24333D"/>
                <w:sz w:val="16"/>
              </w:rPr>
              <w:t>PARALLELL DISCOVERY</w:t>
            </w:r>
          </w:p>
        </w:tc>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Ska minska affärsosäkerhet utan att bredda produkten.</w:t>
            </w:r>
          </w:p>
        </w:tc>
      </w:tr>
      <w:tr>
        <w:tc>
          <w:tcPr>
            <w:tcW w:type="dxa" w:w="1800"/>
            <w:vAlign w:val="center"/>
            <w:tcMar>
              <w:top w:w="90" w:type="dxa"/>
              <w:start w:w="110" w:type="dxa"/>
              <w:bottom w:w="90" w:type="dxa"/>
              <w:end w:w="110" w:type="dxa"/>
            </w:tcMar>
            <w:shd w:fill="F4F7F8"/>
          </w:tcPr>
          <w:p>
            <w:pPr>
              <w:pStyle w:val="TableText"/>
            </w:pPr>
            <w:r/>
            <w:r>
              <w:rPr>
                <w:rFonts w:ascii="Aptos" w:hAnsi="Aptos"/>
                <w:b w:val="0"/>
                <w:color w:val="24333D"/>
                <w:sz w:val="16"/>
              </w:rPr>
              <w:t>7. Launch Campaign</w:t>
            </w:r>
          </w:p>
        </w:tc>
        <w:tc>
          <w:tcPr>
            <w:tcW w:type="dxa" w:w="3888"/>
            <w:vAlign w:val="center"/>
            <w:tcMar>
              <w:top w:w="90" w:type="dxa"/>
              <w:start w:w="110" w:type="dxa"/>
              <w:bottom w:w="90" w:type="dxa"/>
              <w:end w:w="110" w:type="dxa"/>
            </w:tcMar>
            <w:shd w:fill="F4F7F8"/>
          </w:tcPr>
          <w:p>
            <w:pPr>
              <w:pStyle w:val="TableText"/>
            </w:pPr>
            <w:r/>
            <w:r>
              <w:rPr>
                <w:rFonts w:ascii="Aptos" w:hAnsi="Aptos"/>
                <w:b w:val="0"/>
                <w:color w:val="24333D"/>
                <w:sz w:val="16"/>
              </w:rPr>
              <w:t>Premiumflöde för 1–3 månaders lanseringar</w:t>
            </w:r>
          </w:p>
        </w:tc>
        <w:tc>
          <w:tcPr>
            <w:tcW w:type="dxa" w:w="1728"/>
            <w:vAlign w:val="center"/>
            <w:tcMar>
              <w:top w:w="90" w:type="dxa"/>
              <w:start w:w="110" w:type="dxa"/>
              <w:bottom w:w="90" w:type="dxa"/>
              <w:end w:w="110" w:type="dxa"/>
            </w:tcMar>
            <w:shd w:fill="F4F7F8"/>
          </w:tcPr>
          <w:p>
            <w:pPr>
              <w:pStyle w:val="TableText"/>
            </w:pPr>
            <w:r/>
            <w:r>
              <w:rPr>
                <w:rFonts w:ascii="Aptos" w:hAnsi="Aptos"/>
                <w:b w:val="0"/>
                <w:color w:val="24333D"/>
                <w:sz w:val="16"/>
              </w:rPr>
              <w:t>ROADMAP</w:t>
            </w:r>
          </w:p>
        </w:tc>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6"/>
              </w:rPr>
              <w:t>Efter ny design och kärnprodukt.</w:t>
            </w:r>
          </w:p>
        </w:tc>
      </w:tr>
      <w:tr>
        <w:tc>
          <w:tcPr>
            <w:tcW w:type="dxa" w:w="1800"/>
            <w:vAlign w:val="center"/>
            <w:tcMar>
              <w:top w:w="90" w:type="dxa"/>
              <w:start w:w="110" w:type="dxa"/>
              <w:bottom w:w="90" w:type="dxa"/>
              <w:end w:w="110" w:type="dxa"/>
            </w:tcMar>
            <w:shd w:fill="FFFFFF"/>
          </w:tcPr>
          <w:p>
            <w:pPr>
              <w:pStyle w:val="TableText"/>
            </w:pPr>
            <w:r/>
            <w:r>
              <w:rPr>
                <w:rFonts w:ascii="Aptos" w:hAnsi="Aptos"/>
                <w:b w:val="0"/>
                <w:color w:val="24333D"/>
                <w:sz w:val="16"/>
              </w:rPr>
              <w:t>8. Progressive Automation</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Stegvis mer ansvar med opt-in och audit</w:t>
            </w:r>
          </w:p>
        </w:tc>
        <w:tc>
          <w:tcPr>
            <w:tcW w:type="dxa" w:w="1728"/>
            <w:vAlign w:val="center"/>
            <w:tcMar>
              <w:top w:w="90" w:type="dxa"/>
              <w:start w:w="110" w:type="dxa"/>
              <w:bottom w:w="90" w:type="dxa"/>
              <w:end w:w="110" w:type="dxa"/>
            </w:tcMar>
            <w:shd w:fill="FFFFFF"/>
          </w:tcPr>
          <w:p>
            <w:pPr>
              <w:pStyle w:val="TableText"/>
            </w:pPr>
            <w:r/>
            <w:r>
              <w:rPr>
                <w:rFonts w:ascii="Aptos" w:hAnsi="Aptos"/>
                <w:b w:val="0"/>
                <w:color w:val="24333D"/>
                <w:sz w:val="16"/>
              </w:rPr>
              <w:t>SENARE</w:t>
            </w:r>
          </w:p>
        </w:tc>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Inte separat produkt; aldrig default-autonomi.</w:t>
            </w:r>
          </w:p>
        </w:tc>
      </w:tr>
    </w:tbl>
    <w:p>
      <w:pPr>
        <w:spacing w:after="20"/>
      </w:pPr>
    </w:p>
    <w:p>
      <w:pPr>
        <w:pStyle w:val="Heading2"/>
      </w:pPr>
      <w:r>
        <w:t>Rekommenderad redesignsekvens</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936"/>
            <w:vAlign w:val="center"/>
            <w:tcMar>
              <w:top w:w="90" w:type="dxa"/>
              <w:start w:w="110" w:type="dxa"/>
              <w:bottom w:w="90" w:type="dxa"/>
              <w:end w:w="110" w:type="dxa"/>
            </w:tcMar>
            <w:shd w:fill="16324A"/>
          </w:tcPr>
          <w:p>
            <w:pPr>
              <w:pStyle w:val="TableText"/>
              <w:jc w:val="left"/>
            </w:pPr>
            <w:r/>
            <w:r>
              <w:rPr>
                <w:rFonts w:ascii="Aptos" w:hAnsi="Aptos"/>
                <w:b/>
                <w:color w:val="FFFFFF"/>
                <w:sz w:val="16"/>
              </w:rPr>
              <w:t>Ordning</w:t>
            </w:r>
          </w:p>
        </w:tc>
        <w:tc>
          <w:tcPr>
            <w:tcW w:type="dxa" w:w="3384"/>
            <w:vAlign w:val="center"/>
            <w:tcMar>
              <w:top w:w="90" w:type="dxa"/>
              <w:start w:w="110" w:type="dxa"/>
              <w:bottom w:w="90" w:type="dxa"/>
              <w:end w:w="110" w:type="dxa"/>
            </w:tcMar>
            <w:shd w:fill="16324A"/>
          </w:tcPr>
          <w:p>
            <w:pPr>
              <w:pStyle w:val="TableText"/>
              <w:jc w:val="left"/>
            </w:pPr>
            <w:r/>
            <w:r>
              <w:rPr>
                <w:rFonts w:ascii="Aptos" w:hAnsi="Aptos"/>
                <w:b/>
                <w:color w:val="FFFFFF"/>
                <w:sz w:val="16"/>
              </w:rPr>
              <w:t>Sprint/arbetsområde</w:t>
            </w:r>
          </w:p>
        </w:tc>
        <w:tc>
          <w:tcPr>
            <w:tcW w:type="dxa" w:w="5976"/>
            <w:vAlign w:val="center"/>
            <w:tcMar>
              <w:top w:w="90" w:type="dxa"/>
              <w:start w:w="110" w:type="dxa"/>
              <w:bottom w:w="90" w:type="dxa"/>
              <w:end w:w="110" w:type="dxa"/>
            </w:tcMar>
            <w:shd w:fill="16324A"/>
          </w:tcPr>
          <w:p>
            <w:pPr>
              <w:pStyle w:val="TableText"/>
              <w:jc w:val="left"/>
            </w:pPr>
            <w:r/>
            <w:r>
              <w:rPr>
                <w:rFonts w:ascii="Aptos" w:hAnsi="Aptos"/>
                <w:b/>
                <w:color w:val="FFFFFF"/>
                <w:sz w:val="16"/>
              </w:rPr>
              <w:t>Primärt utfall</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1</w:t>
            </w:r>
          </w:p>
        </w:tc>
        <w:tc>
          <w:tcPr>
            <w:tcW w:type="dxa" w:w="3384"/>
            <w:vAlign w:val="center"/>
            <w:tcMar>
              <w:top w:w="90" w:type="dxa"/>
              <w:start w:w="110" w:type="dxa"/>
              <w:bottom w:w="90" w:type="dxa"/>
              <w:end w:w="110" w:type="dxa"/>
            </w:tcMar>
            <w:shd w:fill="FFFFFF"/>
          </w:tcPr>
          <w:p>
            <w:pPr>
              <w:pStyle w:val="TableText"/>
            </w:pPr>
            <w:r/>
            <w:r>
              <w:rPr>
                <w:rFonts w:ascii="Aptos" w:hAnsi="Aptos"/>
                <w:b w:val="0"/>
                <w:color w:val="24333D"/>
                <w:sz w:val="16"/>
              </w:rPr>
              <w:t>Foundation Verification / Design System Completion</w:t>
            </w:r>
          </w:p>
        </w:tc>
        <w:tc>
          <w:tcPr>
            <w:tcW w:type="dxa" w:w="5976"/>
            <w:vAlign w:val="center"/>
            <w:tcMar>
              <w:top w:w="90" w:type="dxa"/>
              <w:start w:w="110" w:type="dxa"/>
              <w:bottom w:w="90" w:type="dxa"/>
              <w:end w:w="110" w:type="dxa"/>
            </w:tcMar>
            <w:shd w:fill="FFFFFF"/>
          </w:tcPr>
          <w:p>
            <w:pPr>
              <w:pStyle w:val="TableText"/>
            </w:pPr>
            <w:r/>
            <w:r>
              <w:rPr>
                <w:rFonts w:ascii="Aptos" w:hAnsi="Aptos"/>
                <w:b w:val="0"/>
                <w:color w:val="24333D"/>
                <w:sz w:val="16"/>
              </w:rPr>
              <w:t>Bekräfta att tokens, primitives, accessibility och preview-grind faktiskt är klara.</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2</w:t>
            </w:r>
          </w:p>
        </w:tc>
        <w:tc>
          <w:tcPr>
            <w:tcW w:type="dxa" w:w="3384"/>
            <w:vAlign w:val="center"/>
            <w:tcMar>
              <w:top w:w="90" w:type="dxa"/>
              <w:start w:w="110" w:type="dxa"/>
              <w:bottom w:w="90" w:type="dxa"/>
              <w:end w:w="110" w:type="dxa"/>
            </w:tcMar>
            <w:shd w:fill="F4F7F8"/>
          </w:tcPr>
          <w:p>
            <w:pPr>
              <w:pStyle w:val="TableText"/>
            </w:pPr>
            <w:r/>
            <w:r>
              <w:rPr>
                <w:rFonts w:ascii="Aptos" w:hAnsi="Aptos"/>
                <w:b w:val="0"/>
                <w:color w:val="24333D"/>
                <w:sz w:val="16"/>
              </w:rPr>
              <w:t>App Shell &amp; Navigation</w:t>
            </w:r>
          </w:p>
        </w:tc>
        <w:tc>
          <w:tcPr>
            <w:tcW w:type="dxa" w:w="5976"/>
            <w:vAlign w:val="center"/>
            <w:tcMar>
              <w:top w:w="90" w:type="dxa"/>
              <w:start w:w="110" w:type="dxa"/>
              <w:bottom w:w="90" w:type="dxa"/>
              <w:end w:w="110" w:type="dxa"/>
            </w:tcMar>
            <w:shd w:fill="F4F7F8"/>
          </w:tcPr>
          <w:p>
            <w:pPr>
              <w:pStyle w:val="TableText"/>
            </w:pPr>
            <w:r/>
            <w:r>
              <w:rPr>
                <w:rFonts w:ascii="Aptos" w:hAnsi="Aptos"/>
                <w:b w:val="0"/>
                <w:color w:val="24333D"/>
                <w:sz w:val="16"/>
              </w:rPr>
              <w:t>En konsekvent ram och låst primär IA.</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3</w:t>
            </w:r>
          </w:p>
        </w:tc>
        <w:tc>
          <w:tcPr>
            <w:tcW w:type="dxa" w:w="3384"/>
            <w:vAlign w:val="center"/>
            <w:tcMar>
              <w:top w:w="90" w:type="dxa"/>
              <w:start w:w="110" w:type="dxa"/>
              <w:bottom w:w="90" w:type="dxa"/>
              <w:end w:w="110" w:type="dxa"/>
            </w:tcMar>
            <w:shd w:fill="FFFFFF"/>
          </w:tcPr>
          <w:p>
            <w:pPr>
              <w:pStyle w:val="TableText"/>
            </w:pPr>
            <w:r/>
            <w:r>
              <w:rPr>
                <w:rFonts w:ascii="Aptos" w:hAnsi="Aptos"/>
                <w:b w:val="0"/>
                <w:color w:val="24333D"/>
                <w:sz w:val="16"/>
              </w:rPr>
              <w:t>Overview / Executive Briefing</w:t>
            </w:r>
          </w:p>
        </w:tc>
        <w:tc>
          <w:tcPr>
            <w:tcW w:type="dxa" w:w="5976"/>
            <w:vAlign w:val="center"/>
            <w:tcMar>
              <w:top w:w="90" w:type="dxa"/>
              <w:start w:w="110" w:type="dxa"/>
              <w:bottom w:w="90" w:type="dxa"/>
              <w:end w:w="110" w:type="dxa"/>
            </w:tcMar>
            <w:shd w:fill="FFFFFF"/>
          </w:tcPr>
          <w:p>
            <w:pPr>
              <w:pStyle w:val="TableText"/>
            </w:pPr>
            <w:r/>
            <w:r>
              <w:rPr>
                <w:rFonts w:ascii="Aptos" w:hAnsi="Aptos"/>
                <w:b w:val="0"/>
                <w:color w:val="24333D"/>
                <w:sz w:val="16"/>
              </w:rPr>
              <w:t>Tydlig nästa bästa handling och Dashboard i godkänd visuell kvalitet.</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4</w:t>
            </w:r>
          </w:p>
        </w:tc>
        <w:tc>
          <w:tcPr>
            <w:tcW w:type="dxa" w:w="3384"/>
            <w:vAlign w:val="center"/>
            <w:tcMar>
              <w:top w:w="90" w:type="dxa"/>
              <w:start w:w="110" w:type="dxa"/>
              <w:bottom w:w="90" w:type="dxa"/>
              <w:end w:w="110" w:type="dxa"/>
            </w:tcMar>
            <w:shd w:fill="F4F7F8"/>
          </w:tcPr>
          <w:p>
            <w:pPr>
              <w:pStyle w:val="TableText"/>
            </w:pPr>
            <w:r/>
            <w:r>
              <w:rPr>
                <w:rFonts w:ascii="Aptos" w:hAnsi="Aptos"/>
                <w:b w:val="0"/>
                <w:color w:val="24333D"/>
                <w:sz w:val="16"/>
              </w:rPr>
              <w:t>Company Brain</w:t>
            </w:r>
          </w:p>
        </w:tc>
        <w:tc>
          <w:tcPr>
            <w:tcW w:type="dxa" w:w="5976"/>
            <w:vAlign w:val="center"/>
            <w:tcMar>
              <w:top w:w="90" w:type="dxa"/>
              <w:start w:w="110" w:type="dxa"/>
              <w:bottom w:w="90" w:type="dxa"/>
              <w:end w:w="110" w:type="dxa"/>
            </w:tcMar>
            <w:shd w:fill="F4F7F8"/>
          </w:tcPr>
          <w:p>
            <w:pPr>
              <w:pStyle w:val="TableText"/>
            </w:pPr>
            <w:r/>
            <w:r>
              <w:rPr>
                <w:rFonts w:ascii="Aptos" w:hAnsi="Aptos"/>
                <w:b w:val="0"/>
                <w:color w:val="24333D"/>
                <w:sz w:val="16"/>
              </w:rPr>
              <w:t>Trovärdig kunskap, källor, confidence och redigering.</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5</w:t>
            </w:r>
          </w:p>
        </w:tc>
        <w:tc>
          <w:tcPr>
            <w:tcW w:type="dxa" w:w="3384"/>
            <w:vAlign w:val="center"/>
            <w:tcMar>
              <w:top w:w="90" w:type="dxa"/>
              <w:start w:w="110" w:type="dxa"/>
              <w:bottom w:w="90" w:type="dxa"/>
              <w:end w:w="110" w:type="dxa"/>
            </w:tcMar>
            <w:shd w:fill="FFFFFF"/>
          </w:tcPr>
          <w:p>
            <w:pPr>
              <w:pStyle w:val="TableText"/>
            </w:pPr>
            <w:r/>
            <w:r>
              <w:rPr>
                <w:rFonts w:ascii="Aptos" w:hAnsi="Aptos"/>
                <w:b w:val="0"/>
                <w:color w:val="24333D"/>
                <w:sz w:val="16"/>
              </w:rPr>
              <w:t>Plan &amp; Campaign Builder</w:t>
            </w:r>
          </w:p>
        </w:tc>
        <w:tc>
          <w:tcPr>
            <w:tcW w:type="dxa" w:w="5976"/>
            <w:vAlign w:val="center"/>
            <w:tcMar>
              <w:top w:w="90" w:type="dxa"/>
              <w:start w:w="110" w:type="dxa"/>
              <w:bottom w:w="90" w:type="dxa"/>
              <w:end w:w="110" w:type="dxa"/>
            </w:tcMar>
            <w:shd w:fill="FFFFFF"/>
          </w:tcPr>
          <w:p>
            <w:pPr>
              <w:pStyle w:val="TableText"/>
            </w:pPr>
            <w:r/>
            <w:r>
              <w:rPr>
                <w:rFonts w:ascii="Aptos" w:hAnsi="Aptos"/>
                <w:b w:val="0"/>
                <w:color w:val="24333D"/>
                <w:sz w:val="16"/>
              </w:rPr>
              <w:t>Samlad planering och strategiflöde.</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6</w:t>
            </w:r>
          </w:p>
        </w:tc>
        <w:tc>
          <w:tcPr>
            <w:tcW w:type="dxa" w:w="3384"/>
            <w:vAlign w:val="center"/>
            <w:tcMar>
              <w:top w:w="90" w:type="dxa"/>
              <w:start w:w="110" w:type="dxa"/>
              <w:bottom w:w="90" w:type="dxa"/>
              <w:end w:w="110" w:type="dxa"/>
            </w:tcMar>
            <w:shd w:fill="F4F7F8"/>
          </w:tcPr>
          <w:p>
            <w:pPr>
              <w:pStyle w:val="TableText"/>
            </w:pPr>
            <w:r/>
            <w:r>
              <w:rPr>
                <w:rFonts w:ascii="Aptos" w:hAnsi="Aptos"/>
                <w:b w:val="0"/>
                <w:color w:val="24333D"/>
                <w:sz w:val="16"/>
              </w:rPr>
              <w:t>Content Studio &amp; Facebook Specialist</w:t>
            </w:r>
          </w:p>
        </w:tc>
        <w:tc>
          <w:tcPr>
            <w:tcW w:type="dxa" w:w="5976"/>
            <w:vAlign w:val="center"/>
            <w:tcMar>
              <w:top w:w="90" w:type="dxa"/>
              <w:start w:w="110" w:type="dxa"/>
              <w:bottom w:w="90" w:type="dxa"/>
              <w:end w:w="110" w:type="dxa"/>
            </w:tcMar>
            <w:shd w:fill="F4F7F8"/>
          </w:tcPr>
          <w:p>
            <w:pPr>
              <w:pStyle w:val="TableText"/>
            </w:pPr>
            <w:r/>
            <w:r>
              <w:rPr>
                <w:rFonts w:ascii="Aptos" w:hAnsi="Aptos"/>
                <w:b w:val="0"/>
                <w:color w:val="24333D"/>
                <w:sz w:val="16"/>
              </w:rPr>
              <w:t>Strategidriven produktion i ett sammanhängande flöde.</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7</w:t>
            </w:r>
          </w:p>
        </w:tc>
        <w:tc>
          <w:tcPr>
            <w:tcW w:type="dxa" w:w="3384"/>
            <w:vAlign w:val="center"/>
            <w:tcMar>
              <w:top w:w="90" w:type="dxa"/>
              <w:start w:w="110" w:type="dxa"/>
              <w:bottom w:w="90" w:type="dxa"/>
              <w:end w:w="110" w:type="dxa"/>
            </w:tcMar>
            <w:shd w:fill="FFFFFF"/>
          </w:tcPr>
          <w:p>
            <w:pPr>
              <w:pStyle w:val="TableText"/>
            </w:pPr>
            <w:r/>
            <w:r>
              <w:rPr>
                <w:rFonts w:ascii="Aptos" w:hAnsi="Aptos"/>
                <w:b w:val="0"/>
                <w:color w:val="24333D"/>
                <w:sz w:val="16"/>
              </w:rPr>
              <w:t>Insights</w:t>
            </w:r>
          </w:p>
        </w:tc>
        <w:tc>
          <w:tcPr>
            <w:tcW w:type="dxa" w:w="5976"/>
            <w:vAlign w:val="center"/>
            <w:tcMar>
              <w:top w:w="90" w:type="dxa"/>
              <w:start w:w="110" w:type="dxa"/>
              <w:bottom w:w="90" w:type="dxa"/>
              <w:end w:w="110" w:type="dxa"/>
            </w:tcMar>
            <w:shd w:fill="FFFFFF"/>
          </w:tcPr>
          <w:p>
            <w:pPr>
              <w:pStyle w:val="TableText"/>
            </w:pPr>
            <w:r/>
            <w:r>
              <w:rPr>
                <w:rFonts w:ascii="Aptos" w:hAnsi="Aptos"/>
                <w:b w:val="0"/>
                <w:color w:val="24333D"/>
                <w:sz w:val="16"/>
              </w:rPr>
              <w:t>Förklaring, resultat och nästa rekommendation.</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8</w:t>
            </w:r>
          </w:p>
        </w:tc>
        <w:tc>
          <w:tcPr>
            <w:tcW w:type="dxa" w:w="3384"/>
            <w:vAlign w:val="center"/>
            <w:tcMar>
              <w:top w:w="90" w:type="dxa"/>
              <w:start w:w="110" w:type="dxa"/>
              <w:bottom w:w="90" w:type="dxa"/>
              <w:end w:w="110" w:type="dxa"/>
            </w:tcMar>
            <w:shd w:fill="F4F7F8"/>
          </w:tcPr>
          <w:p>
            <w:pPr>
              <w:pStyle w:val="TableText"/>
            </w:pPr>
            <w:r/>
            <w:r>
              <w:rPr>
                <w:rFonts w:ascii="Aptos" w:hAnsi="Aptos"/>
                <w:b w:val="0"/>
                <w:color w:val="24333D"/>
                <w:sz w:val="16"/>
              </w:rPr>
              <w:t>Onboarding, Auth &amp; Settings</w:t>
            </w:r>
          </w:p>
        </w:tc>
        <w:tc>
          <w:tcPr>
            <w:tcW w:type="dxa" w:w="5976"/>
            <w:vAlign w:val="center"/>
            <w:tcMar>
              <w:top w:w="90" w:type="dxa"/>
              <w:start w:w="110" w:type="dxa"/>
              <w:bottom w:w="90" w:type="dxa"/>
              <w:end w:w="110" w:type="dxa"/>
            </w:tcMar>
            <w:shd w:fill="F4F7F8"/>
          </w:tcPr>
          <w:p>
            <w:pPr>
              <w:pStyle w:val="TableText"/>
            </w:pPr>
            <w:r/>
            <w:r>
              <w:rPr>
                <w:rFonts w:ascii="Aptos" w:hAnsi="Aptos"/>
                <w:b w:val="0"/>
                <w:color w:val="24333D"/>
                <w:sz w:val="16"/>
              </w:rPr>
              <w:t>Fullständig kärnresa och kontohantering.</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9</w:t>
            </w:r>
          </w:p>
        </w:tc>
        <w:tc>
          <w:tcPr>
            <w:tcW w:type="dxa" w:w="3384"/>
            <w:vAlign w:val="center"/>
            <w:tcMar>
              <w:top w:w="90" w:type="dxa"/>
              <w:start w:w="110" w:type="dxa"/>
              <w:bottom w:w="90" w:type="dxa"/>
              <w:end w:w="110" w:type="dxa"/>
            </w:tcMar>
            <w:shd w:fill="FFFFFF"/>
          </w:tcPr>
          <w:p>
            <w:pPr>
              <w:pStyle w:val="TableText"/>
            </w:pPr>
            <w:r/>
            <w:r>
              <w:rPr>
                <w:rFonts w:ascii="Aptos" w:hAnsi="Aptos"/>
                <w:b w:val="0"/>
                <w:color w:val="24333D"/>
                <w:sz w:val="16"/>
              </w:rPr>
              <w:t>Responsive, Accessibility &amp; Product Polish</w:t>
            </w:r>
          </w:p>
        </w:tc>
        <w:tc>
          <w:tcPr>
            <w:tcW w:type="dxa" w:w="5976"/>
            <w:vAlign w:val="center"/>
            <w:tcMar>
              <w:top w:w="90" w:type="dxa"/>
              <w:start w:w="110" w:type="dxa"/>
              <w:bottom w:w="90" w:type="dxa"/>
              <w:end w:w="110" w:type="dxa"/>
            </w:tcMar>
            <w:shd w:fill="FFFFFF"/>
          </w:tcPr>
          <w:p>
            <w:pPr>
              <w:pStyle w:val="TableText"/>
            </w:pPr>
            <w:r/>
            <w:r>
              <w:rPr>
                <w:rFonts w:ascii="Aptos" w:hAnsi="Aptos"/>
                <w:b w:val="0"/>
                <w:color w:val="24333D"/>
                <w:sz w:val="16"/>
              </w:rPr>
              <w:t>Tvärproduktkvalitet och release readiness.</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10</w:t>
            </w:r>
          </w:p>
        </w:tc>
        <w:tc>
          <w:tcPr>
            <w:tcW w:type="dxa" w:w="3384"/>
            <w:vAlign w:val="center"/>
            <w:tcMar>
              <w:top w:w="90" w:type="dxa"/>
              <w:start w:w="110" w:type="dxa"/>
              <w:bottom w:w="90" w:type="dxa"/>
              <w:end w:w="110" w:type="dxa"/>
            </w:tcMar>
            <w:shd w:fill="F4F7F8"/>
          </w:tcPr>
          <w:p>
            <w:pPr>
              <w:pStyle w:val="TableText"/>
            </w:pPr>
            <w:r/>
            <w:r>
              <w:rPr>
                <w:rFonts w:ascii="Aptos" w:hAnsi="Aptos"/>
                <w:b w:val="0"/>
                <w:color w:val="24333D"/>
                <w:sz w:val="16"/>
              </w:rPr>
              <w:t>Legacy Cleanup</w:t>
            </w:r>
          </w:p>
        </w:tc>
        <w:tc>
          <w:tcPr>
            <w:tcW w:type="dxa" w:w="5976"/>
            <w:vAlign w:val="center"/>
            <w:tcMar>
              <w:top w:w="90" w:type="dxa"/>
              <w:start w:w="110" w:type="dxa"/>
              <w:bottom w:w="90" w:type="dxa"/>
              <w:end w:w="110" w:type="dxa"/>
            </w:tcMar>
            <w:shd w:fill="F4F7F8"/>
          </w:tcPr>
          <w:p>
            <w:pPr>
              <w:pStyle w:val="TableText"/>
            </w:pPr>
            <w:r/>
            <w:r>
              <w:rPr>
                <w:rFonts w:ascii="Aptos" w:hAnsi="Aptos"/>
                <w:b w:val="0"/>
                <w:color w:val="24333D"/>
                <w:sz w:val="16"/>
              </w:rPr>
              <w:t>Kontrollerad borttagning efter minst en releasecykel.</w:t>
            </w:r>
          </w:p>
        </w:tc>
      </w:tr>
    </w:tbl>
    <w:p>
      <w:pPr>
        <w:spacing w:after="20"/>
      </w:pPr>
    </w:p>
    <w:p>
      <w:pPr>
        <w:pStyle w:val="Heading1"/>
      </w:pPr>
      <w:r>
        <w:t>4. Sprintstatus</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A33A3A"/>
            <w:tcMar>
              <w:top w:w="0" w:type="dxa"/>
              <w:start w:w="0" w:type="dxa"/>
              <w:bottom w:w="0" w:type="dxa"/>
              <w:end w:w="0" w:type="dxa"/>
            </w:tcMar>
          </w:tcPr>
          <w:p/>
        </w:tc>
        <w:tc>
          <w:tcPr>
            <w:tcW w:type="dxa" w:w="5083"/>
            <w:shd w:fill="FCEAEA"/>
            <w:tcMar>
              <w:top w:w="130" w:type="dxa"/>
              <w:start w:w="160" w:type="dxa"/>
              <w:bottom w:w="130" w:type="dxa"/>
              <w:end w:w="160" w:type="dxa"/>
            </w:tcMar>
          </w:tcPr>
          <w:p>
            <w:pPr>
              <w:pStyle w:val="Callout"/>
            </w:pPr>
            <w:r>
              <w:rPr>
                <w:b/>
                <w:color w:val="A33A3A"/>
                <w:sz w:val="21"/>
              </w:rPr>
              <w:t>Officiell sprintposition</w:t>
              <w:br/>
            </w:r>
            <w:r>
              <w:rPr>
                <w:color w:val="24333D"/>
                <w:sz w:val="19"/>
              </w:rPr>
              <w:t>Ingen ny kodsprint ska räknas som startad förrän repository/App Shell-preflight, engineering/security review, QA-plan och tvärfunktionella sign-offs är verifierade. Den aktiva projektledningsfasen är därför Readiness Closure – inte feature implementation.</w:t>
            </w:r>
          </w:p>
        </w:tc>
      </w:tr>
    </w:tbl>
    <w:p>
      <w:pPr>
        <w:spacing w:after="40"/>
      </w:pPr>
    </w:p>
    <w:p>
      <w:pPr>
        <w:pStyle w:val="Heading2"/>
      </w:pPr>
      <w:r>
        <w:t>Avslutade och fortfarande relevanta sprintar</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2592"/>
            <w:vAlign w:val="center"/>
            <w:tcMar>
              <w:top w:w="90" w:type="dxa"/>
              <w:start w:w="110" w:type="dxa"/>
              <w:bottom w:w="90" w:type="dxa"/>
              <w:end w:w="110" w:type="dxa"/>
            </w:tcMar>
            <w:shd w:fill="16324A"/>
          </w:tcPr>
          <w:p>
            <w:pPr>
              <w:pStyle w:val="TableText"/>
              <w:jc w:val="left"/>
            </w:pPr>
            <w:r/>
            <w:r>
              <w:rPr>
                <w:rFonts w:ascii="Aptos" w:hAnsi="Aptos"/>
                <w:b/>
                <w:color w:val="FFFFFF"/>
                <w:sz w:val="16"/>
              </w:rPr>
              <w:t>Sprint</w:t>
            </w:r>
          </w:p>
        </w:tc>
        <w:tc>
          <w:tcPr>
            <w:tcW w:type="dxa" w:w="2088"/>
            <w:vAlign w:val="center"/>
            <w:tcMar>
              <w:top w:w="90" w:type="dxa"/>
              <w:start w:w="110" w:type="dxa"/>
              <w:bottom w:w="90" w:type="dxa"/>
              <w:end w:w="110" w:type="dxa"/>
            </w:tcMar>
            <w:shd w:fill="16324A"/>
          </w:tcPr>
          <w:p>
            <w:pPr>
              <w:pStyle w:val="TableText"/>
              <w:jc w:val="left"/>
            </w:pPr>
            <w:r/>
            <w:r>
              <w:rPr>
                <w:rFonts w:ascii="Aptos" w:hAnsi="Aptos"/>
                <w:b/>
                <w:color w:val="FFFFFF"/>
                <w:sz w:val="16"/>
              </w:rPr>
              <w:t>Status</w:t>
            </w:r>
          </w:p>
        </w:tc>
        <w:tc>
          <w:tcPr>
            <w:tcW w:type="dxa" w:w="5616"/>
            <w:vAlign w:val="center"/>
            <w:tcMar>
              <w:top w:w="90" w:type="dxa"/>
              <w:start w:w="110" w:type="dxa"/>
              <w:bottom w:w="90" w:type="dxa"/>
              <w:end w:w="110" w:type="dxa"/>
            </w:tcMar>
            <w:shd w:fill="16324A"/>
          </w:tcPr>
          <w:p>
            <w:pPr>
              <w:pStyle w:val="TableText"/>
              <w:jc w:val="left"/>
            </w:pPr>
            <w:r/>
            <w:r>
              <w:rPr>
                <w:rFonts w:ascii="Aptos" w:hAnsi="Aptos"/>
                <w:b/>
                <w:color w:val="FFFFFF"/>
                <w:sz w:val="16"/>
              </w:rPr>
              <w:t>Levererat resultat</w:t>
            </w:r>
          </w:p>
        </w:tc>
      </w:tr>
      <w:tr>
        <w:tc>
          <w:tcPr>
            <w:tcW w:type="dxa" w:w="2592"/>
            <w:vAlign w:val="center"/>
            <w:tcMar>
              <w:top w:w="90" w:type="dxa"/>
              <w:start w:w="110" w:type="dxa"/>
              <w:bottom w:w="90" w:type="dxa"/>
              <w:end w:w="110" w:type="dxa"/>
            </w:tcMar>
            <w:shd w:fill="FFFFFF"/>
          </w:tcPr>
          <w:p>
            <w:pPr>
              <w:pStyle w:val="TableText"/>
            </w:pPr>
            <w:r/>
            <w:r>
              <w:rPr>
                <w:rFonts w:ascii="Aptos" w:hAnsi="Aptos"/>
                <w:b w:val="0"/>
                <w:color w:val="24333D"/>
                <w:sz w:val="16"/>
              </w:rPr>
              <w:t>Marketing Strategist 2.0</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KLAR</w:t>
            </w:r>
          </w:p>
        </w:tc>
        <w:tc>
          <w:tcPr>
            <w:tcW w:type="dxa" w:w="5616"/>
            <w:vAlign w:val="center"/>
            <w:tcMar>
              <w:top w:w="90" w:type="dxa"/>
              <w:start w:w="110" w:type="dxa"/>
              <w:bottom w:w="90" w:type="dxa"/>
              <w:end w:w="110" w:type="dxa"/>
            </w:tcMar>
            <w:shd w:fill="FFFFFF"/>
          </w:tcPr>
          <w:p>
            <w:pPr>
              <w:pStyle w:val="TableText"/>
            </w:pPr>
            <w:r/>
            <w:r>
              <w:rPr>
                <w:rFonts w:ascii="Aptos" w:hAnsi="Aptos"/>
                <w:b w:val="0"/>
                <w:color w:val="24333D"/>
                <w:sz w:val="16"/>
              </w:rPr>
              <w:t>Strategi-först-flöde, adaptiva frågor, strukturerad rekommendation och Facebook-handoff.</w:t>
            </w:r>
          </w:p>
        </w:tc>
      </w:tr>
      <w:tr>
        <w:tc>
          <w:tcPr>
            <w:tcW w:type="dxa" w:w="2592"/>
            <w:vAlign w:val="center"/>
            <w:tcMar>
              <w:top w:w="90" w:type="dxa"/>
              <w:start w:w="110" w:type="dxa"/>
              <w:bottom w:w="90" w:type="dxa"/>
              <w:end w:w="110" w:type="dxa"/>
            </w:tcMar>
            <w:shd w:fill="F4F7F8"/>
          </w:tcPr>
          <w:p>
            <w:pPr>
              <w:pStyle w:val="TableText"/>
            </w:pPr>
            <w:r/>
            <w:r>
              <w:rPr>
                <w:rFonts w:ascii="Aptos" w:hAnsi="Aptos"/>
                <w:b w:val="0"/>
                <w:color w:val="24333D"/>
                <w:sz w:val="16"/>
              </w:rPr>
              <w:t>Security Foundation</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KLAR / verifiera release-id</w:t>
            </w:r>
          </w:p>
        </w:tc>
        <w:tc>
          <w:tcPr>
            <w:tcW w:type="dxa" w:w="5616"/>
            <w:vAlign w:val="center"/>
            <w:tcMar>
              <w:top w:w="90" w:type="dxa"/>
              <w:start w:w="110" w:type="dxa"/>
              <w:bottom w:w="90" w:type="dxa"/>
              <w:end w:w="110" w:type="dxa"/>
            </w:tcMar>
            <w:shd w:fill="F4F7F8"/>
          </w:tcPr>
          <w:p>
            <w:pPr>
              <w:pStyle w:val="TableText"/>
            </w:pPr>
            <w:r/>
            <w:r>
              <w:rPr>
                <w:rFonts w:ascii="Aptos" w:hAnsi="Aptos"/>
                <w:b w:val="0"/>
                <w:color w:val="24333D"/>
                <w:sz w:val="16"/>
              </w:rPr>
              <w:t>Server-side auth, SSRF-skydd, AI-guardrails, usage logging och säkerhetstester.</w:t>
            </w:r>
          </w:p>
        </w:tc>
      </w:tr>
      <w:tr>
        <w:tc>
          <w:tcPr>
            <w:tcW w:type="dxa" w:w="2592"/>
            <w:vAlign w:val="center"/>
            <w:tcMar>
              <w:top w:w="90" w:type="dxa"/>
              <w:start w:w="110" w:type="dxa"/>
              <w:bottom w:w="90" w:type="dxa"/>
              <w:end w:w="110" w:type="dxa"/>
            </w:tcMar>
            <w:shd w:fill="FFFFFF"/>
          </w:tcPr>
          <w:p>
            <w:pPr>
              <w:pStyle w:val="TableText"/>
            </w:pPr>
            <w:r/>
            <w:r>
              <w:rPr>
                <w:rFonts w:ascii="Aptos" w:hAnsi="Aptos"/>
                <w:b w:val="0"/>
                <w:color w:val="24333D"/>
                <w:sz w:val="16"/>
              </w:rPr>
              <w:t>Production Database Readiness</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UPPGES KLAR – VERIFIERA</w:t>
            </w:r>
          </w:p>
        </w:tc>
        <w:tc>
          <w:tcPr>
            <w:tcW w:type="dxa" w:w="5616"/>
            <w:vAlign w:val="center"/>
            <w:tcMar>
              <w:top w:w="90" w:type="dxa"/>
              <w:start w:w="110" w:type="dxa"/>
              <w:bottom w:w="90" w:type="dxa"/>
              <w:end w:w="110" w:type="dxa"/>
            </w:tcMar>
            <w:shd w:fill="FFFFFF"/>
          </w:tcPr>
          <w:p>
            <w:pPr>
              <w:pStyle w:val="TableText"/>
            </w:pPr>
            <w:r/>
            <w:r>
              <w:rPr>
                <w:rFonts w:ascii="Aptos" w:hAnsi="Aptos"/>
                <w:b w:val="0"/>
                <w:color w:val="24333D"/>
                <w:sz w:val="16"/>
              </w:rPr>
              <w:t>Nyare tabeller och ai_usage_events finns; baseline/RLS för äldre tabeller är fortfarande osäkra i repo.</w:t>
            </w:r>
          </w:p>
        </w:tc>
      </w:tr>
      <w:tr>
        <w:tc>
          <w:tcPr>
            <w:tcW w:type="dxa" w:w="2592"/>
            <w:vAlign w:val="center"/>
            <w:tcMar>
              <w:top w:w="90" w:type="dxa"/>
              <w:start w:w="110" w:type="dxa"/>
              <w:bottom w:w="90" w:type="dxa"/>
              <w:end w:w="110" w:type="dxa"/>
            </w:tcMar>
            <w:shd w:fill="F4F7F8"/>
          </w:tcPr>
          <w:p>
            <w:pPr>
              <w:pStyle w:val="TableText"/>
            </w:pPr>
            <w:r/>
            <w:r>
              <w:rPr>
                <w:rFonts w:ascii="Aptos" w:hAnsi="Aptos"/>
                <w:b w:val="0"/>
                <w:color w:val="24333D"/>
                <w:sz w:val="16"/>
              </w:rPr>
              <w:t>Premium Experience Foundation</w:t>
            </w:r>
          </w:p>
        </w:tc>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DESIGN KLAR</w:t>
            </w:r>
          </w:p>
        </w:tc>
        <w:tc>
          <w:tcPr>
            <w:tcW w:type="dxa" w:w="5616"/>
            <w:vAlign w:val="center"/>
            <w:tcMar>
              <w:top w:w="90" w:type="dxa"/>
              <w:start w:w="110" w:type="dxa"/>
              <w:bottom w:w="90" w:type="dxa"/>
              <w:end w:w="110" w:type="dxa"/>
            </w:tcMar>
            <w:shd w:fill="F4F7F8"/>
          </w:tcPr>
          <w:p>
            <w:pPr>
              <w:pStyle w:val="TableText"/>
            </w:pPr>
            <w:r/>
            <w:r>
              <w:rPr>
                <w:rFonts w:ascii="Aptos" w:hAnsi="Aptos"/>
                <w:b w:val="0"/>
                <w:color w:val="24333D"/>
                <w:sz w:val="16"/>
              </w:rPr>
              <w:t>Manifest, designriktning, mockups och Design First-modell.</w:t>
            </w:r>
          </w:p>
        </w:tc>
      </w:tr>
      <w:tr>
        <w:tc>
          <w:tcPr>
            <w:tcW w:type="dxa" w:w="2592"/>
            <w:vAlign w:val="center"/>
            <w:tcMar>
              <w:top w:w="90" w:type="dxa"/>
              <w:start w:w="110" w:type="dxa"/>
              <w:bottom w:w="90" w:type="dxa"/>
              <w:end w:w="110" w:type="dxa"/>
            </w:tcMar>
            <w:shd w:fill="FFFFFF"/>
          </w:tcPr>
          <w:p>
            <w:pPr>
              <w:pStyle w:val="TableText"/>
            </w:pPr>
            <w:r/>
            <w:r>
              <w:rPr>
                <w:rFonts w:ascii="Aptos" w:hAnsi="Aptos"/>
                <w:b w:val="0"/>
                <w:color w:val="24333D"/>
                <w:sz w:val="16"/>
              </w:rPr>
              <w:t>Design System Foundation</w:t>
            </w:r>
          </w:p>
        </w:tc>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UPPGES MERGAD – VERIFIERA</w:t>
            </w:r>
          </w:p>
        </w:tc>
        <w:tc>
          <w:tcPr>
            <w:tcW w:type="dxa" w:w="5616"/>
            <w:vAlign w:val="center"/>
            <w:tcMar>
              <w:top w:w="90" w:type="dxa"/>
              <w:start w:w="110" w:type="dxa"/>
              <w:bottom w:w="90" w:type="dxa"/>
              <w:end w:w="110" w:type="dxa"/>
            </w:tcMar>
            <w:shd w:fill="FFFFFF"/>
          </w:tcPr>
          <w:p>
            <w:pPr>
              <w:pStyle w:val="TableText"/>
            </w:pPr>
            <w:r/>
            <w:r>
              <w:rPr>
                <w:rFonts w:ascii="Aptos" w:hAnsi="Aptos"/>
                <w:b w:val="0"/>
                <w:color w:val="24333D"/>
                <w:sz w:val="16"/>
              </w:rPr>
              <w:t>Development anger merge till main; Sprint Summary beskriver den som nästa sprint. Repo-HEAD avgör.</w:t>
            </w:r>
          </w:p>
        </w:tc>
      </w:tr>
    </w:tbl>
    <w:p>
      <w:pPr>
        <w:spacing w:after="20"/>
      </w:pPr>
    </w:p>
    <w:p>
      <w:pPr>
        <w:pStyle w:val="Heading2"/>
      </w:pPr>
      <w:r>
        <w:t>Aktivt arbete: Readiness Closure</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2880"/>
            <w:vAlign w:val="center"/>
            <w:tcMar>
              <w:top w:w="90" w:type="dxa"/>
              <w:start w:w="110" w:type="dxa"/>
              <w:bottom w:w="90" w:type="dxa"/>
              <w:end w:w="110" w:type="dxa"/>
            </w:tcMar>
            <w:shd w:fill="16324A"/>
          </w:tcPr>
          <w:p>
            <w:pPr>
              <w:pStyle w:val="TableText"/>
              <w:jc w:val="left"/>
            </w:pPr>
            <w:r/>
            <w:r>
              <w:rPr>
                <w:rFonts w:ascii="Aptos" w:hAnsi="Aptos"/>
                <w:b/>
                <w:color w:val="FFFFFF"/>
                <w:sz w:val="16"/>
              </w:rPr>
              <w:t>Mål</w:t>
            </w:r>
          </w:p>
        </w:tc>
        <w:tc>
          <w:tcPr>
            <w:tcW w:type="dxa" w:w="3888"/>
            <w:vAlign w:val="center"/>
            <w:tcMar>
              <w:top w:w="90" w:type="dxa"/>
              <w:start w:w="110" w:type="dxa"/>
              <w:bottom w:w="90" w:type="dxa"/>
              <w:end w:w="110" w:type="dxa"/>
            </w:tcMar>
            <w:shd w:fill="16324A"/>
          </w:tcPr>
          <w:p>
            <w:pPr>
              <w:pStyle w:val="TableText"/>
              <w:jc w:val="left"/>
            </w:pPr>
            <w:r/>
            <w:r>
              <w:rPr>
                <w:rFonts w:ascii="Aptos" w:hAnsi="Aptos"/>
                <w:b/>
                <w:color w:val="FFFFFF"/>
                <w:sz w:val="16"/>
              </w:rPr>
              <w:t>Leverabler</w:t>
            </w:r>
          </w:p>
        </w:tc>
        <w:tc>
          <w:tcPr>
            <w:tcW w:type="dxa" w:w="3528"/>
            <w:vAlign w:val="center"/>
            <w:tcMar>
              <w:top w:w="90" w:type="dxa"/>
              <w:start w:w="110" w:type="dxa"/>
              <w:bottom w:w="90" w:type="dxa"/>
              <w:end w:w="110" w:type="dxa"/>
            </w:tcMar>
            <w:shd w:fill="16324A"/>
          </w:tcPr>
          <w:p>
            <w:pPr>
              <w:pStyle w:val="TableText"/>
              <w:jc w:val="left"/>
            </w:pPr>
            <w:r/>
            <w:r>
              <w:rPr>
                <w:rFonts w:ascii="Aptos" w:hAnsi="Aptos"/>
                <w:b/>
                <w:color w:val="FFFFFF"/>
                <w:sz w:val="16"/>
              </w:rPr>
              <w:t>Exit criteria</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6"/>
              </w:rPr>
              <w:t>Göra nästa implementationssprint säker, entydig och startbar.</w:t>
            </w:r>
          </w:p>
        </w:tc>
        <w:tc>
          <w:tcPr>
            <w:tcW w:type="dxa" w:w="3888"/>
            <w:vAlign w:val="center"/>
            <w:tcMar>
              <w:top w:w="90" w:type="dxa"/>
              <w:start w:w="110" w:type="dxa"/>
              <w:bottom w:w="90" w:type="dxa"/>
              <w:end w:w="110" w:type="dxa"/>
            </w:tcMar>
            <w:shd w:fill="FFFFFF"/>
          </w:tcPr>
          <w:p>
            <w:pPr>
              <w:pStyle w:val="TableText"/>
            </w:pPr>
            <w:r/>
            <w:r>
              <w:rPr>
                <w:rFonts w:ascii="Aptos" w:hAnsi="Aptos"/>
                <w:b w:val="0"/>
                <w:color w:val="24333D"/>
                <w:sz w:val="16"/>
              </w:rPr>
              <w:t>Repo/App Shell-preflight; canonical källpaket; Engineering/Architecture/Security-sign-off; QA-plan; motion/visual tolerances; uppdaterad readinessrapport; aktivt Implementation Pack.</w:t>
            </w:r>
          </w:p>
        </w:tc>
        <w:tc>
          <w:tcPr>
            <w:tcW w:type="dxa" w:w="3528"/>
            <w:vAlign w:val="center"/>
            <w:tcMar>
              <w:top w:w="90" w:type="dxa"/>
              <w:start w:w="110" w:type="dxa"/>
              <w:bottom w:w="90" w:type="dxa"/>
              <w:end w:w="110" w:type="dxa"/>
            </w:tcMar>
            <w:shd w:fill="FFFFFF"/>
          </w:tcPr>
          <w:p>
            <w:pPr>
              <w:pStyle w:val="TableText"/>
            </w:pPr>
            <w:r/>
            <w:r>
              <w:rPr>
                <w:rFonts w:ascii="Aptos" w:hAnsi="Aptos"/>
                <w:b w:val="0"/>
                <w:color w:val="24333D"/>
                <w:sz w:val="16"/>
              </w:rPr>
              <w:t>B-08–B-11, DR-B16 och DR-B18 stängda; aktuell main verifierad; Sprint Lead godkänner kodstart.</w:t>
            </w:r>
          </w:p>
        </w:tc>
      </w:tr>
    </w:tbl>
    <w:p>
      <w:pPr>
        <w:spacing w:after="20"/>
      </w:pPr>
    </w:p>
    <w:p>
      <w:pPr>
        <w:pStyle w:val="Heading2"/>
      </w:pPr>
      <w:r>
        <w:t>Nästa kodsprint – villkorad rekommendation</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B87816"/>
            <w:tcMar>
              <w:top w:w="0" w:type="dxa"/>
              <w:start w:w="0" w:type="dxa"/>
              <w:bottom w:w="0" w:type="dxa"/>
              <w:end w:w="0" w:type="dxa"/>
            </w:tcMar>
          </w:tcPr>
          <w:p/>
        </w:tc>
        <w:tc>
          <w:tcPr>
            <w:tcW w:type="dxa" w:w="5083"/>
            <w:shd w:fill="FFF4DD"/>
            <w:tcMar>
              <w:top w:w="130" w:type="dxa"/>
              <w:start w:w="160" w:type="dxa"/>
              <w:bottom w:w="130" w:type="dxa"/>
              <w:end w:w="160" w:type="dxa"/>
            </w:tcMar>
          </w:tcPr>
          <w:p>
            <w:pPr>
              <w:pStyle w:val="Callout"/>
            </w:pPr>
            <w:r>
              <w:rPr>
                <w:b/>
                <w:color w:val="B87816"/>
                <w:sz w:val="21"/>
              </w:rPr>
              <w:t>Beslut efter preflight</w:t>
              <w:br/>
            </w:r>
            <w:r>
              <w:rPr>
                <w:color w:val="24333D"/>
                <w:sz w:val="19"/>
              </w:rPr>
              <w:t>Om Design System Foundation verifieras som mergad och godkänd: starta Dashboard/Overview Sprint 1 enligt MC-DASH-IS-1.3. Om foundation saknas eller inte uppfyller DoD: kör en kort Foundation Completion-sprint först. Detta får inte avgöras genom antagande.</w:t>
            </w:r>
          </w:p>
        </w:tc>
      </w:tr>
    </w:tbl>
    <w:p>
      <w:pPr>
        <w:spacing w:after="40"/>
      </w:pPr>
    </w:p>
    <w:p>
      <w:pPr>
        <w:pStyle w:val="Heading1"/>
      </w:pPr>
      <w:r>
        <w:t>5. Produktbeslut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080"/>
            <w:vAlign w:val="center"/>
            <w:tcMar>
              <w:top w:w="90" w:type="dxa"/>
              <w:start w:w="110" w:type="dxa"/>
              <w:bottom w:w="90" w:type="dxa"/>
              <w:end w:w="110" w:type="dxa"/>
            </w:tcMar>
            <w:shd w:fill="16324A"/>
          </w:tcPr>
          <w:p>
            <w:pPr>
              <w:pStyle w:val="TableText"/>
              <w:jc w:val="left"/>
            </w:pPr>
            <w:r/>
            <w:r>
              <w:rPr>
                <w:rFonts w:ascii="Aptos" w:hAnsi="Aptos"/>
                <w:b/>
                <w:color w:val="FFFFFF"/>
                <w:sz w:val="16"/>
              </w:rPr>
              <w:t>ID</w:t>
            </w:r>
          </w:p>
        </w:tc>
        <w:tc>
          <w:tcPr>
            <w:tcW w:type="dxa" w:w="7416"/>
            <w:vAlign w:val="center"/>
            <w:tcMar>
              <w:top w:w="90" w:type="dxa"/>
              <w:start w:w="110" w:type="dxa"/>
              <w:bottom w:w="90" w:type="dxa"/>
              <w:end w:w="110" w:type="dxa"/>
            </w:tcMar>
            <w:shd w:fill="16324A"/>
          </w:tcPr>
          <w:p>
            <w:pPr>
              <w:pStyle w:val="TableText"/>
              <w:jc w:val="left"/>
            </w:pPr>
            <w:r/>
            <w:r>
              <w:rPr>
                <w:rFonts w:ascii="Aptos" w:hAnsi="Aptos"/>
                <w:b/>
                <w:color w:val="FFFFFF"/>
                <w:sz w:val="16"/>
              </w:rPr>
              <w:t>Beslut</w:t>
            </w:r>
          </w:p>
        </w:tc>
        <w:tc>
          <w:tcPr>
            <w:tcW w:type="dxa" w:w="1656"/>
            <w:vAlign w:val="center"/>
            <w:tcMar>
              <w:top w:w="90" w:type="dxa"/>
              <w:start w:w="110" w:type="dxa"/>
              <w:bottom w:w="90" w:type="dxa"/>
              <w:end w:w="110" w:type="dxa"/>
            </w:tcMar>
            <w:shd w:fill="16324A"/>
          </w:tcPr>
          <w:p>
            <w:pPr>
              <w:pStyle w:val="TableText"/>
              <w:jc w:val="left"/>
            </w:pPr>
            <w:r/>
            <w:r>
              <w:rPr>
                <w:rFonts w:ascii="Aptos" w:hAnsi="Aptos"/>
                <w:b/>
                <w:color w:val="FFFFFF"/>
                <w:sz w:val="16"/>
              </w:rPr>
              <w:t>Status</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PD-01</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Marketing Copilot positioneras som en senior AI-marknadschef för SME, inte som skrivverktyg.</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PD-02</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Company Brain är produktens primära sanningskälla och långsiktiga tillgång.</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PD-03</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Marketing Strategist analyserar och rekommenderar före specialistproduktion.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PD-04</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AI får utmana användarens ursprungliga idé och ska förklara varför.</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PD-05</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Fakta, observationer, hypoteser, antaganden och rekommendationer hålls isär.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PD-06</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Kunden behåller kontrollen; automation är opt-in, begriplig och reversibel.</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PD-07</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Primär IA: Översikt, Company Brain, Plan, Innehåll, Insikter, Inställningar.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PD-08</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Campaign Builder är ett strategiskt flöde under Plan, inte primär toppnavigation.</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PD-09</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Dashboard är executive briefing och nästa-bästa-beslut, inte KPI-vägg.</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PD-10</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Produktanalytics och full eventtaxonomi ligger utanför Dashboard Sprint 1.</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PD-11</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Launch Campaign ligger i roadmapen efter redesign och kärnprodukt.</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 ROADMAP</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PD-12</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Marketing Autopilot är högsta automationsnivå, inte separat produkt.</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LÅST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PD-13</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Design First och informationsarkitektur först gäller före större implementation.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LÅST</w:t>
            </w:r>
          </w:p>
        </w:tc>
      </w:tr>
    </w:tbl>
    <w:p>
      <w:pPr>
        <w:spacing w:after="20"/>
      </w:pPr>
    </w:p>
    <w:p>
      <w:pPr>
        <w:pStyle w:val="Heading1"/>
      </w:pPr>
      <w:r>
        <w:t>6. UX-beslut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5083"/>
        <w:gridCol w:w="5083"/>
      </w:tblGrid>
      <w:tr>
        <w:trPr>
          <w:tblHeader w:val="true"/>
        </w:trPr>
        <w:tc>
          <w:tcPr>
            <w:tcW w:type="dxa" w:w="1944"/>
            <w:vAlign w:val="center"/>
            <w:tcMar>
              <w:top w:w="90" w:type="dxa"/>
              <w:start w:w="110" w:type="dxa"/>
              <w:bottom w:w="90" w:type="dxa"/>
              <w:end w:w="110" w:type="dxa"/>
            </w:tcMar>
            <w:shd w:fill="16324A"/>
          </w:tcPr>
          <w:p>
            <w:pPr>
              <w:pStyle w:val="TableText"/>
              <w:jc w:val="left"/>
            </w:pPr>
            <w:r/>
            <w:r>
              <w:rPr>
                <w:rFonts w:ascii="Aptos" w:hAnsi="Aptos"/>
                <w:b/>
                <w:color w:val="FFFFFF"/>
                <w:sz w:val="16"/>
              </w:rPr>
              <w:t>Område</w:t>
            </w:r>
          </w:p>
        </w:tc>
        <w:tc>
          <w:tcPr>
            <w:tcW w:type="dxa" w:w="8424"/>
            <w:vAlign w:val="center"/>
            <w:tcMar>
              <w:top w:w="90" w:type="dxa"/>
              <w:start w:w="110" w:type="dxa"/>
              <w:bottom w:w="90" w:type="dxa"/>
              <w:end w:w="110" w:type="dxa"/>
            </w:tcMar>
            <w:shd w:fill="16324A"/>
          </w:tcPr>
          <w:p>
            <w:pPr>
              <w:pStyle w:val="TableText"/>
              <w:jc w:val="left"/>
            </w:pPr>
            <w:r/>
            <w:r>
              <w:rPr>
                <w:rFonts w:ascii="Aptos" w:hAnsi="Aptos"/>
                <w:b/>
                <w:color w:val="FFFFFF"/>
                <w:sz w:val="16"/>
              </w:rPr>
              <w:t>Gällande beslut</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Produktkänsla</w:t>
            </w:r>
          </w:p>
        </w:tc>
        <w:tc>
          <w:tcPr>
            <w:tcW w:type="dxa" w:w="8424"/>
            <w:vAlign w:val="center"/>
            <w:tcMar>
              <w:top w:w="90" w:type="dxa"/>
              <w:start w:w="110" w:type="dxa"/>
              <w:bottom w:w="90" w:type="dxa"/>
              <w:end w:w="110" w:type="dxa"/>
            </w:tcMar>
            <w:shd w:fill="FFFFFF"/>
          </w:tcPr>
          <w:p>
            <w:pPr>
              <w:pStyle w:val="TableText"/>
            </w:pPr>
            <w:r/>
            <w:r>
              <w:rPr>
                <w:rFonts w:ascii="Aptos" w:hAnsi="Aptos"/>
                <w:b w:val="0"/>
                <w:color w:val="24333D"/>
                <w:sz w:val="16"/>
              </w:rPr>
              <w:t>Premium B2B SaaS, skandinavisk minimalism, stor whitespace, lugn hierarki och förtroendeskapande design.</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Visuell källa</w:t>
            </w:r>
          </w:p>
        </w:tc>
        <w:tc>
          <w:tcPr>
            <w:tcW w:type="dxa" w:w="8424"/>
            <w:vAlign w:val="center"/>
            <w:tcMar>
              <w:top w:w="90" w:type="dxa"/>
              <w:start w:w="110" w:type="dxa"/>
              <w:bottom w:w="90" w:type="dxa"/>
              <w:end w:w="110" w:type="dxa"/>
            </w:tcMar>
            <w:shd w:fill="F4F7F8"/>
          </w:tcPr>
          <w:p>
            <w:pPr>
              <w:pStyle w:val="TableText"/>
            </w:pPr>
            <w:r/>
            <w:r>
              <w:rPr>
                <w:rFonts w:ascii="Aptos" w:hAnsi="Aptos"/>
                <w:b w:val="0"/>
                <w:color w:val="24333D"/>
                <w:sz w:val="16"/>
              </w:rPr>
              <w:t>Godkänd Dashboard Mockup + Design Freeze + senaste uttryckliga closure/override-dokument.</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Färg/typografi</w:t>
            </w:r>
          </w:p>
        </w:tc>
        <w:tc>
          <w:tcPr>
            <w:tcW w:type="dxa" w:w="8424"/>
            <w:vAlign w:val="center"/>
            <w:tcMar>
              <w:top w:w="90" w:type="dxa"/>
              <w:start w:w="110" w:type="dxa"/>
              <w:bottom w:w="90" w:type="dxa"/>
              <w:end w:w="110" w:type="dxa"/>
            </w:tcMar>
            <w:shd w:fill="FFFFFF"/>
          </w:tcPr>
          <w:p>
            <w:pPr>
              <w:pStyle w:val="TableText"/>
            </w:pPr>
            <w:r/>
            <w:r>
              <w:rPr>
                <w:rFonts w:ascii="Aptos" w:hAnsi="Aptos"/>
                <w:b w:val="0"/>
                <w:color w:val="24333D"/>
                <w:sz w:val="16"/>
              </w:rPr>
              <w:t>Deep Emerald #0F6B5B, varm vit bakgrund, tunna borders, mjuka skuggor, Geist/Inter.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Dashboard</w:t>
            </w:r>
          </w:p>
        </w:tc>
        <w:tc>
          <w:tcPr>
            <w:tcW w:type="dxa" w:w="8424"/>
            <w:vAlign w:val="center"/>
            <w:tcMar>
              <w:top w:w="90" w:type="dxa"/>
              <w:start w:w="110" w:type="dxa"/>
              <w:bottom w:w="90" w:type="dxa"/>
              <w:end w:w="110" w:type="dxa"/>
            </w:tcMar>
            <w:shd w:fill="F4F7F8"/>
          </w:tcPr>
          <w:p>
            <w:pPr>
              <w:pStyle w:val="TableText"/>
            </w:pPr>
            <w:r/>
            <w:r>
              <w:rPr>
                <w:rFonts w:ascii="Aptos" w:hAnsi="Aptos"/>
                <w:b w:val="0"/>
                <w:color w:val="24333D"/>
                <w:sz w:val="16"/>
              </w:rPr>
              <w:t>Today Focus / Executive Brief är primär. Rekommendationer före KPI:er.</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Navigation</w:t>
            </w:r>
          </w:p>
        </w:tc>
        <w:tc>
          <w:tcPr>
            <w:tcW w:type="dxa" w:w="8424"/>
            <w:vAlign w:val="center"/>
            <w:tcMar>
              <w:top w:w="90" w:type="dxa"/>
              <w:start w:w="110" w:type="dxa"/>
              <w:bottom w:w="90" w:type="dxa"/>
              <w:end w:w="110" w:type="dxa"/>
            </w:tcMar>
            <w:shd w:fill="FFFFFF"/>
          </w:tcPr>
          <w:p>
            <w:pPr>
              <w:pStyle w:val="TableText"/>
            </w:pPr>
            <w:r/>
            <w:r>
              <w:rPr>
                <w:rFonts w:ascii="Aptos" w:hAnsi="Aptos"/>
                <w:b w:val="0"/>
                <w:color w:val="24333D"/>
                <w:sz w:val="16"/>
              </w:rPr>
              <w:t>Fast vänstersidebar och konsekvent App Shell; sex primära destinationer.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Mobil</w:t>
            </w:r>
          </w:p>
        </w:tc>
        <w:tc>
          <w:tcPr>
            <w:tcW w:type="dxa" w:w="8424"/>
            <w:vAlign w:val="center"/>
            <w:tcMar>
              <w:top w:w="90" w:type="dxa"/>
              <w:start w:w="110" w:type="dxa"/>
              <w:bottom w:w="90" w:type="dxa"/>
              <w:end w:w="110" w:type="dxa"/>
            </w:tcMar>
            <w:shd w:fill="F4F7F8"/>
          </w:tcPr>
          <w:p>
            <w:pPr>
              <w:pStyle w:val="TableText"/>
            </w:pPr>
            <w:r/>
            <w:r>
              <w:rPr>
                <w:rFonts w:ascii="Aptos" w:hAnsi="Aptos"/>
                <w:b w:val="0"/>
                <w:color w:val="24333D"/>
                <w:sz w:val="16"/>
              </w:rPr>
              <w:t>Förstaklasskrav: full funktionalitet, touchoptimering, ingen horisontell scroll.</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Desktop</w:t>
            </w:r>
          </w:p>
        </w:tc>
        <w:tc>
          <w:tcPr>
            <w:tcW w:type="dxa" w:w="8424"/>
            <w:vAlign w:val="center"/>
            <w:tcMar>
              <w:top w:w="90" w:type="dxa"/>
              <w:start w:w="110" w:type="dxa"/>
              <w:bottom w:w="90" w:type="dxa"/>
              <w:end w:w="110" w:type="dxa"/>
            </w:tcMar>
            <w:shd w:fill="FFFFFF"/>
          </w:tcPr>
          <w:p>
            <w:pPr>
              <w:pStyle w:val="TableText"/>
            </w:pPr>
            <w:r/>
            <w:r>
              <w:rPr>
                <w:rFonts w:ascii="Aptos" w:hAnsi="Aptos"/>
                <w:b w:val="0"/>
                <w:color w:val="24333D"/>
                <w:sz w:val="16"/>
              </w:rPr>
              <w:t>1440 px referens och 12-kolumners grid för Dashboard-underlaget.</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Demo</w:t>
            </w:r>
          </w:p>
        </w:tc>
        <w:tc>
          <w:tcPr>
            <w:tcW w:type="dxa" w:w="8424"/>
            <w:vAlign w:val="center"/>
            <w:tcMar>
              <w:top w:w="90" w:type="dxa"/>
              <w:start w:w="110" w:type="dxa"/>
              <w:bottom w:w="90" w:type="dxa"/>
              <w:end w:w="110" w:type="dxa"/>
            </w:tcMar>
            <w:shd w:fill="F4F7F8"/>
          </w:tcPr>
          <w:p>
            <w:pPr>
              <w:pStyle w:val="TableText"/>
            </w:pPr>
            <w:r/>
            <w:r>
              <w:rPr>
                <w:rFonts w:ascii="Aptos" w:hAnsi="Aptos"/>
                <w:b w:val="0"/>
                <w:color w:val="24333D"/>
                <w:sz w:val="16"/>
              </w:rPr>
              <w:t>Ett sammanhängande demonstrationsföretag; tydlig Demo Indicator; strikt separation från produktion.</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Development-gräns</w:t>
            </w:r>
          </w:p>
        </w:tc>
        <w:tc>
          <w:tcPr>
            <w:tcW w:type="dxa" w:w="8424"/>
            <w:vAlign w:val="center"/>
            <w:tcMar>
              <w:top w:w="90" w:type="dxa"/>
              <w:start w:w="110" w:type="dxa"/>
              <w:bottom w:w="90" w:type="dxa"/>
              <w:end w:w="110" w:type="dxa"/>
            </w:tcMar>
            <w:shd w:fill="FFFFFF"/>
          </w:tcPr>
          <w:p>
            <w:pPr>
              <w:pStyle w:val="TableText"/>
            </w:pPr>
            <w:r/>
            <w:r>
              <w:rPr>
                <w:rFonts w:ascii="Aptos" w:hAnsi="Aptos"/>
                <w:b w:val="0"/>
                <w:color w:val="24333D"/>
                <w:sz w:val="16"/>
              </w:rPr>
              <w:t>Development implementerar godkänd design och får inte fylla TBD-värden med egna rimliga antaganden.</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Kvalitetsgrind</w:t>
            </w:r>
          </w:p>
        </w:tc>
        <w:tc>
          <w:tcPr>
            <w:tcW w:type="dxa" w:w="8424"/>
            <w:vAlign w:val="center"/>
            <w:tcMar>
              <w:top w:w="90" w:type="dxa"/>
              <w:start w:w="110" w:type="dxa"/>
              <w:bottom w:w="90" w:type="dxa"/>
              <w:end w:w="110" w:type="dxa"/>
            </w:tcMar>
            <w:shd w:fill="F4F7F8"/>
          </w:tcPr>
          <w:p>
            <w:pPr>
              <w:pStyle w:val="TableText"/>
            </w:pPr>
            <w:r/>
            <w:r>
              <w:rPr>
                <w:rFonts w:ascii="Aptos" w:hAnsi="Aptos"/>
                <w:b w:val="0"/>
                <w:color w:val="24333D"/>
                <w:sz w:val="16"/>
              </w:rPr>
              <w:t>Pixelnära screenshot-diff/visuell QA i definierade desktop-, tablet- och mobilviewports.</w:t>
            </w:r>
          </w:p>
        </w:tc>
      </w:tr>
    </w:tbl>
    <w:p>
      <w:pPr>
        <w:spacing w:after="20"/>
      </w:pPr>
    </w:p>
    <w:p>
      <w:pPr>
        <w:pStyle w:val="Heading1"/>
      </w:pPr>
      <w:r>
        <w:t>7. AI-beslut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944"/>
            <w:vAlign w:val="center"/>
            <w:tcMar>
              <w:top w:w="90" w:type="dxa"/>
              <w:start w:w="110" w:type="dxa"/>
              <w:bottom w:w="90" w:type="dxa"/>
              <w:end w:w="110" w:type="dxa"/>
            </w:tcMar>
            <w:shd w:fill="16324A"/>
          </w:tcPr>
          <w:p>
            <w:pPr>
              <w:pStyle w:val="TableText"/>
              <w:jc w:val="left"/>
            </w:pPr>
            <w:r/>
            <w:r>
              <w:rPr>
                <w:rFonts w:ascii="Aptos" w:hAnsi="Aptos"/>
                <w:b/>
                <w:color w:val="FFFFFF"/>
                <w:sz w:val="16"/>
              </w:rPr>
              <w:t>Område</w:t>
            </w:r>
          </w:p>
        </w:tc>
        <w:tc>
          <w:tcPr>
            <w:tcW w:type="dxa" w:w="6120"/>
            <w:vAlign w:val="center"/>
            <w:tcMar>
              <w:top w:w="90" w:type="dxa"/>
              <w:start w:w="110" w:type="dxa"/>
              <w:bottom w:w="90" w:type="dxa"/>
              <w:end w:w="110" w:type="dxa"/>
            </w:tcMar>
            <w:shd w:fill="16324A"/>
          </w:tcPr>
          <w:p>
            <w:pPr>
              <w:pStyle w:val="TableText"/>
              <w:jc w:val="left"/>
            </w:pPr>
            <w:r/>
            <w:r>
              <w:rPr>
                <w:rFonts w:ascii="Aptos" w:hAnsi="Aptos"/>
                <w:b/>
                <w:color w:val="FFFFFF"/>
                <w:sz w:val="16"/>
              </w:rPr>
              <w:t>Gällande beslut</w:t>
            </w:r>
          </w:p>
        </w:tc>
        <w:tc>
          <w:tcPr>
            <w:tcW w:type="dxa" w:w="2304"/>
            <w:vAlign w:val="center"/>
            <w:tcMar>
              <w:top w:w="90" w:type="dxa"/>
              <w:start w:w="110" w:type="dxa"/>
              <w:bottom w:w="90" w:type="dxa"/>
              <w:end w:w="110" w:type="dxa"/>
            </w:tcMar>
            <w:shd w:fill="16324A"/>
          </w:tcPr>
          <w:p>
            <w:pPr>
              <w:pStyle w:val="TableText"/>
              <w:jc w:val="left"/>
            </w:pPr>
            <w:r/>
            <w:r>
              <w:rPr>
                <w:rFonts w:ascii="Aptos" w:hAnsi="Aptos"/>
                <w:b/>
                <w:color w:val="FFFFFF"/>
                <w:sz w:val="16"/>
              </w:rPr>
              <w:t>Status/lucka</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AI-operating model</w:t>
            </w:r>
          </w:p>
        </w:tc>
        <w:tc>
          <w:tcPr>
            <w:tcW w:type="dxa" w:w="6120"/>
            <w:vAlign w:val="center"/>
            <w:tcMar>
              <w:top w:w="90" w:type="dxa"/>
              <w:start w:w="110" w:type="dxa"/>
              <w:bottom w:w="90" w:type="dxa"/>
              <w:end w:w="110" w:type="dxa"/>
            </w:tcMar>
            <w:shd w:fill="FFFFFF"/>
          </w:tcPr>
          <w:p>
            <w:pPr>
              <w:pStyle w:val="TableText"/>
            </w:pPr>
            <w:r/>
            <w:r>
              <w:rPr>
                <w:rFonts w:ascii="Aptos" w:hAnsi="Aptos"/>
                <w:b w:val="0"/>
                <w:color w:val="24333D"/>
                <w:sz w:val="16"/>
              </w:rPr>
              <w:t>Company Brain → Marketing Strategist → Strategy Context/brief → Specialist → Brand/Fact review → User feedback → kontrollerat lärande.</w:t>
            </w:r>
          </w:p>
        </w:tc>
        <w:tc>
          <w:tcPr>
            <w:tcW w:type="dxa" w:w="2304"/>
            <w:vAlign w:val="center"/>
            <w:tcMar>
              <w:top w:w="90" w:type="dxa"/>
              <w:start w:w="110" w:type="dxa"/>
              <w:bottom w:w="90" w:type="dxa"/>
              <w:end w:w="110" w:type="dxa"/>
            </w:tcMar>
            <w:shd w:fill="FFFFFF"/>
          </w:tcPr>
          <w:p>
            <w:pPr>
              <w:pStyle w:val="TableText"/>
            </w:pPr>
            <w:r/>
            <w:r>
              <w:rPr>
                <w:rFonts w:ascii="Aptos" w:hAnsi="Aptos"/>
                <w:b w:val="0"/>
                <w:color w:val="24333D"/>
                <w:sz w:val="16"/>
              </w:rPr>
              <w:t>GÄLLER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Company Brain</w:t>
            </w:r>
          </w:p>
        </w:tc>
        <w:tc>
          <w:tcPr>
            <w:tcW w:type="dxa" w:w="6120"/>
            <w:vAlign w:val="center"/>
            <w:tcMar>
              <w:top w:w="90" w:type="dxa"/>
              <w:start w:w="110" w:type="dxa"/>
              <w:bottom w:w="90" w:type="dxa"/>
              <w:end w:w="110" w:type="dxa"/>
            </w:tcMar>
            <w:shd w:fill="F4F7F8"/>
          </w:tcPr>
          <w:p>
            <w:pPr>
              <w:pStyle w:val="TableText"/>
            </w:pPr>
            <w:r/>
            <w:r>
              <w:rPr>
                <w:rFonts w:ascii="Aptos" w:hAnsi="Aptos"/>
                <w:b w:val="0"/>
                <w:color w:val="24333D"/>
                <w:sz w:val="16"/>
              </w:rPr>
              <w:t>Gemensam företagskontext med user_confirmed, website_extracted, campaign_learned och ai_suggested.</w:t>
            </w:r>
          </w:p>
        </w:tc>
        <w:tc>
          <w:tcPr>
            <w:tcW w:type="dxa" w:w="2304"/>
            <w:vAlign w:val="center"/>
            <w:tcMar>
              <w:top w:w="90" w:type="dxa"/>
              <w:start w:w="110" w:type="dxa"/>
              <w:bottom w:w="90" w:type="dxa"/>
              <w:end w:w="110" w:type="dxa"/>
            </w:tcMar>
            <w:shd w:fill="F4F7F8"/>
          </w:tcPr>
          <w:p>
            <w:pPr>
              <w:pStyle w:val="TableText"/>
            </w:pPr>
            <w:r/>
            <w:r>
              <w:rPr>
                <w:rFonts w:ascii="Aptos" w:hAnsi="Aptos"/>
                <w:b w:val="0"/>
                <w:color w:val="24333D"/>
                <w:sz w:val="16"/>
              </w:rPr>
              <w:t>Schema/confidence behöver låsas.</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Strategist</w:t>
            </w:r>
          </w:p>
        </w:tc>
        <w:tc>
          <w:tcPr>
            <w:tcW w:type="dxa" w:w="6120"/>
            <w:vAlign w:val="center"/>
            <w:tcMar>
              <w:top w:w="90" w:type="dxa"/>
              <w:start w:w="110" w:type="dxa"/>
              <w:bottom w:w="90" w:type="dxa"/>
              <w:end w:w="110" w:type="dxa"/>
            </w:tcMar>
            <w:shd w:fill="FFFFFF"/>
          </w:tcPr>
          <w:p>
            <w:pPr>
              <w:pStyle w:val="TableText"/>
            </w:pPr>
            <w:r/>
            <w:r>
              <w:rPr>
                <w:rFonts w:ascii="Aptos" w:hAnsi="Aptos"/>
                <w:b w:val="0"/>
                <w:color w:val="24333D"/>
                <w:sz w:val="16"/>
              </w:rPr>
              <w:t>Äger prioritering, rekommendation och specialistbrief. Får begära kritisk information i stället för att gissa.</w:t>
            </w:r>
          </w:p>
        </w:tc>
        <w:tc>
          <w:tcPr>
            <w:tcW w:type="dxa" w:w="2304"/>
            <w:vAlign w:val="center"/>
            <w:tcMar>
              <w:top w:w="90" w:type="dxa"/>
              <w:start w:w="110" w:type="dxa"/>
              <w:bottom w:w="90" w:type="dxa"/>
              <w:end w:w="110" w:type="dxa"/>
            </w:tcMar>
            <w:shd w:fill="FFFFFF"/>
          </w:tcPr>
          <w:p>
            <w:pPr>
              <w:pStyle w:val="TableText"/>
            </w:pPr>
            <w:r/>
            <w:r>
              <w:rPr>
                <w:rFonts w:ascii="Aptos" w:hAnsi="Aptos"/>
                <w:b w:val="0"/>
                <w:color w:val="24333D"/>
                <w:sz w:val="16"/>
              </w:rPr>
              <w:t>GÄLLER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Specialister</w:t>
            </w:r>
          </w:p>
        </w:tc>
        <w:tc>
          <w:tcPr>
            <w:tcW w:type="dxa" w:w="6120"/>
            <w:vAlign w:val="center"/>
            <w:tcMar>
              <w:top w:w="90" w:type="dxa"/>
              <w:start w:w="110" w:type="dxa"/>
              <w:bottom w:w="90" w:type="dxa"/>
              <w:end w:w="110" w:type="dxa"/>
            </w:tcMar>
            <w:shd w:fill="F4F7F8"/>
          </w:tcPr>
          <w:p>
            <w:pPr>
              <w:pStyle w:val="TableText"/>
            </w:pPr>
            <w:r/>
            <w:r>
              <w:rPr>
                <w:rFonts w:ascii="Aptos" w:hAnsi="Aptos"/>
                <w:b w:val="0"/>
                <w:color w:val="24333D"/>
                <w:sz w:val="16"/>
              </w:rPr>
              <w:t>Äger format och genomförande, inte strategi eller parallella företagsfakta.</w:t>
            </w:r>
          </w:p>
        </w:tc>
        <w:tc>
          <w:tcPr>
            <w:tcW w:type="dxa" w:w="2304"/>
            <w:vAlign w:val="center"/>
            <w:tcMar>
              <w:top w:w="90" w:type="dxa"/>
              <w:start w:w="110" w:type="dxa"/>
              <w:bottom w:w="90" w:type="dxa"/>
              <w:end w:w="110" w:type="dxa"/>
            </w:tcMar>
            <w:shd w:fill="F4F7F8"/>
          </w:tcPr>
          <w:p>
            <w:pPr>
              <w:pStyle w:val="TableText"/>
            </w:pPr>
            <w:r/>
            <w:r>
              <w:rPr>
                <w:rFonts w:ascii="Aptos" w:hAnsi="Aptos"/>
                <w:b w:val="0"/>
                <w:color w:val="24333D"/>
                <w:sz w:val="16"/>
              </w:rPr>
              <w:t>GÄLLER</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Promptarkitektur</w:t>
            </w:r>
          </w:p>
        </w:tc>
        <w:tc>
          <w:tcPr>
            <w:tcW w:type="dxa" w:w="6120"/>
            <w:vAlign w:val="center"/>
            <w:tcMar>
              <w:top w:w="90" w:type="dxa"/>
              <w:start w:w="110" w:type="dxa"/>
              <w:bottom w:w="90" w:type="dxa"/>
              <w:end w:w="110" w:type="dxa"/>
            </w:tcMar>
            <w:shd w:fill="FFFFFF"/>
          </w:tcPr>
          <w:p>
            <w:pPr>
              <w:pStyle w:val="TableText"/>
            </w:pPr>
            <w:r/>
            <w:r>
              <w:rPr>
                <w:rFonts w:ascii="Aptos" w:hAnsi="Aptos"/>
                <w:b w:val="0"/>
                <w:color w:val="24333D"/>
                <w:sz w:val="16"/>
              </w:rPr>
              <w:t>Globala regler, Company Brain-kontext, Strategist, specialist och task context hålls separerade.</w:t>
            </w:r>
          </w:p>
        </w:tc>
        <w:tc>
          <w:tcPr>
            <w:tcW w:type="dxa" w:w="2304"/>
            <w:vAlign w:val="center"/>
            <w:tcMar>
              <w:top w:w="90" w:type="dxa"/>
              <w:start w:w="110" w:type="dxa"/>
              <w:bottom w:w="90" w:type="dxa"/>
              <w:end w:w="110" w:type="dxa"/>
            </w:tcMar>
            <w:shd w:fill="FFFFFF"/>
          </w:tcPr>
          <w:p>
            <w:pPr>
              <w:pStyle w:val="TableText"/>
            </w:pPr>
            <w:r/>
            <w:r>
              <w:rPr>
                <w:rFonts w:ascii="Aptos" w:hAnsi="Aptos"/>
                <w:b w:val="0"/>
                <w:color w:val="24333D"/>
                <w:sz w:val="16"/>
              </w:rPr>
              <w:t>GÄLLER</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Prompt governance</w:t>
            </w:r>
          </w:p>
        </w:tc>
        <w:tc>
          <w:tcPr>
            <w:tcW w:type="dxa" w:w="6120"/>
            <w:vAlign w:val="center"/>
            <w:tcMar>
              <w:top w:w="90" w:type="dxa"/>
              <w:start w:w="110" w:type="dxa"/>
              <w:bottom w:w="90" w:type="dxa"/>
              <w:end w:w="110" w:type="dxa"/>
            </w:tcMar>
            <w:shd w:fill="F4F7F8"/>
          </w:tcPr>
          <w:p>
            <w:pPr>
              <w:pStyle w:val="TableText"/>
            </w:pPr>
            <w:r/>
            <w:r>
              <w:rPr>
                <w:rFonts w:ascii="Aptos" w:hAnsi="Aptos"/>
                <w:b w:val="0"/>
                <w:color w:val="24333D"/>
                <w:sz w:val="16"/>
              </w:rPr>
              <w:t>Prompter och schemas versionssätts, testas och regressionssäkras som produktionskod.</w:t>
            </w:r>
          </w:p>
        </w:tc>
        <w:tc>
          <w:tcPr>
            <w:tcW w:type="dxa" w:w="2304"/>
            <w:vAlign w:val="center"/>
            <w:tcMar>
              <w:top w:w="90" w:type="dxa"/>
              <w:start w:w="110" w:type="dxa"/>
              <w:bottom w:w="90" w:type="dxa"/>
              <w:end w:w="110" w:type="dxa"/>
            </w:tcMar>
            <w:shd w:fill="F4F7F8"/>
          </w:tcPr>
          <w:p>
            <w:pPr>
              <w:pStyle w:val="TableText"/>
            </w:pPr>
            <w:r/>
            <w:r>
              <w:rPr>
                <w:rFonts w:ascii="Aptos" w:hAnsi="Aptos"/>
                <w:b w:val="0"/>
                <w:color w:val="24333D"/>
                <w:sz w:val="16"/>
              </w:rPr>
              <w:t>Ej fullständigt implementerat.</w:t>
            </w:r>
          </w:p>
        </w:tc>
      </w:tr>
      <w:tr>
        <w:tc>
          <w:tcPr>
            <w:tcW w:type="dxa" w:w="1944"/>
            <w:vAlign w:val="center"/>
            <w:tcMar>
              <w:top w:w="90" w:type="dxa"/>
              <w:start w:w="110" w:type="dxa"/>
              <w:bottom w:w="90" w:type="dxa"/>
              <w:end w:w="110" w:type="dxa"/>
            </w:tcMar>
            <w:shd w:fill="FFFFFF"/>
          </w:tcPr>
          <w:p>
            <w:pPr>
              <w:pStyle w:val="TableText"/>
            </w:pPr>
            <w:r/>
            <w:r>
              <w:rPr>
                <w:rFonts w:ascii="Aptos" w:hAnsi="Aptos"/>
                <w:b w:val="0"/>
                <w:color w:val="24333D"/>
                <w:sz w:val="16"/>
              </w:rPr>
              <w:t>Strukturerade outputs</w:t>
            </w:r>
          </w:p>
        </w:tc>
        <w:tc>
          <w:tcPr>
            <w:tcW w:type="dxa" w:w="6120"/>
            <w:vAlign w:val="center"/>
            <w:tcMar>
              <w:top w:w="90" w:type="dxa"/>
              <w:start w:w="110" w:type="dxa"/>
              <w:bottom w:w="90" w:type="dxa"/>
              <w:end w:w="110" w:type="dxa"/>
            </w:tcMar>
            <w:shd w:fill="FFFFFF"/>
          </w:tcPr>
          <w:p>
            <w:pPr>
              <w:pStyle w:val="TableText"/>
            </w:pPr>
            <w:r/>
            <w:r>
              <w:rPr>
                <w:rFonts w:ascii="Aptos" w:hAnsi="Aptos"/>
                <w:b w:val="0"/>
                <w:color w:val="24333D"/>
                <w:sz w:val="16"/>
              </w:rPr>
              <w:t>Strategi, brief, content och reviews ska ha tydliga schemas.</w:t>
            </w:r>
          </w:p>
        </w:tc>
        <w:tc>
          <w:tcPr>
            <w:tcW w:type="dxa" w:w="2304"/>
            <w:vAlign w:val="center"/>
            <w:tcMar>
              <w:top w:w="90" w:type="dxa"/>
              <w:start w:w="110" w:type="dxa"/>
              <w:bottom w:w="90" w:type="dxa"/>
              <w:end w:w="110" w:type="dxa"/>
            </w:tcMar>
            <w:shd w:fill="FFFFFF"/>
          </w:tcPr>
          <w:p>
            <w:pPr>
              <w:pStyle w:val="TableText"/>
            </w:pPr>
            <w:r/>
            <w:r>
              <w:rPr>
                <w:rFonts w:ascii="Aptos" w:hAnsi="Aptos"/>
                <w:b w:val="0"/>
                <w:color w:val="24333D"/>
                <w:sz w:val="16"/>
              </w:rPr>
              <w:t>Behöver färdigställas.</w:t>
            </w:r>
          </w:p>
        </w:tc>
      </w:tr>
      <w:tr>
        <w:tc>
          <w:tcPr>
            <w:tcW w:type="dxa" w:w="1944"/>
            <w:vAlign w:val="center"/>
            <w:tcMar>
              <w:top w:w="90" w:type="dxa"/>
              <w:start w:w="110" w:type="dxa"/>
              <w:bottom w:w="90" w:type="dxa"/>
              <w:end w:w="110" w:type="dxa"/>
            </w:tcMar>
            <w:shd w:fill="F4F7F8"/>
          </w:tcPr>
          <w:p>
            <w:pPr>
              <w:pStyle w:val="TableText"/>
            </w:pPr>
            <w:r/>
            <w:r>
              <w:rPr>
                <w:rFonts w:ascii="Aptos" w:hAnsi="Aptos"/>
                <w:b w:val="0"/>
                <w:color w:val="24333D"/>
                <w:sz w:val="16"/>
              </w:rPr>
              <w:t>Model routing</w:t>
            </w:r>
          </w:p>
        </w:tc>
        <w:tc>
          <w:tcPr>
            <w:tcW w:type="dxa" w:w="6120"/>
            <w:vAlign w:val="center"/>
            <w:tcMar>
              <w:top w:w="90" w:type="dxa"/>
              <w:start w:w="110" w:type="dxa"/>
              <w:bottom w:w="90" w:type="dxa"/>
              <w:end w:w="110" w:type="dxa"/>
            </w:tcMar>
            <w:shd w:fill="F4F7F8"/>
          </w:tcPr>
          <w:p>
            <w:pPr>
              <w:pStyle w:val="TableText"/>
            </w:pPr>
            <w:r/>
            <w:r>
              <w:rPr>
                <w:rFonts w:ascii="Aptos" w:hAnsi="Aptos"/>
                <w:b w:val="0"/>
                <w:color w:val="24333D"/>
                <w:sz w:val="16"/>
              </w:rPr>
              <w:t>Modellval per strategi, produktion, review och utility är öppet.</w:t>
            </w:r>
          </w:p>
        </w:tc>
        <w:tc>
          <w:tcPr>
            <w:tcW w:type="dxa" w:w="2304"/>
            <w:vAlign w:val="center"/>
            <w:tcMar>
              <w:top w:w="90" w:type="dxa"/>
              <w:start w:w="110" w:type="dxa"/>
              <w:bottom w:w="90" w:type="dxa"/>
              <w:end w:w="110" w:type="dxa"/>
            </w:tcMar>
            <w:shd w:fill="F4F7F8"/>
          </w:tcPr>
          <w:p>
            <w:pPr>
              <w:pStyle w:val="TableText"/>
            </w:pPr>
            <w:r/>
            <w:r>
              <w:rPr>
                <w:rFonts w:ascii="Aptos" w:hAnsi="Aptos"/>
                <w:b w:val="0"/>
                <w:color w:val="24333D"/>
                <w:sz w:val="16"/>
              </w:rPr>
              <w:t>ÖPPET</w:t>
            </w:r>
          </w:p>
        </w:tc>
      </w:tr>
    </w:tbl>
    <w:p>
      <w:pPr>
        <w:spacing w:after="20"/>
      </w:pPr>
    </w:p>
    <w:p>
      <w:pPr>
        <w:pStyle w:val="Heading1"/>
      </w:pPr>
      <w:r>
        <w:t>8. Arkitekturbeslut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008"/>
            <w:vAlign w:val="center"/>
            <w:tcMar>
              <w:top w:w="90" w:type="dxa"/>
              <w:start w:w="110" w:type="dxa"/>
              <w:bottom w:w="90" w:type="dxa"/>
              <w:end w:w="110" w:type="dxa"/>
            </w:tcMar>
            <w:shd w:fill="16324A"/>
          </w:tcPr>
          <w:p>
            <w:pPr>
              <w:pStyle w:val="TableText"/>
              <w:jc w:val="left"/>
            </w:pPr>
            <w:r/>
            <w:r>
              <w:rPr>
                <w:rFonts w:ascii="Aptos" w:hAnsi="Aptos"/>
                <w:b/>
                <w:color w:val="FFFFFF"/>
                <w:sz w:val="15"/>
              </w:rPr>
              <w:t>ID</w:t>
            </w:r>
          </w:p>
        </w:tc>
        <w:tc>
          <w:tcPr>
            <w:tcW w:type="dxa" w:w="7488"/>
            <w:vAlign w:val="center"/>
            <w:tcMar>
              <w:top w:w="90" w:type="dxa"/>
              <w:start w:w="110" w:type="dxa"/>
              <w:bottom w:w="90" w:type="dxa"/>
              <w:end w:w="110" w:type="dxa"/>
            </w:tcMar>
            <w:shd w:fill="16324A"/>
          </w:tcPr>
          <w:p>
            <w:pPr>
              <w:pStyle w:val="TableText"/>
              <w:jc w:val="left"/>
            </w:pPr>
            <w:r/>
            <w:r>
              <w:rPr>
                <w:rFonts w:ascii="Aptos" w:hAnsi="Aptos"/>
                <w:b/>
                <w:color w:val="FFFFFF"/>
                <w:sz w:val="15"/>
              </w:rPr>
              <w:t>Beslut</w:t>
            </w:r>
          </w:p>
        </w:tc>
        <w:tc>
          <w:tcPr>
            <w:tcW w:type="dxa" w:w="1656"/>
            <w:vAlign w:val="center"/>
            <w:tcMar>
              <w:top w:w="90" w:type="dxa"/>
              <w:start w:w="110" w:type="dxa"/>
              <w:bottom w:w="90" w:type="dxa"/>
              <w:end w:w="110" w:type="dxa"/>
            </w:tcMar>
            <w:shd w:fill="16324A"/>
          </w:tcPr>
          <w:p>
            <w:pPr>
              <w:pStyle w:val="TableText"/>
              <w:jc w:val="left"/>
            </w:pPr>
            <w:r/>
            <w:r>
              <w:rPr>
                <w:rFonts w:ascii="Aptos" w:hAnsi="Aptos"/>
                <w:b/>
                <w:color w:val="FFFFFF"/>
                <w:sz w:val="15"/>
              </w:rPr>
              <w:t>Status</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AR-01</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Company Brain är primär sanningskälla; andra lager får inte skapa parallella sanningar.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AR-02</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Marketing Strategist är enda strategiska beslutsmotor; specialister utför.</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AR-03</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Campaign Builder och framtida automation delar samma motor och domänlager.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AR-04</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Review Mode är standard; extern publicering kräver mänskligt godkännande.</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AR-05</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Lärande skapar observationer och får inte skriva över verifierad fakta direkt.</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AR-06</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Källor, confidence, verifieringsstatus och historik följer Company Brain-data.</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AR-07</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Ingen destruktiv migrering utan uttryckligt godkännande och rollbackplan.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AR-08</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Main ändras aldrig direkt; feature-branch, PR, preview och godkännande krävs.</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AR-09</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Demo och produktion isoleras via typed providers/service-kontrakt.</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BESLUTAT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AR-10</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Exakt multi-tenant-, API- och domain event-kontrakt måste låsas.</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ÖPPET</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5"/>
              </w:rPr>
              <w:t>AR-11</w:t>
            </w:r>
          </w:p>
        </w:tc>
        <w:tc>
          <w:tcPr>
            <w:tcW w:type="dxa" w:w="7488"/>
            <w:vAlign w:val="center"/>
            <w:tcMar>
              <w:top w:w="90" w:type="dxa"/>
              <w:start w:w="110" w:type="dxa"/>
              <w:bottom w:w="90" w:type="dxa"/>
              <w:end w:w="110" w:type="dxa"/>
            </w:tcMar>
            <w:shd w:fill="FFFFFF"/>
          </w:tcPr>
          <w:p>
            <w:pPr>
              <w:pStyle w:val="TableText"/>
            </w:pPr>
            <w:r/>
            <w:r>
              <w:rPr>
                <w:rFonts w:ascii="Aptos" w:hAnsi="Aptos"/>
                <w:b w:val="0"/>
                <w:color w:val="24333D"/>
                <w:sz w:val="15"/>
              </w:rPr>
              <w:t>Jobbkö, retries, idempotens och tenantbudgetering krävs före robust automation.</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5"/>
              </w:rPr>
              <w:t>PLANERAT</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5"/>
              </w:rPr>
              <w:t>AR-12</w:t>
            </w:r>
          </w:p>
        </w:tc>
        <w:tc>
          <w:tcPr>
            <w:tcW w:type="dxa" w:w="7488"/>
            <w:vAlign w:val="center"/>
            <w:tcMar>
              <w:top w:w="90" w:type="dxa"/>
              <w:start w:w="110" w:type="dxa"/>
              <w:bottom w:w="90" w:type="dxa"/>
              <w:end w:w="110" w:type="dxa"/>
            </w:tcMar>
            <w:shd w:fill="F4F7F8"/>
          </w:tcPr>
          <w:p>
            <w:pPr>
              <w:pStyle w:val="TableText"/>
            </w:pPr>
            <w:r/>
            <w:r>
              <w:rPr>
                <w:rFonts w:ascii="Aptos" w:hAnsi="Aptos"/>
                <w:b w:val="0"/>
                <w:color w:val="24333D"/>
                <w:sz w:val="15"/>
              </w:rPr>
              <w:t>Server-side authorization, RLS och tenant-isolering får inte ersättas av klientkontroller.</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5"/>
              </w:rPr>
              <w:t>BESLUTAT</w:t>
            </w:r>
          </w:p>
        </w:tc>
      </w:tr>
    </w:tbl>
    <w:p>
      <w:pPr>
        <w:spacing w:after="20"/>
      </w:pPr>
    </w:p>
    <w:p>
      <w:pPr>
        <w:pStyle w:val="Heading1"/>
      </w:pPr>
      <w:r>
        <w:t>9. Affärsbeslut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5083"/>
        <w:gridCol w:w="5083"/>
      </w:tblGrid>
      <w:tr>
        <w:trPr>
          <w:tblHeader w:val="true"/>
        </w:trPr>
        <w:tc>
          <w:tcPr>
            <w:tcW w:type="dxa" w:w="2088"/>
            <w:vAlign w:val="center"/>
            <w:tcMar>
              <w:top w:w="90" w:type="dxa"/>
              <w:start w:w="110" w:type="dxa"/>
              <w:bottom w:w="90" w:type="dxa"/>
              <w:end w:w="110" w:type="dxa"/>
            </w:tcMar>
            <w:shd w:fill="16324A"/>
          </w:tcPr>
          <w:p>
            <w:pPr>
              <w:pStyle w:val="TableText"/>
              <w:jc w:val="left"/>
            </w:pPr>
            <w:r/>
            <w:r>
              <w:rPr>
                <w:rFonts w:ascii="Aptos" w:hAnsi="Aptos"/>
                <w:b/>
                <w:color w:val="FFFFFF"/>
                <w:sz w:val="16"/>
              </w:rPr>
              <w:t>Område</w:t>
            </w:r>
          </w:p>
        </w:tc>
        <w:tc>
          <w:tcPr>
            <w:tcW w:type="dxa" w:w="8280"/>
            <w:vAlign w:val="center"/>
            <w:tcMar>
              <w:top w:w="90" w:type="dxa"/>
              <w:start w:w="110" w:type="dxa"/>
              <w:bottom w:w="90" w:type="dxa"/>
              <w:end w:w="110" w:type="dxa"/>
            </w:tcMar>
            <w:shd w:fill="16324A"/>
          </w:tcPr>
          <w:p>
            <w:pPr>
              <w:pStyle w:val="TableText"/>
              <w:jc w:val="left"/>
            </w:pPr>
            <w:r/>
            <w:r>
              <w:rPr>
                <w:rFonts w:ascii="Aptos" w:hAnsi="Aptos"/>
                <w:b/>
                <w:color w:val="FFFFFF"/>
                <w:sz w:val="16"/>
              </w:rPr>
              <w:t>Beslut/status</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Kategori</w:t>
            </w:r>
          </w:p>
        </w:tc>
        <w:tc>
          <w:tcPr>
            <w:tcW w:type="dxa" w:w="8280"/>
            <w:vAlign w:val="center"/>
            <w:tcMar>
              <w:top w:w="90" w:type="dxa"/>
              <w:start w:w="110" w:type="dxa"/>
              <w:bottom w:w="90" w:type="dxa"/>
              <w:end w:w="110" w:type="dxa"/>
            </w:tcMar>
            <w:shd w:fill="FFFFFF"/>
          </w:tcPr>
          <w:p>
            <w:pPr>
              <w:pStyle w:val="TableText"/>
            </w:pPr>
            <w:r/>
            <w:r>
              <w:rPr>
                <w:rFonts w:ascii="Aptos" w:hAnsi="Aptos"/>
                <w:b w:val="0"/>
                <w:color w:val="24333D"/>
                <w:sz w:val="16"/>
              </w:rPr>
              <w:t>”Din AI-marknadschef” för SME – inte AI-copywriter eller generisk allt-i-ett-plattform. GÄLLER.</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Primär målgrupp</w:t>
            </w:r>
          </w:p>
        </w:tc>
        <w:tc>
          <w:tcPr>
            <w:tcW w:type="dxa" w:w="8280"/>
            <w:vAlign w:val="center"/>
            <w:tcMar>
              <w:top w:w="90" w:type="dxa"/>
              <w:start w:w="110" w:type="dxa"/>
              <w:bottom w:w="90" w:type="dxa"/>
              <w:end w:w="110" w:type="dxa"/>
            </w:tcMar>
            <w:shd w:fill="F4F7F8"/>
          </w:tcPr>
          <w:p>
            <w:pPr>
              <w:pStyle w:val="TableText"/>
            </w:pPr>
            <w:r/>
            <w:r>
              <w:rPr>
                <w:rFonts w:ascii="Aptos" w:hAnsi="Aptos"/>
                <w:b w:val="0"/>
                <w:color w:val="24333D"/>
                <w:sz w:val="16"/>
              </w:rPr>
              <w:t>Små och medelstora företag utan senior intern marknadsföringskompetens. GÄLLER.</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Kundvärde</w:t>
            </w:r>
          </w:p>
        </w:tc>
        <w:tc>
          <w:tcPr>
            <w:tcW w:type="dxa" w:w="8280"/>
            <w:vAlign w:val="center"/>
            <w:tcMar>
              <w:top w:w="90" w:type="dxa"/>
              <w:start w:w="110" w:type="dxa"/>
              <w:bottom w:w="90" w:type="dxa"/>
              <w:end w:w="110" w:type="dxa"/>
            </w:tcMar>
            <w:shd w:fill="FFFFFF"/>
          </w:tcPr>
          <w:p>
            <w:pPr>
              <w:pStyle w:val="TableText"/>
            </w:pPr>
            <w:r/>
            <w:r>
              <w:rPr>
                <w:rFonts w:ascii="Aptos" w:hAnsi="Aptos"/>
                <w:b w:val="0"/>
                <w:color w:val="24333D"/>
                <w:sz w:val="16"/>
              </w:rPr>
              <w:t>Bättre prioritering, mindre osäkerhet, sparad tid och enklare genomförande.</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Differentiering</w:t>
            </w:r>
          </w:p>
        </w:tc>
        <w:tc>
          <w:tcPr>
            <w:tcW w:type="dxa" w:w="8280"/>
            <w:vAlign w:val="center"/>
            <w:tcMar>
              <w:top w:w="90" w:type="dxa"/>
              <w:start w:w="110" w:type="dxa"/>
              <w:bottom w:w="90" w:type="dxa"/>
              <w:end w:w="110" w:type="dxa"/>
            </w:tcMar>
            <w:shd w:fill="F4F7F8"/>
          </w:tcPr>
          <w:p>
            <w:pPr>
              <w:pStyle w:val="TableText"/>
            </w:pPr>
            <w:r/>
            <w:r>
              <w:rPr>
                <w:rFonts w:ascii="Aptos" w:hAnsi="Aptos"/>
                <w:b w:val="0"/>
                <w:color w:val="24333D"/>
                <w:sz w:val="16"/>
              </w:rPr>
              <w:t>Company Brain + Marketing Strategist + förklarbara rekommendationer.</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Affärsmodell</w:t>
            </w:r>
          </w:p>
        </w:tc>
        <w:tc>
          <w:tcPr>
            <w:tcW w:type="dxa" w:w="8280"/>
            <w:vAlign w:val="center"/>
            <w:tcMar>
              <w:top w:w="90" w:type="dxa"/>
              <w:start w:w="110" w:type="dxa"/>
              <w:bottom w:w="90" w:type="dxa"/>
              <w:end w:w="110" w:type="dxa"/>
            </w:tcMar>
            <w:shd w:fill="FFFFFF"/>
          </w:tcPr>
          <w:p>
            <w:pPr>
              <w:pStyle w:val="TableText"/>
            </w:pPr>
            <w:r/>
            <w:r>
              <w:rPr>
                <w:rFonts w:ascii="Aptos" w:hAnsi="Aptos"/>
                <w:b w:val="0"/>
                <w:color w:val="24333D"/>
                <w:sz w:val="16"/>
              </w:rPr>
              <w:t>Återkommande B2B SaaS. Premiumriktning valideras.</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Prishypotes</w:t>
            </w:r>
          </w:p>
        </w:tc>
        <w:tc>
          <w:tcPr>
            <w:tcW w:type="dxa" w:w="8280"/>
            <w:vAlign w:val="center"/>
            <w:tcMar>
              <w:top w:w="90" w:type="dxa"/>
              <w:start w:w="110" w:type="dxa"/>
              <w:bottom w:w="90" w:type="dxa"/>
              <w:end w:w="110" w:type="dxa"/>
            </w:tcMar>
            <w:shd w:fill="F4F7F8"/>
          </w:tcPr>
          <w:p>
            <w:pPr>
              <w:pStyle w:val="TableText"/>
            </w:pPr>
            <w:r/>
            <w:r>
              <w:rPr>
                <w:rFonts w:ascii="Aptos" w:hAnsi="Aptos"/>
                <w:b w:val="0"/>
                <w:color w:val="24333D"/>
                <w:sz w:val="16"/>
              </w:rPr>
              <w:t>Start 695 kr, Growth 1 295 kr, Pro 2 495 kr/mån exkl. moms; pilot 495–795 kr. VERIFIERAS med prospekt.</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GTM</w:t>
            </w:r>
          </w:p>
        </w:tc>
        <w:tc>
          <w:tcPr>
            <w:tcW w:type="dxa" w:w="8280"/>
            <w:vAlign w:val="center"/>
            <w:tcMar>
              <w:top w:w="90" w:type="dxa"/>
              <w:start w:w="110" w:type="dxa"/>
              <w:bottom w:w="90" w:type="dxa"/>
              <w:end w:w="110" w:type="dxa"/>
            </w:tcMar>
            <w:shd w:fill="FFFFFF"/>
          </w:tcPr>
          <w:p>
            <w:pPr>
              <w:pStyle w:val="TableText"/>
            </w:pPr>
            <w:r/>
            <w:r>
              <w:rPr>
                <w:rFonts w:ascii="Aptos" w:hAnsi="Aptos"/>
                <w:b w:val="0"/>
                <w:color w:val="24333D"/>
                <w:sz w:val="16"/>
              </w:rPr>
              <w:t>5–10 designpartners → betald pilot → private beta → publik lansering → skala.</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Nyckelbevis</w:t>
            </w:r>
          </w:p>
        </w:tc>
        <w:tc>
          <w:tcPr>
            <w:tcW w:type="dxa" w:w="8280"/>
            <w:vAlign w:val="center"/>
            <w:tcMar>
              <w:top w:w="90" w:type="dxa"/>
              <w:start w:w="110" w:type="dxa"/>
              <w:bottom w:w="90" w:type="dxa"/>
              <w:end w:w="110" w:type="dxa"/>
            </w:tcMar>
            <w:shd w:fill="F4F7F8"/>
          </w:tcPr>
          <w:p>
            <w:pPr>
              <w:pStyle w:val="TableText"/>
            </w:pPr>
            <w:r/>
            <w:r>
              <w:rPr>
                <w:rFonts w:ascii="Aptos" w:hAnsi="Aptos"/>
                <w:b w:val="0"/>
                <w:color w:val="24333D"/>
                <w:sz w:val="16"/>
              </w:rPr>
              <w:t>Företagsspecifik wow-rekommendation, kort time-to-value, veckovis återkomst och willingness to pay.</w:t>
            </w:r>
          </w:p>
        </w:tc>
      </w:tr>
      <w:tr>
        <w:tc>
          <w:tcPr>
            <w:tcW w:type="dxa" w:w="2088"/>
            <w:vAlign w:val="center"/>
            <w:tcMar>
              <w:top w:w="90" w:type="dxa"/>
              <w:start w:w="110" w:type="dxa"/>
              <w:bottom w:w="90" w:type="dxa"/>
              <w:end w:w="110" w:type="dxa"/>
            </w:tcMar>
            <w:shd w:fill="FFFFFF"/>
          </w:tcPr>
          <w:p>
            <w:pPr>
              <w:pStyle w:val="TableText"/>
            </w:pPr>
            <w:r/>
            <w:r>
              <w:rPr>
                <w:rFonts w:ascii="Aptos" w:hAnsi="Aptos"/>
                <w:b w:val="0"/>
                <w:color w:val="24333D"/>
                <w:sz w:val="16"/>
              </w:rPr>
              <w:t>Launch Campaign</w:t>
            </w:r>
          </w:p>
        </w:tc>
        <w:tc>
          <w:tcPr>
            <w:tcW w:type="dxa" w:w="8280"/>
            <w:vAlign w:val="center"/>
            <w:tcMar>
              <w:top w:w="90" w:type="dxa"/>
              <w:start w:w="110" w:type="dxa"/>
              <w:bottom w:w="90" w:type="dxa"/>
              <w:end w:w="110" w:type="dxa"/>
            </w:tcMar>
            <w:shd w:fill="FFFFFF"/>
          </w:tcPr>
          <w:p>
            <w:pPr>
              <w:pStyle w:val="TableText"/>
            </w:pPr>
            <w:r/>
            <w:r>
              <w:rPr>
                <w:rFonts w:ascii="Aptos" w:hAnsi="Aptos"/>
                <w:b w:val="0"/>
                <w:color w:val="24333D"/>
                <w:sz w:val="16"/>
              </w:rPr>
              <w:t>Framtida premiumfunktion, medelhög prioritet, efter kärnprodukten.</w:t>
            </w:r>
          </w:p>
        </w:tc>
      </w:tr>
      <w:tr>
        <w:tc>
          <w:tcPr>
            <w:tcW w:type="dxa" w:w="2088"/>
            <w:vAlign w:val="center"/>
            <w:tcMar>
              <w:top w:w="90" w:type="dxa"/>
              <w:start w:w="110" w:type="dxa"/>
              <w:bottom w:w="90" w:type="dxa"/>
              <w:end w:w="110" w:type="dxa"/>
            </w:tcMar>
            <w:shd w:fill="F4F7F8"/>
          </w:tcPr>
          <w:p>
            <w:pPr>
              <w:pStyle w:val="TableText"/>
            </w:pPr>
            <w:r/>
            <w:r>
              <w:rPr>
                <w:rFonts w:ascii="Aptos" w:hAnsi="Aptos"/>
                <w:b w:val="0"/>
                <w:color w:val="24333D"/>
                <w:sz w:val="16"/>
              </w:rPr>
              <w:t>Scope-skydd</w:t>
            </w:r>
          </w:p>
        </w:tc>
        <w:tc>
          <w:tcPr>
            <w:tcW w:type="dxa" w:w="8280"/>
            <w:vAlign w:val="center"/>
            <w:tcMar>
              <w:top w:w="90" w:type="dxa"/>
              <w:start w:w="110" w:type="dxa"/>
              <w:bottom w:w="90" w:type="dxa"/>
              <w:end w:w="110" w:type="dxa"/>
            </w:tcMar>
            <w:shd w:fill="F4F7F8"/>
          </w:tcPr>
          <w:p>
            <w:pPr>
              <w:pStyle w:val="TableText"/>
            </w:pPr>
            <w:r/>
            <w:r>
              <w:rPr>
                <w:rFonts w:ascii="Aptos" w:hAnsi="Aptos"/>
                <w:b w:val="0"/>
                <w:color w:val="24333D"/>
                <w:sz w:val="16"/>
              </w:rPr>
              <w:t>CRM, full webbplatsbyggare, bred publicering och avancerad attribution väntar utan tydligt kärnvärde.</w:t>
            </w:r>
          </w:p>
        </w:tc>
      </w:tr>
    </w:tbl>
    <w:p>
      <w:pPr>
        <w:spacing w:after="20"/>
      </w:pPr>
    </w:p>
    <w:p>
      <w:pPr>
        <w:pStyle w:val="Heading1"/>
      </w:pPr>
      <w:r>
        <w:t>10. Dokumentregister</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0F6B5B"/>
            <w:tcMar>
              <w:top w:w="0" w:type="dxa"/>
              <w:start w:w="0" w:type="dxa"/>
              <w:bottom w:w="0" w:type="dxa"/>
              <w:end w:w="0" w:type="dxa"/>
            </w:tcMar>
          </w:tcPr>
          <w:p/>
        </w:tc>
        <w:tc>
          <w:tcPr>
            <w:tcW w:type="dxa" w:w="5083"/>
            <w:shd w:fill="EAF5F1"/>
            <w:tcMar>
              <w:top w:w="130" w:type="dxa"/>
              <w:start w:w="160" w:type="dxa"/>
              <w:bottom w:w="130" w:type="dxa"/>
              <w:end w:w="160" w:type="dxa"/>
            </w:tcMar>
          </w:tcPr>
          <w:p>
            <w:pPr>
              <w:pStyle w:val="Callout"/>
            </w:pPr>
            <w:r>
              <w:rPr>
                <w:b/>
                <w:color w:val="0F6B5B"/>
                <w:sz w:val="21"/>
              </w:rPr>
              <w:t>Canonical-regel</w:t>
              <w:br/>
            </w:r>
            <w:r>
              <w:rPr>
                <w:color w:val="24333D"/>
                <w:sz w:val="19"/>
              </w:rPr>
              <w:t>Varje dokument-ID ska ha exakt en fil i Active. Äldre versioner flyttas till Archive. Filkopior med suffix som “(1)” är transportkopior och får inte skapa nya sanningar.</w:t>
            </w:r>
          </w:p>
        </w:tc>
      </w:tr>
    </w:tbl>
    <w:p>
      <w:pPr>
        <w:spacing w:after="40"/>
      </w:pPr>
    </w:p>
    <w:p>
      <w:pPr>
        <w:pStyle w:val="Heading2"/>
      </w:pPr>
      <w:r>
        <w:t>Överordnade styrdokument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3168"/>
            <w:vAlign w:val="center"/>
            <w:tcMar>
              <w:top w:w="90" w:type="dxa"/>
              <w:start w:w="110" w:type="dxa"/>
              <w:bottom w:w="90" w:type="dxa"/>
              <w:end w:w="110" w:type="dxa"/>
            </w:tcMar>
            <w:shd w:fill="16324A"/>
          </w:tcPr>
          <w:p>
            <w:pPr>
              <w:pStyle w:val="TableText"/>
              <w:jc w:val="left"/>
            </w:pPr>
            <w:r/>
            <w:r>
              <w:rPr>
                <w:rFonts w:ascii="Aptos" w:hAnsi="Aptos"/>
                <w:b/>
                <w:color w:val="FFFFFF"/>
                <w:sz w:val="15"/>
              </w:rPr>
              <w:t>Dokument</w:t>
            </w:r>
          </w:p>
        </w:tc>
        <w:tc>
          <w:tcPr>
            <w:tcW w:type="dxa" w:w="1584"/>
            <w:vAlign w:val="center"/>
            <w:tcMar>
              <w:top w:w="90" w:type="dxa"/>
              <w:start w:w="110" w:type="dxa"/>
              <w:bottom w:w="90" w:type="dxa"/>
              <w:end w:w="110" w:type="dxa"/>
            </w:tcMar>
            <w:shd w:fill="16324A"/>
          </w:tcPr>
          <w:p>
            <w:pPr>
              <w:pStyle w:val="TableText"/>
              <w:jc w:val="left"/>
            </w:pPr>
            <w:r/>
            <w:r>
              <w:rPr>
                <w:rFonts w:ascii="Aptos" w:hAnsi="Aptos"/>
                <w:b/>
                <w:color w:val="FFFFFF"/>
                <w:sz w:val="15"/>
              </w:rPr>
              <w:t>Senaste kända version</w:t>
            </w:r>
          </w:p>
        </w:tc>
        <w:tc>
          <w:tcPr>
            <w:tcW w:type="dxa" w:w="2232"/>
            <w:vAlign w:val="center"/>
            <w:tcMar>
              <w:top w:w="90" w:type="dxa"/>
              <w:start w:w="110" w:type="dxa"/>
              <w:bottom w:w="90" w:type="dxa"/>
              <w:end w:w="110" w:type="dxa"/>
            </w:tcMar>
            <w:shd w:fill="16324A"/>
          </w:tcPr>
          <w:p>
            <w:pPr>
              <w:pStyle w:val="TableText"/>
              <w:jc w:val="left"/>
            </w:pPr>
            <w:r/>
            <w:r>
              <w:rPr>
                <w:rFonts w:ascii="Aptos" w:hAnsi="Aptos"/>
                <w:b/>
                <w:color w:val="FFFFFF"/>
                <w:sz w:val="15"/>
              </w:rPr>
              <w:t>Status</w:t>
            </w:r>
          </w:p>
        </w:tc>
        <w:tc>
          <w:tcPr>
            <w:tcW w:type="dxa" w:w="3312"/>
            <w:vAlign w:val="center"/>
            <w:tcMar>
              <w:top w:w="90" w:type="dxa"/>
              <w:start w:w="110" w:type="dxa"/>
              <w:bottom w:w="90" w:type="dxa"/>
              <w:end w:w="110" w:type="dxa"/>
            </w:tcMar>
            <w:shd w:fill="16324A"/>
          </w:tcPr>
          <w:p>
            <w:pPr>
              <w:pStyle w:val="TableText"/>
              <w:jc w:val="left"/>
            </w:pPr>
            <w:r/>
            <w:r>
              <w:rPr>
                <w:rFonts w:ascii="Aptos" w:hAnsi="Aptos"/>
                <w:b/>
                <w:color w:val="FFFFFF"/>
                <w:sz w:val="15"/>
              </w:rPr>
              <w:t>Åtgärd</w:t>
            </w:r>
          </w:p>
        </w:tc>
      </w:tr>
      <w:tr>
        <w:tc>
          <w:tcPr>
            <w:tcW w:type="dxa" w:w="3168"/>
            <w:vAlign w:val="center"/>
            <w:tcMar>
              <w:top w:w="90" w:type="dxa"/>
              <w:start w:w="110" w:type="dxa"/>
              <w:bottom w:w="90" w:type="dxa"/>
              <w:end w:w="110" w:type="dxa"/>
            </w:tcMar>
            <w:shd w:fill="FFFFFF"/>
          </w:tcPr>
          <w:p>
            <w:pPr>
              <w:pStyle w:val="TableText"/>
            </w:pPr>
            <w:r/>
            <w:r>
              <w:rPr>
                <w:rFonts w:ascii="Aptos" w:hAnsi="Aptos"/>
                <w:b w:val="0"/>
                <w:color w:val="24333D"/>
                <w:sz w:val="15"/>
              </w:rPr>
              <w:t>Product Bible</w:t>
            </w:r>
          </w:p>
        </w:tc>
        <w:tc>
          <w:tcPr>
            <w:tcW w:type="dxa" w:w="1584"/>
            <w:vAlign w:val="center"/>
            <w:tcMar>
              <w:top w:w="90" w:type="dxa"/>
              <w:start w:w="110" w:type="dxa"/>
              <w:bottom w:w="90" w:type="dxa"/>
              <w:end w:w="110" w:type="dxa"/>
            </w:tcMar>
            <w:shd w:fill="FFFFFF"/>
          </w:tcPr>
          <w:p>
            <w:pPr>
              <w:pStyle w:val="TableText"/>
            </w:pPr>
            <w:r/>
            <w:r>
              <w:rPr>
                <w:rFonts w:ascii="Aptos" w:hAnsi="Aptos"/>
                <w:b w:val="0"/>
                <w:color w:val="24333D"/>
                <w:sz w:val="15"/>
              </w:rPr>
              <w:t>v1.1</w:t>
            </w:r>
          </w:p>
        </w:tc>
        <w:tc>
          <w:tcPr>
            <w:tcW w:type="dxa" w:w="2232"/>
            <w:vAlign w:val="center"/>
            <w:tcMar>
              <w:top w:w="90" w:type="dxa"/>
              <w:start w:w="110" w:type="dxa"/>
              <w:bottom w:w="90" w:type="dxa"/>
              <w:end w:w="110" w:type="dxa"/>
            </w:tcMar>
            <w:shd w:fill="FFFFFF"/>
          </w:tcPr>
          <w:p>
            <w:pPr>
              <w:pStyle w:val="TableText"/>
            </w:pPr>
            <w:r/>
            <w:r>
              <w:rPr>
                <w:rFonts w:ascii="Aptos" w:hAnsi="Aptos"/>
                <w:b w:val="0"/>
                <w:color w:val="24333D"/>
                <w:sz w:val="15"/>
              </w:rPr>
              <w:t>Gäller, canonical fil ej verifierad</w:t>
            </w:r>
          </w:p>
        </w:tc>
        <w:tc>
          <w:tcPr>
            <w:tcW w:type="dxa" w:w="3312"/>
            <w:vAlign w:val="center"/>
            <w:tcMar>
              <w:top w:w="90" w:type="dxa"/>
              <w:start w:w="110" w:type="dxa"/>
              <w:bottom w:w="90" w:type="dxa"/>
              <w:end w:w="110" w:type="dxa"/>
            </w:tcMar>
            <w:shd w:fill="FFFFFF"/>
          </w:tcPr>
          <w:p>
            <w:pPr>
              <w:pStyle w:val="TableText"/>
            </w:pPr>
            <w:r/>
            <w:r>
              <w:rPr>
                <w:rFonts w:ascii="Aptos" w:hAnsi="Aptos"/>
                <w:b w:val="0"/>
                <w:color w:val="24333D"/>
                <w:sz w:val="15"/>
              </w:rPr>
              <w:t>Utse canonical fil och formellt ID.</w:t>
            </w:r>
          </w:p>
        </w:tc>
      </w:tr>
      <w:tr>
        <w:tc>
          <w:tcPr>
            <w:tcW w:type="dxa" w:w="3168"/>
            <w:vAlign w:val="center"/>
            <w:tcMar>
              <w:top w:w="90" w:type="dxa"/>
              <w:start w:w="110" w:type="dxa"/>
              <w:bottom w:w="90" w:type="dxa"/>
              <w:end w:w="110" w:type="dxa"/>
            </w:tcMar>
            <w:shd w:fill="F4F7F8"/>
          </w:tcPr>
          <w:p>
            <w:pPr>
              <w:pStyle w:val="TableText"/>
            </w:pPr>
            <w:r/>
            <w:r>
              <w:rPr>
                <w:rFonts w:ascii="Aptos" w:hAnsi="Aptos"/>
                <w:b w:val="0"/>
                <w:color w:val="24333D"/>
                <w:sz w:val="15"/>
              </w:rPr>
              <w:t>Product Bible Summary</w:t>
            </w:r>
          </w:p>
        </w:tc>
        <w:tc>
          <w:tcPr>
            <w:tcW w:type="dxa" w:w="1584"/>
            <w:vAlign w:val="center"/>
            <w:tcMar>
              <w:top w:w="90" w:type="dxa"/>
              <w:start w:w="110" w:type="dxa"/>
              <w:bottom w:w="90" w:type="dxa"/>
              <w:end w:w="110" w:type="dxa"/>
            </w:tcMar>
            <w:shd w:fill="F4F7F8"/>
          </w:tcPr>
          <w:p>
            <w:pPr>
              <w:pStyle w:val="TableText"/>
            </w:pPr>
            <w:r/>
            <w:r>
              <w:rPr>
                <w:rFonts w:ascii="Aptos" w:hAnsi="Aptos"/>
                <w:b w:val="0"/>
                <w:color w:val="24333D"/>
                <w:sz w:val="15"/>
              </w:rPr>
              <w:t>v1.0</w:t>
            </w:r>
          </w:p>
        </w:tc>
        <w:tc>
          <w:tcPr>
            <w:tcW w:type="dxa" w:w="2232"/>
            <w:vAlign w:val="center"/>
            <w:tcMar>
              <w:top w:w="90" w:type="dxa"/>
              <w:start w:w="110" w:type="dxa"/>
              <w:bottom w:w="90" w:type="dxa"/>
              <w:end w:w="110" w:type="dxa"/>
            </w:tcMar>
            <w:shd w:fill="F4F7F8"/>
          </w:tcPr>
          <w:p>
            <w:pPr>
              <w:pStyle w:val="TableText"/>
            </w:pPr>
            <w:r/>
            <w:r>
              <w:rPr>
                <w:rFonts w:ascii="Aptos" w:hAnsi="Aptos"/>
                <w:b w:val="0"/>
                <w:color w:val="24333D"/>
                <w:sz w:val="15"/>
              </w:rPr>
              <w:t>Approved working baseline</w:t>
            </w:r>
          </w:p>
        </w:tc>
        <w:tc>
          <w:tcPr>
            <w:tcW w:type="dxa" w:w="3312"/>
            <w:vAlign w:val="center"/>
            <w:tcMar>
              <w:top w:w="90" w:type="dxa"/>
              <w:start w:w="110" w:type="dxa"/>
              <w:bottom w:w="90" w:type="dxa"/>
              <w:end w:w="110" w:type="dxa"/>
            </w:tcMar>
            <w:shd w:fill="F4F7F8"/>
          </w:tcPr>
          <w:p>
            <w:pPr>
              <w:pStyle w:val="TableText"/>
            </w:pPr>
            <w:r/>
            <w:r>
              <w:rPr>
                <w:rFonts w:ascii="Aptos" w:hAnsi="Aptos"/>
                <w:b w:val="0"/>
                <w:color w:val="24333D"/>
                <w:sz w:val="15"/>
              </w:rPr>
              <w:t>Behåll som onboarding/index.</w:t>
            </w:r>
          </w:p>
        </w:tc>
      </w:tr>
      <w:tr>
        <w:tc>
          <w:tcPr>
            <w:tcW w:type="dxa" w:w="3168"/>
            <w:vAlign w:val="center"/>
            <w:tcMar>
              <w:top w:w="90" w:type="dxa"/>
              <w:start w:w="110" w:type="dxa"/>
              <w:bottom w:w="90" w:type="dxa"/>
              <w:end w:w="110" w:type="dxa"/>
            </w:tcMar>
            <w:shd w:fill="FFFFFF"/>
          </w:tcPr>
          <w:p>
            <w:pPr>
              <w:pStyle w:val="TableText"/>
            </w:pPr>
            <w:r/>
            <w:r>
              <w:rPr>
                <w:rFonts w:ascii="Aptos" w:hAnsi="Aptos"/>
                <w:b w:val="0"/>
                <w:color w:val="24333D"/>
                <w:sz w:val="15"/>
              </w:rPr>
              <w:t>Product Quick Reference</w:t>
            </w:r>
          </w:p>
        </w:tc>
        <w:tc>
          <w:tcPr>
            <w:tcW w:type="dxa" w:w="1584"/>
            <w:vAlign w:val="center"/>
            <w:tcMar>
              <w:top w:w="90" w:type="dxa"/>
              <w:start w:w="110" w:type="dxa"/>
              <w:bottom w:w="90" w:type="dxa"/>
              <w:end w:w="110" w:type="dxa"/>
            </w:tcMar>
            <w:shd w:fill="FFFFFF"/>
          </w:tcPr>
          <w:p>
            <w:pPr>
              <w:pStyle w:val="TableText"/>
            </w:pPr>
            <w:r/>
            <w:r>
              <w:rPr>
                <w:rFonts w:ascii="Aptos" w:hAnsi="Aptos"/>
                <w:b w:val="0"/>
                <w:color w:val="24333D"/>
                <w:sz w:val="15"/>
              </w:rPr>
              <w:t>v1.0</w:t>
            </w:r>
          </w:p>
        </w:tc>
        <w:tc>
          <w:tcPr>
            <w:tcW w:type="dxa" w:w="2232"/>
            <w:vAlign w:val="center"/>
            <w:tcMar>
              <w:top w:w="90" w:type="dxa"/>
              <w:start w:w="110" w:type="dxa"/>
              <w:bottom w:w="90" w:type="dxa"/>
              <w:end w:w="110" w:type="dxa"/>
            </w:tcMar>
            <w:shd w:fill="FFFFFF"/>
          </w:tcPr>
          <w:p>
            <w:pPr>
              <w:pStyle w:val="TableText"/>
            </w:pPr>
            <w:r/>
            <w:r>
              <w:rPr>
                <w:rFonts w:ascii="Aptos" w:hAnsi="Aptos"/>
                <w:b w:val="0"/>
                <w:color w:val="24333D"/>
                <w:sz w:val="15"/>
              </w:rPr>
              <w:t>Identifierad, ej medskickad</w:t>
            </w:r>
          </w:p>
        </w:tc>
        <w:tc>
          <w:tcPr>
            <w:tcW w:type="dxa" w:w="3312"/>
            <w:vAlign w:val="center"/>
            <w:tcMar>
              <w:top w:w="90" w:type="dxa"/>
              <w:start w:w="110" w:type="dxa"/>
              <w:bottom w:w="90" w:type="dxa"/>
              <w:end w:w="110" w:type="dxa"/>
            </w:tcMar>
            <w:shd w:fill="FFFFFF"/>
          </w:tcPr>
          <w:p>
            <w:pPr>
              <w:pStyle w:val="TableText"/>
            </w:pPr>
            <w:r/>
            <w:r>
              <w:rPr>
                <w:rFonts w:ascii="Aptos" w:hAnsi="Aptos"/>
                <w:b w:val="0"/>
                <w:color w:val="24333D"/>
                <w:sz w:val="15"/>
              </w:rPr>
              <w:t>Verifiera fil och owner.</w:t>
            </w:r>
          </w:p>
        </w:tc>
      </w:tr>
      <w:tr>
        <w:tc>
          <w:tcPr>
            <w:tcW w:type="dxa" w:w="3168"/>
            <w:vAlign w:val="center"/>
            <w:tcMar>
              <w:top w:w="90" w:type="dxa"/>
              <w:start w:w="110" w:type="dxa"/>
              <w:bottom w:w="90" w:type="dxa"/>
              <w:end w:w="110" w:type="dxa"/>
            </w:tcMar>
            <w:shd w:fill="F4F7F8"/>
          </w:tcPr>
          <w:p>
            <w:pPr>
              <w:pStyle w:val="TableText"/>
            </w:pPr>
            <w:r/>
            <w:r>
              <w:rPr>
                <w:rFonts w:ascii="Aptos" w:hAnsi="Aptos"/>
                <w:b w:val="0"/>
                <w:color w:val="24333D"/>
                <w:sz w:val="15"/>
              </w:rPr>
              <w:t>Operating Model</w:t>
            </w:r>
          </w:p>
        </w:tc>
        <w:tc>
          <w:tcPr>
            <w:tcW w:type="dxa" w:w="1584"/>
            <w:vAlign w:val="center"/>
            <w:tcMar>
              <w:top w:w="90" w:type="dxa"/>
              <w:start w:w="110" w:type="dxa"/>
              <w:bottom w:w="90" w:type="dxa"/>
              <w:end w:w="110" w:type="dxa"/>
            </w:tcMar>
            <w:shd w:fill="F4F7F8"/>
          </w:tcPr>
          <w:p>
            <w:pPr>
              <w:pStyle w:val="TableText"/>
            </w:pPr>
            <w:r/>
            <w:r>
              <w:rPr>
                <w:rFonts w:ascii="Aptos" w:hAnsi="Aptos"/>
                <w:b w:val="0"/>
                <w:color w:val="24333D"/>
                <w:sz w:val="15"/>
              </w:rPr>
              <w:t>v1.0</w:t>
            </w:r>
          </w:p>
        </w:tc>
        <w:tc>
          <w:tcPr>
            <w:tcW w:type="dxa" w:w="2232"/>
            <w:vAlign w:val="center"/>
            <w:tcMar>
              <w:top w:w="90" w:type="dxa"/>
              <w:start w:w="110" w:type="dxa"/>
              <w:bottom w:w="90" w:type="dxa"/>
              <w:end w:w="110" w:type="dxa"/>
            </w:tcMar>
            <w:shd w:fill="F4F7F8"/>
          </w:tcPr>
          <w:p>
            <w:pPr>
              <w:pStyle w:val="TableText"/>
            </w:pPr>
            <w:r/>
            <w:r>
              <w:rPr>
                <w:rFonts w:ascii="Aptos" w:hAnsi="Aptos"/>
                <w:b w:val="0"/>
                <w:color w:val="24333D"/>
                <w:sz w:val="15"/>
              </w:rPr>
              <w:t>Gäller, flera kopior</w:t>
            </w:r>
          </w:p>
        </w:tc>
        <w:tc>
          <w:tcPr>
            <w:tcW w:type="dxa" w:w="3312"/>
            <w:vAlign w:val="center"/>
            <w:tcMar>
              <w:top w:w="90" w:type="dxa"/>
              <w:start w:w="110" w:type="dxa"/>
              <w:bottom w:w="90" w:type="dxa"/>
              <w:end w:w="110" w:type="dxa"/>
            </w:tcMar>
            <w:shd w:fill="F4F7F8"/>
          </w:tcPr>
          <w:p>
            <w:pPr>
              <w:pStyle w:val="TableText"/>
            </w:pPr>
            <w:r/>
            <w:r>
              <w:rPr>
                <w:rFonts w:ascii="Aptos" w:hAnsi="Aptos"/>
                <w:b w:val="0"/>
                <w:color w:val="24333D"/>
                <w:sz w:val="15"/>
              </w:rPr>
              <w:t>Konsolidera till en canonical fil.</w:t>
            </w:r>
          </w:p>
        </w:tc>
      </w:tr>
      <w:tr>
        <w:tc>
          <w:tcPr>
            <w:tcW w:type="dxa" w:w="3168"/>
            <w:vAlign w:val="center"/>
            <w:tcMar>
              <w:top w:w="90" w:type="dxa"/>
              <w:start w:w="110" w:type="dxa"/>
              <w:bottom w:w="90" w:type="dxa"/>
              <w:end w:w="110" w:type="dxa"/>
            </w:tcMar>
            <w:shd w:fill="FFFFFF"/>
          </w:tcPr>
          <w:p>
            <w:pPr>
              <w:pStyle w:val="TableText"/>
            </w:pPr>
            <w:r/>
            <w:r>
              <w:rPr>
                <w:rFonts w:ascii="Aptos" w:hAnsi="Aptos"/>
                <w:b w:val="0"/>
                <w:color w:val="24333D"/>
                <w:sz w:val="15"/>
              </w:rPr>
              <w:t>Product Experience Foundation</w:t>
            </w:r>
          </w:p>
        </w:tc>
        <w:tc>
          <w:tcPr>
            <w:tcW w:type="dxa" w:w="1584"/>
            <w:vAlign w:val="center"/>
            <w:tcMar>
              <w:top w:w="90" w:type="dxa"/>
              <w:start w:w="110" w:type="dxa"/>
              <w:bottom w:w="90" w:type="dxa"/>
              <w:end w:w="110" w:type="dxa"/>
            </w:tcMar>
            <w:shd w:fill="FFFFFF"/>
          </w:tcPr>
          <w:p>
            <w:pPr>
              <w:pStyle w:val="TableText"/>
            </w:pPr>
            <w:r/>
            <w:r>
              <w:rPr>
                <w:rFonts w:ascii="Aptos" w:hAnsi="Aptos"/>
                <w:b w:val="0"/>
                <w:color w:val="24333D"/>
                <w:sz w:val="15"/>
              </w:rPr>
              <w:t>v1.0</w:t>
            </w:r>
          </w:p>
        </w:tc>
        <w:tc>
          <w:tcPr>
            <w:tcW w:type="dxa" w:w="2232"/>
            <w:vAlign w:val="center"/>
            <w:tcMar>
              <w:top w:w="90" w:type="dxa"/>
              <w:start w:w="110" w:type="dxa"/>
              <w:bottom w:w="90" w:type="dxa"/>
              <w:end w:w="110" w:type="dxa"/>
            </w:tcMar>
            <w:shd w:fill="FFFFFF"/>
          </w:tcPr>
          <w:p>
            <w:pPr>
              <w:pStyle w:val="TableText"/>
            </w:pPr>
            <w:r/>
            <w:r>
              <w:rPr>
                <w:rFonts w:ascii="Aptos" w:hAnsi="Aptos"/>
                <w:b w:val="0"/>
                <w:color w:val="24333D"/>
                <w:sz w:val="15"/>
              </w:rPr>
              <w:t>MOTSTRIDIG STATUS</w:t>
            </w:r>
          </w:p>
        </w:tc>
        <w:tc>
          <w:tcPr>
            <w:tcW w:type="dxa" w:w="3312"/>
            <w:vAlign w:val="center"/>
            <w:tcMar>
              <w:top w:w="90" w:type="dxa"/>
              <w:start w:w="110" w:type="dxa"/>
              <w:bottom w:w="90" w:type="dxa"/>
              <w:end w:w="110" w:type="dxa"/>
            </w:tcMar>
            <w:shd w:fill="FFFFFF"/>
          </w:tcPr>
          <w:p>
            <w:pPr>
              <w:pStyle w:val="TableText"/>
            </w:pPr>
            <w:r/>
            <w:r>
              <w:rPr>
                <w:rFonts w:ascii="Aptos" w:hAnsi="Aptos"/>
                <w:b w:val="0"/>
                <w:color w:val="24333D"/>
                <w:sz w:val="15"/>
              </w:rPr>
              <w:t>Verifiera om definitiv Word-version finns eller om bara manus är komplett.</w:t>
            </w:r>
          </w:p>
        </w:tc>
      </w:tr>
      <w:tr>
        <w:tc>
          <w:tcPr>
            <w:tcW w:type="dxa" w:w="3168"/>
            <w:vAlign w:val="center"/>
            <w:tcMar>
              <w:top w:w="90" w:type="dxa"/>
              <w:start w:w="110" w:type="dxa"/>
              <w:bottom w:w="90" w:type="dxa"/>
              <w:end w:w="110" w:type="dxa"/>
            </w:tcMar>
            <w:shd w:fill="F4F7F8"/>
          </w:tcPr>
          <w:p>
            <w:pPr>
              <w:pStyle w:val="TableText"/>
            </w:pPr>
            <w:r/>
            <w:r>
              <w:rPr>
                <w:rFonts w:ascii="Aptos" w:hAnsi="Aptos"/>
                <w:b w:val="0"/>
                <w:color w:val="24333D"/>
                <w:sz w:val="15"/>
              </w:rPr>
              <w:t>Engineering Playbook</w:t>
            </w:r>
          </w:p>
        </w:tc>
        <w:tc>
          <w:tcPr>
            <w:tcW w:type="dxa" w:w="1584"/>
            <w:vAlign w:val="center"/>
            <w:tcMar>
              <w:top w:w="90" w:type="dxa"/>
              <w:start w:w="110" w:type="dxa"/>
              <w:bottom w:w="90" w:type="dxa"/>
              <w:end w:w="110" w:type="dxa"/>
            </w:tcMar>
            <w:shd w:fill="F4F7F8"/>
          </w:tcPr>
          <w:p>
            <w:pPr>
              <w:pStyle w:val="TableText"/>
            </w:pPr>
            <w:r/>
            <w:r>
              <w:rPr>
                <w:rFonts w:ascii="Aptos" w:hAnsi="Aptos"/>
                <w:b w:val="0"/>
                <w:color w:val="24333D"/>
                <w:sz w:val="15"/>
              </w:rPr>
              <w:t>v1.0</w:t>
            </w:r>
          </w:p>
        </w:tc>
        <w:tc>
          <w:tcPr>
            <w:tcW w:type="dxa" w:w="2232"/>
            <w:vAlign w:val="center"/>
            <w:tcMar>
              <w:top w:w="90" w:type="dxa"/>
              <w:start w:w="110" w:type="dxa"/>
              <w:bottom w:w="90" w:type="dxa"/>
              <w:end w:w="110" w:type="dxa"/>
            </w:tcMar>
            <w:shd w:fill="F4F7F8"/>
          </w:tcPr>
          <w:p>
            <w:pPr>
              <w:pStyle w:val="TableText"/>
            </w:pPr>
            <w:r/>
            <w:r>
              <w:rPr>
                <w:rFonts w:ascii="Aptos" w:hAnsi="Aptos"/>
                <w:b w:val="0"/>
                <w:color w:val="24333D"/>
                <w:sz w:val="15"/>
              </w:rPr>
              <w:t>Gäller med förbehåll</w:t>
            </w:r>
          </w:p>
        </w:tc>
        <w:tc>
          <w:tcPr>
            <w:tcW w:type="dxa" w:w="3312"/>
            <w:vAlign w:val="center"/>
            <w:tcMar>
              <w:top w:w="90" w:type="dxa"/>
              <w:start w:w="110" w:type="dxa"/>
              <w:bottom w:w="90" w:type="dxa"/>
              <w:end w:w="110" w:type="dxa"/>
            </w:tcMar>
            <w:shd w:fill="F4F7F8"/>
          </w:tcPr>
          <w:p>
            <w:pPr>
              <w:pStyle w:val="TableText"/>
            </w:pPr>
            <w:r/>
            <w:r>
              <w:rPr>
                <w:rFonts w:ascii="Aptos" w:hAnsi="Aptos"/>
                <w:b w:val="0"/>
                <w:color w:val="24333D"/>
                <w:sz w:val="15"/>
              </w:rPr>
              <w:t>Korsverifiera mot senaste källor.</w:t>
            </w:r>
          </w:p>
        </w:tc>
      </w:tr>
      <w:tr>
        <w:tc>
          <w:tcPr>
            <w:tcW w:type="dxa" w:w="3168"/>
            <w:vAlign w:val="center"/>
            <w:tcMar>
              <w:top w:w="90" w:type="dxa"/>
              <w:start w:w="110" w:type="dxa"/>
              <w:bottom w:w="90" w:type="dxa"/>
              <w:end w:w="110" w:type="dxa"/>
            </w:tcMar>
            <w:shd w:fill="FFFFFF"/>
          </w:tcPr>
          <w:p>
            <w:pPr>
              <w:pStyle w:val="TableText"/>
            </w:pPr>
            <w:r/>
            <w:r>
              <w:rPr>
                <w:rFonts w:ascii="Aptos" w:hAnsi="Aptos"/>
                <w:b w:val="0"/>
                <w:color w:val="24333D"/>
                <w:sz w:val="15"/>
              </w:rPr>
              <w:t>Design System</w:t>
            </w:r>
          </w:p>
        </w:tc>
        <w:tc>
          <w:tcPr>
            <w:tcW w:type="dxa" w:w="1584"/>
            <w:vAlign w:val="center"/>
            <w:tcMar>
              <w:top w:w="90" w:type="dxa"/>
              <w:start w:w="110" w:type="dxa"/>
              <w:bottom w:w="90" w:type="dxa"/>
              <w:end w:w="110" w:type="dxa"/>
            </w:tcMar>
            <w:shd w:fill="FFFFFF"/>
          </w:tcPr>
          <w:p>
            <w:pPr>
              <w:pStyle w:val="TableText"/>
            </w:pPr>
            <w:r/>
            <w:r>
              <w:rPr>
                <w:rFonts w:ascii="Aptos" w:hAnsi="Aptos"/>
                <w:b w:val="0"/>
                <w:color w:val="24333D"/>
                <w:sz w:val="15"/>
              </w:rPr>
              <w:t>v2.0</w:t>
            </w:r>
          </w:p>
        </w:tc>
        <w:tc>
          <w:tcPr>
            <w:tcW w:type="dxa" w:w="2232"/>
            <w:vAlign w:val="center"/>
            <w:tcMar>
              <w:top w:w="90" w:type="dxa"/>
              <w:start w:w="110" w:type="dxa"/>
              <w:bottom w:w="90" w:type="dxa"/>
              <w:end w:w="110" w:type="dxa"/>
            </w:tcMar>
            <w:shd w:fill="FFFFFF"/>
          </w:tcPr>
          <w:p>
            <w:pPr>
              <w:pStyle w:val="TableText"/>
            </w:pPr>
            <w:r/>
            <w:r>
              <w:rPr>
                <w:rFonts w:ascii="Aptos" w:hAnsi="Aptos"/>
                <w:b w:val="0"/>
                <w:color w:val="24333D"/>
                <w:sz w:val="15"/>
              </w:rPr>
              <w:t>Gäller som designkälla</w:t>
            </w:r>
          </w:p>
        </w:tc>
        <w:tc>
          <w:tcPr>
            <w:tcW w:type="dxa" w:w="3312"/>
            <w:vAlign w:val="center"/>
            <w:tcMar>
              <w:top w:w="90" w:type="dxa"/>
              <w:start w:w="110" w:type="dxa"/>
              <w:bottom w:w="90" w:type="dxa"/>
              <w:end w:w="110" w:type="dxa"/>
            </w:tcMar>
            <w:shd w:fill="FFFFFF"/>
          </w:tcPr>
          <w:p>
            <w:pPr>
              <w:pStyle w:val="TableText"/>
            </w:pPr>
            <w:r/>
            <w:r>
              <w:rPr>
                <w:rFonts w:ascii="Aptos" w:hAnsi="Aptos"/>
                <w:b w:val="0"/>
                <w:color w:val="24333D"/>
                <w:sz w:val="15"/>
              </w:rPr>
              <w:t>Tilldela ID/status/owner/sign-off.</w:t>
            </w:r>
          </w:p>
        </w:tc>
      </w:tr>
    </w:tbl>
    <w:p>
      <w:pPr>
        <w:spacing w:after="20"/>
      </w:pPr>
    </w:p>
    <w:p>
      <w:pPr>
        <w:pStyle w:val="Heading2"/>
      </w:pPr>
      <w:r>
        <w:t>Dashboard – styrande paket</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4032"/>
            <w:vAlign w:val="center"/>
            <w:tcMar>
              <w:top w:w="90" w:type="dxa"/>
              <w:start w:w="110" w:type="dxa"/>
              <w:bottom w:w="90" w:type="dxa"/>
              <w:end w:w="110" w:type="dxa"/>
            </w:tcMar>
            <w:shd w:fill="16324A"/>
          </w:tcPr>
          <w:p>
            <w:pPr>
              <w:pStyle w:val="TableText"/>
              <w:jc w:val="left"/>
            </w:pPr>
            <w:r/>
            <w:r>
              <w:rPr>
                <w:rFonts w:ascii="Aptos" w:hAnsi="Aptos"/>
                <w:b/>
                <w:color w:val="FFFFFF"/>
                <w:sz w:val="15"/>
              </w:rPr>
              <w:t>Dokument</w:t>
            </w:r>
          </w:p>
        </w:tc>
        <w:tc>
          <w:tcPr>
            <w:tcW w:type="dxa" w:w="2952"/>
            <w:vAlign w:val="center"/>
            <w:tcMar>
              <w:top w:w="90" w:type="dxa"/>
              <w:start w:w="110" w:type="dxa"/>
              <w:bottom w:w="90" w:type="dxa"/>
              <w:end w:w="110" w:type="dxa"/>
            </w:tcMar>
            <w:shd w:fill="16324A"/>
          </w:tcPr>
          <w:p>
            <w:pPr>
              <w:pStyle w:val="TableText"/>
              <w:jc w:val="left"/>
            </w:pPr>
            <w:r/>
            <w:r>
              <w:rPr>
                <w:rFonts w:ascii="Aptos" w:hAnsi="Aptos"/>
                <w:b/>
                <w:color w:val="FFFFFF"/>
                <w:sz w:val="15"/>
              </w:rPr>
              <w:t>ID/version</w:t>
            </w:r>
          </w:p>
        </w:tc>
        <w:tc>
          <w:tcPr>
            <w:tcW w:type="dxa" w:w="3240"/>
            <w:vAlign w:val="center"/>
            <w:tcMar>
              <w:top w:w="90" w:type="dxa"/>
              <w:start w:w="110" w:type="dxa"/>
              <w:bottom w:w="90" w:type="dxa"/>
              <w:end w:w="110" w:type="dxa"/>
            </w:tcMar>
            <w:shd w:fill="16324A"/>
          </w:tcPr>
          <w:p>
            <w:pPr>
              <w:pStyle w:val="TableText"/>
              <w:jc w:val="left"/>
            </w:pPr>
            <w:r/>
            <w:r>
              <w:rPr>
                <w:rFonts w:ascii="Aptos" w:hAnsi="Aptos"/>
                <w:b/>
                <w:color w:val="FFFFFF"/>
                <w:sz w:val="15"/>
              </w:rPr>
              <w:t>Status</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Approved Dashboard Mockup</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S-02 / v1.0</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Visuell sanningskälla</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Dashboard Design Freeze</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MC-DASH-DF-1.0</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UX DESIGN FREEZE</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Dashboard Demonstration Mode</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MC-DASH-DM-1.0</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Godkänd källa</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Dashboard Technical Direction</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MC-DASH-TD-1.0</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Gäller, engineering sign-off pending</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UX Decision &amp; Pixel Specification</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MC-DASH-UXPS-1.0</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UX APPROVED</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Visual Reference</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MC-DASH-VR-1.0</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UX APPROVED VISUAL SOURCE</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Demonstration Dataset</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MC-DASH-DATA-1.0</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Gäller med senare override</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UX Closure Addendum</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MC-DASH-UXCA-1.0</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UX APPROVED; Eng/QA pending</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Readiness Closure</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MC-DASH-RC-1.0</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UX APPROVED; preflight ready</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UX Review Record</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MC-DASH-UXR-1.0</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UX approved; signature TBD</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Analytics Scope Decision</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MC-DASH-ASD-1.0 / S-13</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APPROVED – Sprint 1 scope locked</w:t>
            </w:r>
          </w:p>
        </w:tc>
      </w:tr>
      <w:tr>
        <w:tc>
          <w:tcPr>
            <w:tcW w:type="dxa" w:w="4032"/>
            <w:vAlign w:val="center"/>
            <w:tcMar>
              <w:top w:w="90" w:type="dxa"/>
              <w:start w:w="110" w:type="dxa"/>
              <w:bottom w:w="90" w:type="dxa"/>
              <w:end w:w="110" w:type="dxa"/>
            </w:tcMar>
            <w:shd w:fill="F4F7F8"/>
          </w:tcPr>
          <w:p>
            <w:pPr>
              <w:pStyle w:val="TableText"/>
            </w:pPr>
            <w:r/>
            <w:r>
              <w:rPr>
                <w:rFonts w:ascii="Aptos" w:hAnsi="Aptos"/>
                <w:b w:val="0"/>
                <w:color w:val="24333D"/>
                <w:sz w:val="15"/>
              </w:rPr>
              <w:t>Implementation Specification</w:t>
            </w:r>
          </w:p>
        </w:tc>
        <w:tc>
          <w:tcPr>
            <w:tcW w:type="dxa" w:w="2952"/>
            <w:vAlign w:val="center"/>
            <w:tcMar>
              <w:top w:w="90" w:type="dxa"/>
              <w:start w:w="110" w:type="dxa"/>
              <w:bottom w:w="90" w:type="dxa"/>
              <w:end w:w="110" w:type="dxa"/>
            </w:tcMar>
            <w:shd w:fill="F4F7F8"/>
          </w:tcPr>
          <w:p>
            <w:pPr>
              <w:pStyle w:val="TableText"/>
            </w:pPr>
            <w:r/>
            <w:r>
              <w:rPr>
                <w:rFonts w:ascii="Aptos" w:hAnsi="Aptos"/>
                <w:b w:val="0"/>
                <w:color w:val="24333D"/>
                <w:sz w:val="15"/>
              </w:rPr>
              <w:t>MC-DASH-IS-1.3</w:t>
            </w:r>
          </w:p>
        </w:tc>
        <w:tc>
          <w:tcPr>
            <w:tcW w:type="dxa" w:w="3240"/>
            <w:vAlign w:val="center"/>
            <w:tcMar>
              <w:top w:w="90" w:type="dxa"/>
              <w:start w:w="110" w:type="dxa"/>
              <w:bottom w:w="90" w:type="dxa"/>
              <w:end w:w="110" w:type="dxa"/>
            </w:tcMar>
            <w:shd w:fill="F4F7F8"/>
          </w:tcPr>
          <w:p>
            <w:pPr>
              <w:pStyle w:val="TableText"/>
            </w:pPr>
            <w:r/>
            <w:r>
              <w:rPr>
                <w:rFonts w:ascii="Aptos" w:hAnsi="Aptos"/>
                <w:b w:val="0"/>
                <w:color w:val="24333D"/>
                <w:sz w:val="15"/>
              </w:rPr>
              <w:t>Senaste styrande; NOT approved for implementation</w:t>
            </w:r>
          </w:p>
        </w:tc>
      </w:tr>
      <w:tr>
        <w:tc>
          <w:tcPr>
            <w:tcW w:type="dxa" w:w="4032"/>
            <w:vAlign w:val="center"/>
            <w:tcMar>
              <w:top w:w="90" w:type="dxa"/>
              <w:start w:w="110" w:type="dxa"/>
              <w:bottom w:w="90" w:type="dxa"/>
              <w:end w:w="110" w:type="dxa"/>
            </w:tcMar>
            <w:shd w:fill="FFFFFF"/>
          </w:tcPr>
          <w:p>
            <w:pPr>
              <w:pStyle w:val="TableText"/>
            </w:pPr>
            <w:r/>
            <w:r>
              <w:rPr>
                <w:rFonts w:ascii="Aptos" w:hAnsi="Aptos"/>
                <w:b w:val="0"/>
                <w:color w:val="24333D"/>
                <w:sz w:val="15"/>
              </w:rPr>
              <w:t>Implementation Readiness Review</w:t>
            </w:r>
          </w:p>
        </w:tc>
        <w:tc>
          <w:tcPr>
            <w:tcW w:type="dxa" w:w="2952"/>
            <w:vAlign w:val="center"/>
            <w:tcMar>
              <w:top w:w="90" w:type="dxa"/>
              <w:start w:w="110" w:type="dxa"/>
              <w:bottom w:w="90" w:type="dxa"/>
              <w:end w:w="110" w:type="dxa"/>
            </w:tcMar>
            <w:shd w:fill="FFFFFF"/>
          </w:tcPr>
          <w:p>
            <w:pPr>
              <w:pStyle w:val="TableText"/>
            </w:pPr>
            <w:r/>
            <w:r>
              <w:rPr>
                <w:rFonts w:ascii="Aptos" w:hAnsi="Aptos"/>
                <w:b w:val="0"/>
                <w:color w:val="24333D"/>
                <w:sz w:val="15"/>
              </w:rPr>
              <w:t>MC-DASH-IRR-1.1</w:t>
            </w:r>
          </w:p>
        </w:tc>
        <w:tc>
          <w:tcPr>
            <w:tcW w:type="dxa" w:w="3240"/>
            <w:vAlign w:val="center"/>
            <w:tcMar>
              <w:top w:w="90" w:type="dxa"/>
              <w:start w:w="110" w:type="dxa"/>
              <w:bottom w:w="90" w:type="dxa"/>
              <w:end w:w="110" w:type="dxa"/>
            </w:tcMar>
            <w:shd w:fill="FFFFFF"/>
          </w:tcPr>
          <w:p>
            <w:pPr>
              <w:pStyle w:val="TableText"/>
            </w:pPr>
            <w:r/>
            <w:r>
              <w:rPr>
                <w:rFonts w:ascii="Aptos" w:hAnsi="Aptos"/>
                <w:b w:val="0"/>
                <w:color w:val="24333D"/>
                <w:sz w:val="15"/>
              </w:rPr>
              <w:t>NOT READY; DR-B17 ska korrigeras till CLOSED</w:t>
            </w:r>
          </w:p>
        </w:tc>
      </w:tr>
    </w:tbl>
    <w:p>
      <w:pPr>
        <w:spacing w:after="20"/>
      </w:pPr>
    </w:p>
    <w:p>
      <w:pPr>
        <w:pStyle w:val="Heading2"/>
      </w:pPr>
      <w:r>
        <w:t>Specialiserade biblar och specifikationer</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5083"/>
        <w:gridCol w:w="5083"/>
      </w:tblGrid>
      <w:tr>
        <w:trPr>
          <w:tblHeader w:val="true"/>
        </w:trPr>
        <w:tc>
          <w:tcPr>
            <w:tcW w:type="dxa" w:w="3528"/>
            <w:vAlign w:val="center"/>
            <w:tcMar>
              <w:top w:w="90" w:type="dxa"/>
              <w:start w:w="110" w:type="dxa"/>
              <w:bottom w:w="90" w:type="dxa"/>
              <w:end w:w="110" w:type="dxa"/>
            </w:tcMar>
            <w:shd w:fill="16324A"/>
          </w:tcPr>
          <w:p>
            <w:pPr>
              <w:pStyle w:val="TableText"/>
              <w:jc w:val="left"/>
            </w:pPr>
            <w:r/>
            <w:r>
              <w:rPr>
                <w:rFonts w:ascii="Aptos" w:hAnsi="Aptos"/>
                <w:b/>
                <w:color w:val="FFFFFF"/>
                <w:sz w:val="16"/>
              </w:rPr>
              <w:t>Dokumentfamilj</w:t>
            </w:r>
          </w:p>
        </w:tc>
        <w:tc>
          <w:tcPr>
            <w:tcW w:type="dxa" w:w="6696"/>
            <w:vAlign w:val="center"/>
            <w:tcMar>
              <w:top w:w="90" w:type="dxa"/>
              <w:start w:w="110" w:type="dxa"/>
              <w:bottom w:w="90" w:type="dxa"/>
              <w:end w:w="110" w:type="dxa"/>
            </w:tcMar>
            <w:shd w:fill="16324A"/>
          </w:tcPr>
          <w:p>
            <w:pPr>
              <w:pStyle w:val="TableText"/>
              <w:jc w:val="left"/>
            </w:pPr>
            <w:r/>
            <w:r>
              <w:rPr>
                <w:rFonts w:ascii="Aptos" w:hAnsi="Aptos"/>
                <w:b/>
                <w:color w:val="FFFFFF"/>
                <w:sz w:val="16"/>
              </w:rPr>
              <w:t>Status</w:t>
            </w:r>
          </w:p>
        </w:tc>
      </w:tr>
      <w:tr>
        <w:tc>
          <w:tcPr>
            <w:tcW w:type="dxa" w:w="3528"/>
            <w:vAlign w:val="center"/>
            <w:tcMar>
              <w:top w:w="90" w:type="dxa"/>
              <w:start w:w="110" w:type="dxa"/>
              <w:bottom w:w="90" w:type="dxa"/>
              <w:end w:w="110" w:type="dxa"/>
            </w:tcMar>
            <w:shd w:fill="FFFFFF"/>
          </w:tcPr>
          <w:p>
            <w:pPr>
              <w:pStyle w:val="TableText"/>
            </w:pPr>
            <w:r/>
            <w:r>
              <w:rPr>
                <w:rFonts w:ascii="Aptos" w:hAnsi="Aptos"/>
                <w:b w:val="0"/>
                <w:color w:val="24333D"/>
                <w:sz w:val="16"/>
              </w:rPr>
              <w:t>Company Brain Bible v1.0</w:t>
            </w:r>
          </w:p>
        </w:tc>
        <w:tc>
          <w:tcPr>
            <w:tcW w:type="dxa" w:w="6696"/>
            <w:vAlign w:val="center"/>
            <w:tcMar>
              <w:top w:w="90" w:type="dxa"/>
              <w:start w:w="110" w:type="dxa"/>
              <w:bottom w:w="90" w:type="dxa"/>
              <w:end w:w="110" w:type="dxa"/>
            </w:tcMar>
            <w:shd w:fill="FFFFFF"/>
          </w:tcPr>
          <w:p>
            <w:pPr>
              <w:pStyle w:val="TableText"/>
            </w:pPr>
            <w:r/>
            <w:r>
              <w:rPr>
                <w:rFonts w:ascii="Aptos" w:hAnsi="Aptos"/>
                <w:b w:val="0"/>
                <w:color w:val="24333D"/>
                <w:sz w:val="16"/>
              </w:rPr>
              <w:t>Identifierad som gällande produktgrund; canonical fil ej verifierad i källpaketet.</w:t>
            </w:r>
          </w:p>
        </w:tc>
      </w:tr>
      <w:tr>
        <w:tc>
          <w:tcPr>
            <w:tcW w:type="dxa" w:w="3528"/>
            <w:vAlign w:val="center"/>
            <w:tcMar>
              <w:top w:w="90" w:type="dxa"/>
              <w:start w:w="110" w:type="dxa"/>
              <w:bottom w:w="90" w:type="dxa"/>
              <w:end w:w="110" w:type="dxa"/>
            </w:tcMar>
            <w:shd w:fill="F4F7F8"/>
          </w:tcPr>
          <w:p>
            <w:pPr>
              <w:pStyle w:val="TableText"/>
            </w:pPr>
            <w:r/>
            <w:r>
              <w:rPr>
                <w:rFonts w:ascii="Aptos" w:hAnsi="Aptos"/>
                <w:b w:val="0"/>
                <w:color w:val="24333D"/>
                <w:sz w:val="16"/>
              </w:rPr>
              <w:t>Marketing Strategist Bible v1.0</w:t>
            </w:r>
          </w:p>
        </w:tc>
        <w:tc>
          <w:tcPr>
            <w:tcW w:type="dxa" w:w="6696"/>
            <w:vAlign w:val="center"/>
            <w:tcMar>
              <w:top w:w="90" w:type="dxa"/>
              <w:start w:w="110" w:type="dxa"/>
              <w:bottom w:w="90" w:type="dxa"/>
              <w:end w:w="110" w:type="dxa"/>
            </w:tcMar>
            <w:shd w:fill="F4F7F8"/>
          </w:tcPr>
          <w:p>
            <w:pPr>
              <w:pStyle w:val="TableText"/>
            </w:pPr>
            <w:r/>
            <w:r>
              <w:rPr>
                <w:rFonts w:ascii="Aptos" w:hAnsi="Aptos"/>
                <w:b w:val="0"/>
                <w:color w:val="24333D"/>
                <w:sz w:val="16"/>
              </w:rPr>
              <w:t>Identifierad; behöver kopplas till produktionsprompt och schema.</w:t>
            </w:r>
          </w:p>
        </w:tc>
      </w:tr>
      <w:tr>
        <w:tc>
          <w:tcPr>
            <w:tcW w:type="dxa" w:w="3528"/>
            <w:vAlign w:val="center"/>
            <w:tcMar>
              <w:top w:w="90" w:type="dxa"/>
              <w:start w:w="110" w:type="dxa"/>
              <w:bottom w:w="90" w:type="dxa"/>
              <w:end w:w="110" w:type="dxa"/>
            </w:tcMar>
            <w:shd w:fill="FFFFFF"/>
          </w:tcPr>
          <w:p>
            <w:pPr>
              <w:pStyle w:val="TableText"/>
            </w:pPr>
            <w:r/>
            <w:r>
              <w:rPr>
                <w:rFonts w:ascii="Aptos" w:hAnsi="Aptos"/>
                <w:b w:val="0"/>
                <w:color w:val="24333D"/>
                <w:sz w:val="16"/>
              </w:rPr>
              <w:t>Specialist Bible v1.0</w:t>
            </w:r>
          </w:p>
        </w:tc>
        <w:tc>
          <w:tcPr>
            <w:tcW w:type="dxa" w:w="6696"/>
            <w:vAlign w:val="center"/>
            <w:tcMar>
              <w:top w:w="90" w:type="dxa"/>
              <w:start w:w="110" w:type="dxa"/>
              <w:bottom w:w="90" w:type="dxa"/>
              <w:end w:w="110" w:type="dxa"/>
            </w:tcMar>
            <w:shd w:fill="FFFFFF"/>
          </w:tcPr>
          <w:p>
            <w:pPr>
              <w:pStyle w:val="TableText"/>
            </w:pPr>
            <w:r/>
            <w:r>
              <w:rPr>
                <w:rFonts w:ascii="Aptos" w:hAnsi="Aptos"/>
                <w:b w:val="0"/>
                <w:color w:val="24333D"/>
                <w:sz w:val="16"/>
              </w:rPr>
              <w:t>Identifierad; ska styra specialistansvar.</w:t>
            </w:r>
          </w:p>
        </w:tc>
      </w:tr>
      <w:tr>
        <w:tc>
          <w:tcPr>
            <w:tcW w:type="dxa" w:w="3528"/>
            <w:vAlign w:val="center"/>
            <w:tcMar>
              <w:top w:w="90" w:type="dxa"/>
              <w:start w:w="110" w:type="dxa"/>
              <w:bottom w:w="90" w:type="dxa"/>
              <w:end w:w="110" w:type="dxa"/>
            </w:tcMar>
            <w:shd w:fill="F4F7F8"/>
          </w:tcPr>
          <w:p>
            <w:pPr>
              <w:pStyle w:val="TableText"/>
            </w:pPr>
            <w:r/>
            <w:r>
              <w:rPr>
                <w:rFonts w:ascii="Aptos" w:hAnsi="Aptos"/>
                <w:b w:val="0"/>
                <w:color w:val="24333D"/>
                <w:sz w:val="16"/>
              </w:rPr>
              <w:t>Design Bible v1.0</w:t>
            </w:r>
          </w:p>
        </w:tc>
        <w:tc>
          <w:tcPr>
            <w:tcW w:type="dxa" w:w="6696"/>
            <w:vAlign w:val="center"/>
            <w:tcMar>
              <w:top w:w="90" w:type="dxa"/>
              <w:start w:w="110" w:type="dxa"/>
              <w:bottom w:w="90" w:type="dxa"/>
              <w:end w:w="110" w:type="dxa"/>
            </w:tcMar>
            <w:shd w:fill="F4F7F8"/>
          </w:tcPr>
          <w:p>
            <w:pPr>
              <w:pStyle w:val="TableText"/>
            </w:pPr>
            <w:r/>
            <w:r>
              <w:rPr>
                <w:rFonts w:ascii="Aptos" w:hAnsi="Aptos"/>
                <w:b w:val="0"/>
                <w:color w:val="24333D"/>
                <w:sz w:val="16"/>
              </w:rPr>
              <w:t>Identifierad; harmoniseras med Design System 2.0.</w:t>
            </w:r>
          </w:p>
        </w:tc>
      </w:tr>
      <w:tr>
        <w:tc>
          <w:tcPr>
            <w:tcW w:type="dxa" w:w="3528"/>
            <w:vAlign w:val="center"/>
            <w:tcMar>
              <w:top w:w="90" w:type="dxa"/>
              <w:start w:w="110" w:type="dxa"/>
              <w:bottom w:w="90" w:type="dxa"/>
              <w:end w:w="110" w:type="dxa"/>
            </w:tcMar>
            <w:shd w:fill="FFFFFF"/>
          </w:tcPr>
          <w:p>
            <w:pPr>
              <w:pStyle w:val="TableText"/>
            </w:pPr>
            <w:r/>
            <w:r>
              <w:rPr>
                <w:rFonts w:ascii="Aptos" w:hAnsi="Aptos"/>
                <w:b w:val="0"/>
                <w:color w:val="24333D"/>
                <w:sz w:val="16"/>
              </w:rPr>
              <w:t>Architecture Bible v1.0</w:t>
            </w:r>
          </w:p>
        </w:tc>
        <w:tc>
          <w:tcPr>
            <w:tcW w:type="dxa" w:w="6696"/>
            <w:vAlign w:val="center"/>
            <w:tcMar>
              <w:top w:w="90" w:type="dxa"/>
              <w:start w:w="110" w:type="dxa"/>
              <w:bottom w:w="90" w:type="dxa"/>
              <w:end w:w="110" w:type="dxa"/>
            </w:tcMar>
            <w:shd w:fill="FFFFFF"/>
          </w:tcPr>
          <w:p>
            <w:pPr>
              <w:pStyle w:val="TableText"/>
            </w:pPr>
            <w:r/>
            <w:r>
              <w:rPr>
                <w:rFonts w:ascii="Aptos" w:hAnsi="Aptos"/>
                <w:b w:val="0"/>
                <w:color w:val="24333D"/>
                <w:sz w:val="16"/>
              </w:rPr>
              <w:t>Identifierad; harmoniseras med aktuella ADR:er och faktisk kod.</w:t>
            </w:r>
          </w:p>
        </w:tc>
      </w:tr>
      <w:tr>
        <w:tc>
          <w:tcPr>
            <w:tcW w:type="dxa" w:w="3528"/>
            <w:vAlign w:val="center"/>
            <w:tcMar>
              <w:top w:w="90" w:type="dxa"/>
              <w:start w:w="110" w:type="dxa"/>
              <w:bottom w:w="90" w:type="dxa"/>
              <w:end w:w="110" w:type="dxa"/>
            </w:tcMar>
            <w:shd w:fill="F4F7F8"/>
          </w:tcPr>
          <w:p>
            <w:pPr>
              <w:pStyle w:val="TableText"/>
            </w:pPr>
            <w:r/>
            <w:r>
              <w:rPr>
                <w:rFonts w:ascii="Aptos" w:hAnsi="Aptos"/>
                <w:b w:val="0"/>
                <w:color w:val="24333D"/>
                <w:sz w:val="16"/>
              </w:rPr>
              <w:t>AI prompt assets</w:t>
            </w:r>
          </w:p>
        </w:tc>
        <w:tc>
          <w:tcPr>
            <w:tcW w:type="dxa" w:w="6696"/>
            <w:vAlign w:val="center"/>
            <w:tcMar>
              <w:top w:w="90" w:type="dxa"/>
              <w:start w:w="110" w:type="dxa"/>
              <w:bottom w:w="90" w:type="dxa"/>
              <w:end w:w="110" w:type="dxa"/>
            </w:tcMar>
            <w:shd w:fill="F4F7F8"/>
          </w:tcPr>
          <w:p>
            <w:pPr>
              <w:pStyle w:val="TableText"/>
            </w:pPr>
            <w:r/>
            <w:r>
              <w:rPr>
                <w:rFonts w:ascii="Aptos" w:hAnsi="Aptos"/>
                <w:b w:val="0"/>
                <w:color w:val="24333D"/>
                <w:sz w:val="16"/>
              </w:rPr>
              <w:t>Planerade men inte production-ready: Global System Prompt, Strategist Prompt, specialisttemplates, review prompts, evaluation standard.</w:t>
            </w:r>
          </w:p>
        </w:tc>
      </w:tr>
      <w:tr>
        <w:tc>
          <w:tcPr>
            <w:tcW w:type="dxa" w:w="3528"/>
            <w:vAlign w:val="center"/>
            <w:tcMar>
              <w:top w:w="90" w:type="dxa"/>
              <w:start w:w="110" w:type="dxa"/>
              <w:bottom w:w="90" w:type="dxa"/>
              <w:end w:w="110" w:type="dxa"/>
            </w:tcMar>
            <w:shd w:fill="FFFFFF"/>
          </w:tcPr>
          <w:p>
            <w:pPr>
              <w:pStyle w:val="TableText"/>
            </w:pPr>
            <w:r/>
            <w:r>
              <w:rPr>
                <w:rFonts w:ascii="Aptos" w:hAnsi="Aptos"/>
                <w:b w:val="0"/>
                <w:color w:val="24333D"/>
                <w:sz w:val="16"/>
              </w:rPr>
              <w:t>Architecture contracts</w:t>
            </w:r>
          </w:p>
        </w:tc>
        <w:tc>
          <w:tcPr>
            <w:tcW w:type="dxa" w:w="6696"/>
            <w:vAlign w:val="center"/>
            <w:tcMar>
              <w:top w:w="90" w:type="dxa"/>
              <w:start w:w="110" w:type="dxa"/>
              <w:bottom w:w="90" w:type="dxa"/>
              <w:end w:w="110" w:type="dxa"/>
            </w:tcMar>
            <w:shd w:fill="FFFFFF"/>
          </w:tcPr>
          <w:p>
            <w:pPr>
              <w:pStyle w:val="TableText"/>
            </w:pPr>
            <w:r/>
            <w:r>
              <w:rPr>
                <w:rFonts w:ascii="Aptos" w:hAnsi="Aptos"/>
                <w:b w:val="0"/>
                <w:color w:val="24333D"/>
                <w:sz w:val="16"/>
              </w:rPr>
              <w:t>Saknas/öppna: Company Brain Data Model v2, API Contract v1.0, Strategy Context Schema, Review State Machine, Security Architecture.</w:t>
            </w:r>
          </w:p>
        </w:tc>
      </w:tr>
    </w:tbl>
    <w:p>
      <w:pPr>
        <w:spacing w:after="20"/>
      </w:pPr>
    </w:p>
    <w:p>
      <w:pPr>
        <w:pStyle w:val="Heading1"/>
      </w:pPr>
      <w:r>
        <w:t>11. Motstridiga beslut och verifieringsbehov</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864"/>
            <w:vAlign w:val="center"/>
            <w:tcMar>
              <w:top w:w="90" w:type="dxa"/>
              <w:start w:w="110" w:type="dxa"/>
              <w:bottom w:w="90" w:type="dxa"/>
              <w:end w:w="110" w:type="dxa"/>
            </w:tcMar>
            <w:shd w:fill="16324A"/>
          </w:tcPr>
          <w:p>
            <w:pPr>
              <w:pStyle w:val="TableText"/>
              <w:jc w:val="left"/>
            </w:pPr>
            <w:r/>
            <w:r>
              <w:rPr>
                <w:rFonts w:ascii="Aptos" w:hAnsi="Aptos"/>
                <w:b/>
                <w:color w:val="FFFFFF"/>
                <w:sz w:val="15"/>
              </w:rPr>
              <w:t>ID</w:t>
            </w:r>
          </w:p>
        </w:tc>
        <w:tc>
          <w:tcPr>
            <w:tcW w:type="dxa" w:w="4320"/>
            <w:vAlign w:val="center"/>
            <w:tcMar>
              <w:top w:w="90" w:type="dxa"/>
              <w:start w:w="110" w:type="dxa"/>
              <w:bottom w:w="90" w:type="dxa"/>
              <w:end w:w="110" w:type="dxa"/>
            </w:tcMar>
            <w:shd w:fill="16324A"/>
          </w:tcPr>
          <w:p>
            <w:pPr>
              <w:pStyle w:val="TableText"/>
              <w:jc w:val="left"/>
            </w:pPr>
            <w:r/>
            <w:r>
              <w:rPr>
                <w:rFonts w:ascii="Aptos" w:hAnsi="Aptos"/>
                <w:b/>
                <w:color w:val="FFFFFF"/>
                <w:sz w:val="15"/>
              </w:rPr>
              <w:t>Konflikt</w:t>
            </w:r>
          </w:p>
        </w:tc>
        <w:tc>
          <w:tcPr>
            <w:tcW w:type="dxa" w:w="4896"/>
            <w:vAlign w:val="center"/>
            <w:tcMar>
              <w:top w:w="90" w:type="dxa"/>
              <w:start w:w="110" w:type="dxa"/>
              <w:bottom w:w="90" w:type="dxa"/>
              <w:end w:w="110" w:type="dxa"/>
            </w:tcMar>
            <w:shd w:fill="16324A"/>
          </w:tcPr>
          <w:p>
            <w:pPr>
              <w:pStyle w:val="TableText"/>
              <w:jc w:val="left"/>
            </w:pPr>
            <w:r/>
            <w:r>
              <w:rPr>
                <w:rFonts w:ascii="Aptos" w:hAnsi="Aptos"/>
                <w:b/>
                <w:color w:val="FFFFFF"/>
                <w:sz w:val="15"/>
              </w:rPr>
              <w:t>Officiell hantering</w:t>
            </w:r>
          </w:p>
        </w:tc>
      </w:tr>
      <w:tr>
        <w:tc>
          <w:tcPr>
            <w:tcW w:type="dxa" w:w="864"/>
            <w:vAlign w:val="center"/>
            <w:tcMar>
              <w:top w:w="90" w:type="dxa"/>
              <w:start w:w="110" w:type="dxa"/>
              <w:bottom w:w="90" w:type="dxa"/>
              <w:end w:w="110" w:type="dxa"/>
            </w:tcMar>
            <w:shd w:fill="FFFFFF"/>
          </w:tcPr>
          <w:p>
            <w:pPr>
              <w:pStyle w:val="TableText"/>
            </w:pPr>
            <w:r/>
            <w:r>
              <w:rPr>
                <w:rFonts w:ascii="Aptos" w:hAnsi="Aptos"/>
                <w:b w:val="0"/>
                <w:color w:val="24333D"/>
                <w:sz w:val="15"/>
              </w:rPr>
              <w:t>V-01</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Sprint Summary säger att Design System Foundation är nästa sprint. Development säger att den redan mergats via PR #2.</w:t>
            </w:r>
          </w:p>
        </w:tc>
        <w:tc>
          <w:tcPr>
            <w:tcW w:type="dxa" w:w="4896"/>
            <w:vAlign w:val="center"/>
            <w:tcMar>
              <w:top w:w="90" w:type="dxa"/>
              <w:start w:w="110" w:type="dxa"/>
              <w:bottom w:w="90" w:type="dxa"/>
              <w:end w:w="110" w:type="dxa"/>
            </w:tcMar>
            <w:shd w:fill="FFFFFF"/>
          </w:tcPr>
          <w:p>
            <w:pPr>
              <w:pStyle w:val="TableText"/>
            </w:pPr>
            <w:r/>
            <w:r>
              <w:rPr>
                <w:rFonts w:ascii="Aptos" w:hAnsi="Aptos"/>
                <w:b w:val="0"/>
                <w:color w:val="24333D"/>
                <w:sz w:val="15"/>
              </w:rPr>
              <w:t>Verifiera origin/main, PR #2, commit och DoD. Ingen duplicerad foundationsprint utan evidens.</w:t>
            </w:r>
          </w:p>
        </w:tc>
      </w:tr>
      <w:tr>
        <w:tc>
          <w:tcPr>
            <w:tcW w:type="dxa" w:w="864"/>
            <w:vAlign w:val="center"/>
            <w:tcMar>
              <w:top w:w="90" w:type="dxa"/>
              <w:start w:w="110" w:type="dxa"/>
              <w:bottom w:w="90" w:type="dxa"/>
              <w:end w:w="110" w:type="dxa"/>
            </w:tcMar>
            <w:shd w:fill="F4F7F8"/>
          </w:tcPr>
          <w:p>
            <w:pPr>
              <w:pStyle w:val="TableText"/>
            </w:pPr>
            <w:r/>
            <w:r>
              <w:rPr>
                <w:rFonts w:ascii="Aptos" w:hAnsi="Aptos"/>
                <w:b w:val="0"/>
                <w:color w:val="24333D"/>
                <w:sz w:val="15"/>
              </w:rPr>
              <w:t>V-02</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Sprint Summary beskriver implementation som redo att börja efter preflight; Documentation anger formellt NOT READY med B-08–B-11, DR-B16 och DR-B18 öppna.</w:t>
            </w:r>
          </w:p>
        </w:tc>
        <w:tc>
          <w:tcPr>
            <w:tcW w:type="dxa" w:w="4896"/>
            <w:vAlign w:val="center"/>
            <w:tcMar>
              <w:top w:w="90" w:type="dxa"/>
              <w:start w:w="110" w:type="dxa"/>
              <w:bottom w:w="90" w:type="dxa"/>
              <w:end w:w="110" w:type="dxa"/>
            </w:tcMar>
            <w:shd w:fill="F4F7F8"/>
          </w:tcPr>
          <w:p>
            <w:pPr>
              <w:pStyle w:val="TableText"/>
            </w:pPr>
            <w:r/>
            <w:r>
              <w:rPr>
                <w:rFonts w:ascii="Aptos" w:hAnsi="Aptos"/>
                <w:b w:val="0"/>
                <w:color w:val="24333D"/>
                <w:sz w:val="15"/>
              </w:rPr>
              <w:t>Documentation/readinessstatus styr kodstart. Förberedelse är inte tillstånd att implementera.</w:t>
            </w:r>
          </w:p>
        </w:tc>
      </w:tr>
      <w:tr>
        <w:tc>
          <w:tcPr>
            <w:tcW w:type="dxa" w:w="864"/>
            <w:vAlign w:val="center"/>
            <w:tcMar>
              <w:top w:w="90" w:type="dxa"/>
              <w:start w:w="110" w:type="dxa"/>
              <w:bottom w:w="90" w:type="dxa"/>
              <w:end w:w="110" w:type="dxa"/>
            </w:tcMar>
            <w:shd w:fill="FFFFFF"/>
          </w:tcPr>
          <w:p>
            <w:pPr>
              <w:pStyle w:val="TableText"/>
            </w:pPr>
            <w:r/>
            <w:r>
              <w:rPr>
                <w:rFonts w:ascii="Aptos" w:hAnsi="Aptos"/>
                <w:b w:val="0"/>
                <w:color w:val="24333D"/>
                <w:sz w:val="15"/>
              </w:rPr>
              <w:t>V-03</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Sprint Summary säger Production Database Readiness är komplett och RLS verifierad. Development säger att äldre baseline/RLS inte kan verifieras från repo.</w:t>
            </w:r>
          </w:p>
        </w:tc>
        <w:tc>
          <w:tcPr>
            <w:tcW w:type="dxa" w:w="4896"/>
            <w:vAlign w:val="center"/>
            <w:tcMar>
              <w:top w:w="90" w:type="dxa"/>
              <w:start w:w="110" w:type="dxa"/>
              <w:bottom w:w="90" w:type="dxa"/>
              <w:end w:w="110" w:type="dxa"/>
            </w:tcMar>
            <w:shd w:fill="FFFFFF"/>
          </w:tcPr>
          <w:p>
            <w:pPr>
              <w:pStyle w:val="TableText"/>
            </w:pPr>
            <w:r/>
            <w:r>
              <w:rPr>
                <w:rFonts w:ascii="Aptos" w:hAnsi="Aptos"/>
                <w:b w:val="0"/>
                <w:color w:val="24333D"/>
                <w:sz w:val="15"/>
              </w:rPr>
              <w:t>Betrakta v0.2.0-tabeller som sannolikt klara men hela databasen som delvis verifierad tills Supabase och migrationsrepo jämförts.</w:t>
            </w:r>
          </w:p>
        </w:tc>
      </w:tr>
      <w:tr>
        <w:tc>
          <w:tcPr>
            <w:tcW w:type="dxa" w:w="864"/>
            <w:vAlign w:val="center"/>
            <w:tcMar>
              <w:top w:w="90" w:type="dxa"/>
              <w:start w:w="110" w:type="dxa"/>
              <w:bottom w:w="90" w:type="dxa"/>
              <w:end w:w="110" w:type="dxa"/>
            </w:tcMar>
            <w:shd w:fill="F4F7F8"/>
          </w:tcPr>
          <w:p>
            <w:pPr>
              <w:pStyle w:val="TableText"/>
            </w:pPr>
            <w:r/>
            <w:r>
              <w:rPr>
                <w:rFonts w:ascii="Aptos" w:hAnsi="Aptos"/>
                <w:b w:val="0"/>
                <w:color w:val="24333D"/>
                <w:sz w:val="15"/>
              </w:rPr>
              <w:t>V-04</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UX Summary listar Dashboard, Company Brain, Strategy Workspace, Content Studio, Insights, Campaign Builder, Control Center, Onboarding och Login som IA. Product/Sprint låser sex primära destinationer.</w:t>
            </w:r>
          </w:p>
        </w:tc>
        <w:tc>
          <w:tcPr>
            <w:tcW w:type="dxa" w:w="4896"/>
            <w:vAlign w:val="center"/>
            <w:tcMar>
              <w:top w:w="90" w:type="dxa"/>
              <w:start w:w="110" w:type="dxa"/>
              <w:bottom w:w="90" w:type="dxa"/>
              <w:end w:w="110" w:type="dxa"/>
            </w:tcMar>
            <w:shd w:fill="F4F7F8"/>
          </w:tcPr>
          <w:p>
            <w:pPr>
              <w:pStyle w:val="TableText"/>
            </w:pPr>
            <w:r/>
            <w:r>
              <w:rPr>
                <w:rFonts w:ascii="Aptos" w:hAnsi="Aptos"/>
                <w:b w:val="0"/>
                <w:color w:val="24333D"/>
                <w:sz w:val="15"/>
              </w:rPr>
              <w:t>Sexdelad struktur är primär navigation. Övriga är underflöden/stödytor, inte konkurrerande toppnivåer.</w:t>
            </w:r>
          </w:p>
        </w:tc>
      </w:tr>
      <w:tr>
        <w:tc>
          <w:tcPr>
            <w:tcW w:type="dxa" w:w="864"/>
            <w:vAlign w:val="center"/>
            <w:tcMar>
              <w:top w:w="90" w:type="dxa"/>
              <w:start w:w="110" w:type="dxa"/>
              <w:bottom w:w="90" w:type="dxa"/>
              <w:end w:w="110" w:type="dxa"/>
            </w:tcMar>
            <w:shd w:fill="FFFFFF"/>
          </w:tcPr>
          <w:p>
            <w:pPr>
              <w:pStyle w:val="TableText"/>
            </w:pPr>
            <w:r/>
            <w:r>
              <w:rPr>
                <w:rFonts w:ascii="Aptos" w:hAnsi="Aptos"/>
                <w:b w:val="0"/>
                <w:color w:val="24333D"/>
                <w:sz w:val="15"/>
              </w:rPr>
              <w:t>V-05</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Product Bible Summary säger Product Experience Foundation Word-utkast är ofullständigt. Documentation/Development beskriver v1.0 som färdigställd.</w:t>
            </w:r>
          </w:p>
        </w:tc>
        <w:tc>
          <w:tcPr>
            <w:tcW w:type="dxa" w:w="4896"/>
            <w:vAlign w:val="center"/>
            <w:tcMar>
              <w:top w:w="90" w:type="dxa"/>
              <w:start w:w="110" w:type="dxa"/>
              <w:bottom w:w="90" w:type="dxa"/>
              <w:end w:w="110" w:type="dxa"/>
            </w:tcMar>
            <w:shd w:fill="FFFFFF"/>
          </w:tcPr>
          <w:p>
            <w:pPr>
              <w:pStyle w:val="TableText"/>
            </w:pPr>
            <w:r/>
            <w:r>
              <w:rPr>
                <w:rFonts w:ascii="Aptos" w:hAnsi="Aptos"/>
                <w:b w:val="0"/>
                <w:color w:val="24333D"/>
                <w:sz w:val="15"/>
              </w:rPr>
              <w:t>Verifiera canonical fil, innehåll och sign-off. Markera inte definitiv förrän detta är löst.</w:t>
            </w:r>
          </w:p>
        </w:tc>
      </w:tr>
      <w:tr>
        <w:tc>
          <w:tcPr>
            <w:tcW w:type="dxa" w:w="864"/>
            <w:vAlign w:val="center"/>
            <w:tcMar>
              <w:top w:w="90" w:type="dxa"/>
              <w:start w:w="110" w:type="dxa"/>
              <w:bottom w:w="90" w:type="dxa"/>
              <w:end w:w="110" w:type="dxa"/>
            </w:tcMar>
            <w:shd w:fill="F4F7F8"/>
          </w:tcPr>
          <w:p>
            <w:pPr>
              <w:pStyle w:val="TableText"/>
            </w:pPr>
            <w:r/>
            <w:r>
              <w:rPr>
                <w:rFonts w:ascii="Aptos" w:hAnsi="Aptos"/>
                <w:b w:val="0"/>
                <w:color w:val="24333D"/>
                <w:sz w:val="15"/>
              </w:rPr>
              <w:t>V-06</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Architecture beskriver “Marketing Autopilot” som användarupplevelse; Product Bible säger att Autopilot inte är separat produkt eller arbetsyta.</w:t>
            </w:r>
          </w:p>
        </w:tc>
        <w:tc>
          <w:tcPr>
            <w:tcW w:type="dxa" w:w="4896"/>
            <w:vAlign w:val="center"/>
            <w:tcMar>
              <w:top w:w="90" w:type="dxa"/>
              <w:start w:w="110" w:type="dxa"/>
              <w:bottom w:w="90" w:type="dxa"/>
              <w:end w:w="110" w:type="dxa"/>
            </w:tcMar>
            <w:shd w:fill="F4F7F8"/>
          </w:tcPr>
          <w:p>
            <w:pPr>
              <w:pStyle w:val="TableText"/>
            </w:pPr>
            <w:r/>
            <w:r>
              <w:rPr>
                <w:rFonts w:ascii="Aptos" w:hAnsi="Aptos"/>
                <w:b w:val="0"/>
                <w:color w:val="24333D"/>
                <w:sz w:val="15"/>
              </w:rPr>
              <w:t>Använd termen Progressive Marketing Automation/automationsnivå. Undvik separat toppnivå eller duplicerad backend.</w:t>
            </w:r>
          </w:p>
        </w:tc>
      </w:tr>
      <w:tr>
        <w:tc>
          <w:tcPr>
            <w:tcW w:type="dxa" w:w="864"/>
            <w:vAlign w:val="center"/>
            <w:tcMar>
              <w:top w:w="90" w:type="dxa"/>
              <w:start w:w="110" w:type="dxa"/>
              <w:bottom w:w="90" w:type="dxa"/>
              <w:end w:w="110" w:type="dxa"/>
            </w:tcMar>
            <w:shd w:fill="FFFFFF"/>
          </w:tcPr>
          <w:p>
            <w:pPr>
              <w:pStyle w:val="TableText"/>
            </w:pPr>
            <w:r/>
            <w:r>
              <w:rPr>
                <w:rFonts w:ascii="Aptos" w:hAnsi="Aptos"/>
                <w:b w:val="0"/>
                <w:color w:val="24333D"/>
                <w:sz w:val="15"/>
              </w:rPr>
              <w:t>V-07</w:t>
            </w:r>
          </w:p>
        </w:tc>
        <w:tc>
          <w:tcPr>
            <w:tcW w:type="dxa" w:w="4320"/>
            <w:vAlign w:val="center"/>
            <w:tcMar>
              <w:top w:w="90" w:type="dxa"/>
              <w:start w:w="110" w:type="dxa"/>
              <w:bottom w:w="90" w:type="dxa"/>
              <w:end w:w="110" w:type="dxa"/>
            </w:tcMar>
            <w:shd w:fill="FFFFFF"/>
          </w:tcPr>
          <w:p>
            <w:pPr>
              <w:pStyle w:val="TableText"/>
            </w:pPr>
            <w:r/>
            <w:r>
              <w:rPr>
                <w:rFonts w:ascii="Aptos" w:hAnsi="Aptos"/>
                <w:b w:val="0"/>
                <w:color w:val="24333D"/>
                <w:sz w:val="15"/>
              </w:rPr>
              <w:t>Development anger senaste verifierade Dashboardimplementation som visuellt underkänd; UX-dokumenten anger design låst.</w:t>
            </w:r>
          </w:p>
        </w:tc>
        <w:tc>
          <w:tcPr>
            <w:tcW w:type="dxa" w:w="4896"/>
            <w:vAlign w:val="center"/>
            <w:tcMar>
              <w:top w:w="90" w:type="dxa"/>
              <w:start w:w="110" w:type="dxa"/>
              <w:bottom w:w="90" w:type="dxa"/>
              <w:end w:w="110" w:type="dxa"/>
            </w:tcMar>
            <w:shd w:fill="FFFFFF"/>
          </w:tcPr>
          <w:p>
            <w:pPr>
              <w:pStyle w:val="TableText"/>
            </w:pPr>
            <w:r/>
            <w:r>
              <w:rPr>
                <w:rFonts w:ascii="Aptos" w:hAnsi="Aptos"/>
                <w:b w:val="0"/>
                <w:color w:val="24333D"/>
                <w:sz w:val="15"/>
              </w:rPr>
              <w:t>Designen är låst, men kodimplementationen är inte godkänd. Ny branch ska implementera källpaketet, inte återanvända underkänd visuell tolkning.</w:t>
            </w:r>
          </w:p>
        </w:tc>
      </w:tr>
      <w:tr>
        <w:tc>
          <w:tcPr>
            <w:tcW w:type="dxa" w:w="864"/>
            <w:vAlign w:val="center"/>
            <w:tcMar>
              <w:top w:w="90" w:type="dxa"/>
              <w:start w:w="110" w:type="dxa"/>
              <w:bottom w:w="90" w:type="dxa"/>
              <w:end w:w="110" w:type="dxa"/>
            </w:tcMar>
            <w:shd w:fill="F4F7F8"/>
          </w:tcPr>
          <w:p>
            <w:pPr>
              <w:pStyle w:val="TableText"/>
            </w:pPr>
            <w:r/>
            <w:r>
              <w:rPr>
                <w:rFonts w:ascii="Aptos" w:hAnsi="Aptos"/>
                <w:b w:val="0"/>
                <w:color w:val="24333D"/>
                <w:sz w:val="15"/>
              </w:rPr>
              <w:t>V-08</w:t>
            </w:r>
          </w:p>
        </w:tc>
        <w:tc>
          <w:tcPr>
            <w:tcW w:type="dxa" w:w="4320"/>
            <w:vAlign w:val="center"/>
            <w:tcMar>
              <w:top w:w="90" w:type="dxa"/>
              <w:start w:w="110" w:type="dxa"/>
              <w:bottom w:w="90" w:type="dxa"/>
              <w:end w:w="110" w:type="dxa"/>
            </w:tcMar>
            <w:shd w:fill="F4F7F8"/>
          </w:tcPr>
          <w:p>
            <w:pPr>
              <w:pStyle w:val="TableText"/>
            </w:pPr>
            <w:r/>
            <w:r>
              <w:rPr>
                <w:rFonts w:ascii="Aptos" w:hAnsi="Aptos"/>
                <w:b w:val="0"/>
                <w:color w:val="24333D"/>
                <w:sz w:val="15"/>
              </w:rPr>
              <w:t>Product Bible v1.1 och flera biblar nämns som gällande men canonical filer/ID:n är inte med i detta paket.</w:t>
            </w:r>
          </w:p>
        </w:tc>
        <w:tc>
          <w:tcPr>
            <w:tcW w:type="dxa" w:w="4896"/>
            <w:vAlign w:val="center"/>
            <w:tcMar>
              <w:top w:w="90" w:type="dxa"/>
              <w:start w:w="110" w:type="dxa"/>
              <w:bottom w:w="90" w:type="dxa"/>
              <w:end w:w="110" w:type="dxa"/>
            </w:tcMar>
            <w:shd w:fill="F4F7F8"/>
          </w:tcPr>
          <w:p>
            <w:pPr>
              <w:pStyle w:val="TableText"/>
            </w:pPr>
            <w:r/>
            <w:r>
              <w:rPr>
                <w:rFonts w:ascii="Aptos" w:hAnsi="Aptos"/>
                <w:b w:val="0"/>
                <w:color w:val="24333D"/>
                <w:sz w:val="15"/>
              </w:rPr>
              <w:t>Verifiera och registrera canonical filer i Source of Truth Index innan de används som enda juridik för implementation.</w:t>
            </w:r>
          </w:p>
        </w:tc>
      </w:tr>
    </w:tbl>
    <w:p>
      <w:pPr>
        <w:spacing w:after="20"/>
      </w:pPr>
    </w:p>
    <w:p>
      <w:pPr>
        <w:pStyle w:val="Heading1"/>
      </w:pPr>
      <w:r>
        <w:t>12. Kända risker</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2880"/>
            <w:vAlign w:val="center"/>
            <w:tcMar>
              <w:top w:w="90" w:type="dxa"/>
              <w:start w:w="110" w:type="dxa"/>
              <w:bottom w:w="90" w:type="dxa"/>
              <w:end w:w="110" w:type="dxa"/>
            </w:tcMar>
            <w:shd w:fill="16324A"/>
          </w:tcPr>
          <w:p>
            <w:pPr>
              <w:pStyle w:val="TableText"/>
              <w:jc w:val="left"/>
            </w:pPr>
            <w:r/>
            <w:r>
              <w:rPr>
                <w:rFonts w:ascii="Aptos" w:hAnsi="Aptos"/>
                <w:b/>
                <w:color w:val="FFFFFF"/>
                <w:sz w:val="15"/>
              </w:rPr>
              <w:t>Risk</w:t>
            </w:r>
          </w:p>
        </w:tc>
        <w:tc>
          <w:tcPr>
            <w:tcW w:type="dxa" w:w="1080"/>
            <w:vAlign w:val="center"/>
            <w:tcMar>
              <w:top w:w="90" w:type="dxa"/>
              <w:start w:w="110" w:type="dxa"/>
              <w:bottom w:w="90" w:type="dxa"/>
              <w:end w:w="110" w:type="dxa"/>
            </w:tcMar>
            <w:shd w:fill="16324A"/>
          </w:tcPr>
          <w:p>
            <w:pPr>
              <w:pStyle w:val="TableText"/>
              <w:jc w:val="left"/>
            </w:pPr>
            <w:r/>
            <w:r>
              <w:rPr>
                <w:rFonts w:ascii="Aptos" w:hAnsi="Aptos"/>
                <w:b/>
                <w:color w:val="FFFFFF"/>
                <w:sz w:val="15"/>
              </w:rPr>
              <w:t>Nivå</w:t>
            </w:r>
          </w:p>
        </w:tc>
        <w:tc>
          <w:tcPr>
            <w:tcW w:type="dxa" w:w="3024"/>
            <w:vAlign w:val="center"/>
            <w:tcMar>
              <w:top w:w="90" w:type="dxa"/>
              <w:start w:w="110" w:type="dxa"/>
              <w:bottom w:w="90" w:type="dxa"/>
              <w:end w:w="110" w:type="dxa"/>
            </w:tcMar>
            <w:shd w:fill="16324A"/>
          </w:tcPr>
          <w:p>
            <w:pPr>
              <w:pStyle w:val="TableText"/>
              <w:jc w:val="left"/>
            </w:pPr>
            <w:r/>
            <w:r>
              <w:rPr>
                <w:rFonts w:ascii="Aptos" w:hAnsi="Aptos"/>
                <w:b/>
                <w:color w:val="FFFFFF"/>
                <w:sz w:val="15"/>
              </w:rPr>
              <w:t>Konsekvens</w:t>
            </w:r>
          </w:p>
        </w:tc>
        <w:tc>
          <w:tcPr>
            <w:tcW w:type="dxa" w:w="3096"/>
            <w:vAlign w:val="center"/>
            <w:tcMar>
              <w:top w:w="90" w:type="dxa"/>
              <w:start w:w="110" w:type="dxa"/>
              <w:bottom w:w="90" w:type="dxa"/>
              <w:end w:w="110" w:type="dxa"/>
            </w:tcMar>
            <w:shd w:fill="16324A"/>
          </w:tcPr>
          <w:p>
            <w:pPr>
              <w:pStyle w:val="TableText"/>
              <w:jc w:val="left"/>
            </w:pPr>
            <w:r/>
            <w:r>
              <w:rPr>
                <w:rFonts w:ascii="Aptos" w:hAnsi="Aptos"/>
                <w:b/>
                <w:color w:val="FFFFFF"/>
                <w:sz w:val="15"/>
              </w:rPr>
              <w:t>Kontroll</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Scope creep</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Redesignen späds ut av nya funktioner.</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Frys scope; Launch Campaign och nya kanaler stannar i backlogg.</w:t>
            </w:r>
          </w:p>
        </w:tc>
      </w:tr>
      <w:tr>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5"/>
              </w:rPr>
              <w:t>Parallella designsystem</w:t>
            </w:r>
          </w:p>
        </w:tc>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Inkonsekvent UX och växande underhåll.</w:t>
            </w:r>
          </w:p>
        </w:tc>
        <w:tc>
          <w:tcPr>
            <w:tcW w:type="dxa" w:w="3096"/>
            <w:vAlign w:val="center"/>
            <w:tcMar>
              <w:top w:w="90" w:type="dxa"/>
              <w:start w:w="110" w:type="dxa"/>
              <w:bottom w:w="90" w:type="dxa"/>
              <w:end w:w="110" w:type="dxa"/>
            </w:tcMar>
            <w:shd w:fill="F4F7F8"/>
          </w:tcPr>
          <w:p>
            <w:pPr>
              <w:pStyle w:val="TableText"/>
            </w:pPr>
            <w:r/>
            <w:r>
              <w:rPr>
                <w:rFonts w:ascii="Aptos" w:hAnsi="Aptos"/>
                <w:b w:val="0"/>
                <w:color w:val="24333D"/>
                <w:sz w:val="15"/>
              </w:rPr>
              <w:t>Verifierad migrationskarta och kontrollerad ersättning av primitives.</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Dokumentkonflikter</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Development bygger från fel version.</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Canonical index, ID, hash/version och aktivt Implementation Pack.</w:t>
            </w:r>
          </w:p>
        </w:tc>
      </w:tr>
      <w:tr>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5"/>
              </w:rPr>
              <w:t>Databasbaseline/RLS</w:t>
            </w:r>
          </w:p>
        </w:tc>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Svag reproducerbarhet och tenant-risk.</w:t>
            </w:r>
          </w:p>
        </w:tc>
        <w:tc>
          <w:tcPr>
            <w:tcW w:type="dxa" w:w="3096"/>
            <w:vAlign w:val="center"/>
            <w:tcMar>
              <w:top w:w="90" w:type="dxa"/>
              <w:start w:w="110" w:type="dxa"/>
              <w:bottom w:w="90" w:type="dxa"/>
              <w:end w:w="110" w:type="dxa"/>
            </w:tcMar>
            <w:shd w:fill="F4F7F8"/>
          </w:tcPr>
          <w:p>
            <w:pPr>
              <w:pStyle w:val="TableText"/>
            </w:pPr>
            <w:r/>
            <w:r>
              <w:rPr>
                <w:rFonts w:ascii="Aptos" w:hAnsi="Aptos"/>
                <w:b w:val="0"/>
                <w:color w:val="24333D"/>
                <w:sz w:val="15"/>
              </w:rPr>
              <w:t>Jämför faktisk Supabase mot repo före baseline-migration.</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Dubbla Company-modeller</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Parallella sanningar mellan onboarding/plan/Company Brain.</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Konvergera mot Company Brain-kontrakt och kontrollerad migrering.</w:t>
            </w:r>
          </w:p>
        </w:tc>
      </w:tr>
      <w:tr>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5"/>
              </w:rPr>
              <w:t>Underkänd dashboardkod återanvänds</w:t>
            </w:r>
          </w:p>
        </w:tc>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Visuella fel följer med.</w:t>
            </w:r>
          </w:p>
        </w:tc>
        <w:tc>
          <w:tcPr>
            <w:tcW w:type="dxa" w:w="3096"/>
            <w:vAlign w:val="center"/>
            <w:tcMar>
              <w:top w:w="90" w:type="dxa"/>
              <w:start w:w="110" w:type="dxa"/>
              <w:bottom w:w="90" w:type="dxa"/>
              <w:end w:w="110" w:type="dxa"/>
            </w:tcMar>
            <w:shd w:fill="F4F7F8"/>
          </w:tcPr>
          <w:p>
            <w:pPr>
              <w:pStyle w:val="TableText"/>
            </w:pPr>
            <w:r/>
            <w:r>
              <w:rPr>
                <w:rFonts w:ascii="Aptos" w:hAnsi="Aptos"/>
                <w:b w:val="0"/>
                <w:color w:val="24333D"/>
                <w:sz w:val="15"/>
              </w:rPr>
              <w:t>Återanvänd endast verifierad domänlogik, inte layouttolkning.</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In-memory rate limiting</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Medel</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Otillräckligt globalt kostnadstak i serverless.</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Distribuerad lösning före bred lansering.</w:t>
            </w:r>
          </w:p>
        </w:tc>
      </w:tr>
      <w:tr>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5"/>
              </w:rPr>
              <w:t>Prompt-/AI-regression</w:t>
            </w:r>
          </w:p>
        </w:tc>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5"/>
              </w:rPr>
              <w:t>Medel/Hög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Strategikvalitet försämras utan synlig kodbugg.</w:t>
            </w:r>
          </w:p>
        </w:tc>
        <w:tc>
          <w:tcPr>
            <w:tcW w:type="dxa" w:w="3096"/>
            <w:vAlign w:val="center"/>
            <w:tcMar>
              <w:top w:w="90" w:type="dxa"/>
              <w:start w:w="110" w:type="dxa"/>
              <w:bottom w:w="90" w:type="dxa"/>
              <w:end w:w="110" w:type="dxa"/>
            </w:tcMar>
            <w:shd w:fill="F4F7F8"/>
          </w:tcPr>
          <w:p>
            <w:pPr>
              <w:pStyle w:val="TableText"/>
            </w:pPr>
            <w:r/>
            <w:r>
              <w:rPr>
                <w:rFonts w:ascii="Aptos" w:hAnsi="Aptos"/>
                <w:b w:val="0"/>
                <w:color w:val="24333D"/>
                <w:sz w:val="15"/>
              </w:rPr>
              <w:t>Evalueringsset, versionsstyrning och regressionstester.</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Överdesignad Dashboard</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Medel</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Fler kort och KPI:er försvagar beslutskärnan.</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Varje komponent måste motivera kundbeslutvärde.</w:t>
            </w:r>
          </w:p>
        </w:tc>
      </w:tr>
      <w:tr>
        <w:tc>
          <w:tcPr>
            <w:tcW w:type="dxa" w:w="2880"/>
            <w:vAlign w:val="center"/>
            <w:tcMar>
              <w:top w:w="90" w:type="dxa"/>
              <w:start w:w="110" w:type="dxa"/>
              <w:bottom w:w="90" w:type="dxa"/>
              <w:end w:w="110" w:type="dxa"/>
            </w:tcMar>
            <w:shd w:fill="F4F7F8"/>
          </w:tcPr>
          <w:p>
            <w:pPr>
              <w:pStyle w:val="TableText"/>
            </w:pPr>
            <w:r/>
            <w:r>
              <w:rPr>
                <w:rFonts w:ascii="Aptos" w:hAnsi="Aptos"/>
                <w:b w:val="0"/>
                <w:color w:val="24333D"/>
                <w:sz w:val="15"/>
              </w:rPr>
              <w:t>Affärsvärde obevisat</w:t>
            </w:r>
          </w:p>
        </w:tc>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Snygg produkt utan retention eller betalningsvilja.</w:t>
            </w:r>
          </w:p>
        </w:tc>
        <w:tc>
          <w:tcPr>
            <w:tcW w:type="dxa" w:w="3096"/>
            <w:vAlign w:val="center"/>
            <w:tcMar>
              <w:top w:w="90" w:type="dxa"/>
              <w:start w:w="110" w:type="dxa"/>
              <w:bottom w:w="90" w:type="dxa"/>
              <w:end w:w="110" w:type="dxa"/>
            </w:tcMar>
            <w:shd w:fill="F4F7F8"/>
          </w:tcPr>
          <w:p>
            <w:pPr>
              <w:pStyle w:val="TableText"/>
            </w:pPr>
            <w:r/>
            <w:r>
              <w:rPr>
                <w:rFonts w:ascii="Aptos" w:hAnsi="Aptos"/>
                <w:b w:val="0"/>
                <w:color w:val="24333D"/>
                <w:sz w:val="15"/>
              </w:rPr>
              <w:t>Designpartners, betalda piloter och tydliga aktiveringsmått.</w:t>
            </w:r>
          </w:p>
        </w:tc>
      </w:tr>
      <w:tr>
        <w:tc>
          <w:tcPr>
            <w:tcW w:type="dxa" w:w="2880"/>
            <w:vAlign w:val="center"/>
            <w:tcMar>
              <w:top w:w="90" w:type="dxa"/>
              <w:start w:w="110" w:type="dxa"/>
              <w:bottom w:w="90" w:type="dxa"/>
              <w:end w:w="110" w:type="dxa"/>
            </w:tcMar>
            <w:shd w:fill="FFFFFF"/>
          </w:tcPr>
          <w:p>
            <w:pPr>
              <w:pStyle w:val="TableText"/>
            </w:pPr>
            <w:r/>
            <w:r>
              <w:rPr>
                <w:rFonts w:ascii="Aptos" w:hAnsi="Aptos"/>
                <w:b w:val="0"/>
                <w:color w:val="24333D"/>
                <w:sz w:val="15"/>
              </w:rPr>
              <w:t>Autonomi för tidigt</w:t>
            </w:r>
          </w:p>
        </w:tc>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5"/>
              </w:rPr>
              <w:t>Hög</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Förtroende- och säkerhetsrisk.</w:t>
            </w:r>
          </w:p>
        </w:tc>
        <w:tc>
          <w:tcPr>
            <w:tcW w:type="dxa" w:w="3096"/>
            <w:vAlign w:val="center"/>
            <w:tcMar>
              <w:top w:w="90" w:type="dxa"/>
              <w:start w:w="110" w:type="dxa"/>
              <w:bottom w:w="90" w:type="dxa"/>
              <w:end w:w="110" w:type="dxa"/>
            </w:tcMar>
            <w:shd w:fill="FFFFFF"/>
          </w:tcPr>
          <w:p>
            <w:pPr>
              <w:pStyle w:val="TableText"/>
            </w:pPr>
            <w:r/>
            <w:r>
              <w:rPr>
                <w:rFonts w:ascii="Aptos" w:hAnsi="Aptos"/>
                <w:b w:val="0"/>
                <w:color w:val="24333D"/>
                <w:sz w:val="15"/>
              </w:rPr>
              <w:t>Review Mode default; opt-in, audit trail och reversibilitet.</w:t>
            </w:r>
          </w:p>
        </w:tc>
      </w:tr>
    </w:tbl>
    <w:p>
      <w:pPr>
        <w:spacing w:after="20"/>
      </w:pPr>
    </w:p>
    <w:p>
      <w:pPr>
        <w:pStyle w:val="Heading1"/>
      </w:pPr>
      <w:r>
        <w:t>13. Blockers</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936"/>
            <w:vAlign w:val="center"/>
            <w:tcMar>
              <w:top w:w="90" w:type="dxa"/>
              <w:start w:w="110" w:type="dxa"/>
              <w:bottom w:w="90" w:type="dxa"/>
              <w:end w:w="110" w:type="dxa"/>
            </w:tcMar>
            <w:shd w:fill="16324A"/>
          </w:tcPr>
          <w:p>
            <w:pPr>
              <w:pStyle w:val="TableText"/>
              <w:jc w:val="left"/>
            </w:pPr>
            <w:r/>
            <w:r>
              <w:rPr>
                <w:rFonts w:ascii="Aptos" w:hAnsi="Aptos"/>
                <w:b/>
                <w:color w:val="FFFFFF"/>
                <w:sz w:val="15"/>
              </w:rPr>
              <w:t>ID</w:t>
            </w:r>
          </w:p>
        </w:tc>
        <w:tc>
          <w:tcPr>
            <w:tcW w:type="dxa" w:w="1224"/>
            <w:vAlign w:val="center"/>
            <w:tcMar>
              <w:top w:w="90" w:type="dxa"/>
              <w:start w:w="110" w:type="dxa"/>
              <w:bottom w:w="90" w:type="dxa"/>
              <w:end w:w="110" w:type="dxa"/>
            </w:tcMar>
            <w:shd w:fill="16324A"/>
          </w:tcPr>
          <w:p>
            <w:pPr>
              <w:pStyle w:val="TableText"/>
              <w:jc w:val="left"/>
            </w:pPr>
            <w:r/>
            <w:r>
              <w:rPr>
                <w:rFonts w:ascii="Aptos" w:hAnsi="Aptos"/>
                <w:b/>
                <w:color w:val="FFFFFF"/>
                <w:sz w:val="15"/>
              </w:rPr>
              <w:t>Status</w:t>
            </w:r>
          </w:p>
        </w:tc>
        <w:tc>
          <w:tcPr>
            <w:tcW w:type="dxa" w:w="4968"/>
            <w:vAlign w:val="center"/>
            <w:tcMar>
              <w:top w:w="90" w:type="dxa"/>
              <w:start w:w="110" w:type="dxa"/>
              <w:bottom w:w="90" w:type="dxa"/>
              <w:end w:w="110" w:type="dxa"/>
            </w:tcMar>
            <w:shd w:fill="16324A"/>
          </w:tcPr>
          <w:p>
            <w:pPr>
              <w:pStyle w:val="TableText"/>
              <w:jc w:val="left"/>
            </w:pPr>
            <w:r/>
            <w:r>
              <w:rPr>
                <w:rFonts w:ascii="Aptos" w:hAnsi="Aptos"/>
                <w:b/>
                <w:color w:val="FFFFFF"/>
                <w:sz w:val="15"/>
              </w:rPr>
              <w:t>Blockerare</w:t>
            </w:r>
          </w:p>
        </w:tc>
        <w:tc>
          <w:tcPr>
            <w:tcW w:type="dxa" w:w="3024"/>
            <w:vAlign w:val="center"/>
            <w:tcMar>
              <w:top w:w="90" w:type="dxa"/>
              <w:start w:w="110" w:type="dxa"/>
              <w:bottom w:w="90" w:type="dxa"/>
              <w:end w:w="110" w:type="dxa"/>
            </w:tcMar>
            <w:shd w:fill="16324A"/>
          </w:tcPr>
          <w:p>
            <w:pPr>
              <w:pStyle w:val="TableText"/>
              <w:jc w:val="left"/>
            </w:pPr>
            <w:r/>
            <w:r>
              <w:rPr>
                <w:rFonts w:ascii="Aptos" w:hAnsi="Aptos"/>
                <w:b/>
                <w:color w:val="FFFFFF"/>
                <w:sz w:val="15"/>
              </w:rPr>
              <w:t>Ägare/utfall</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5"/>
              </w:rPr>
              <w:t>DR-B17</w:t>
            </w:r>
          </w:p>
        </w:tc>
        <w:tc>
          <w:tcPr>
            <w:tcW w:type="dxa" w:w="1224"/>
            <w:vAlign w:val="center"/>
            <w:tcMar>
              <w:top w:w="90" w:type="dxa"/>
              <w:start w:w="110" w:type="dxa"/>
              <w:bottom w:w="90" w:type="dxa"/>
              <w:end w:w="110" w:type="dxa"/>
            </w:tcMar>
            <w:shd w:fill="FFFFFF"/>
          </w:tcPr>
          <w:p>
            <w:pPr>
              <w:pStyle w:val="TableText"/>
            </w:pPr>
            <w:r/>
            <w:r>
              <w:rPr>
                <w:rFonts w:ascii="Aptos" w:hAnsi="Aptos"/>
                <w:b w:val="0"/>
                <w:color w:val="24333D"/>
                <w:sz w:val="15"/>
              </w:rPr>
              <w:t>CLOSED</w:t>
            </w:r>
          </w:p>
        </w:tc>
        <w:tc>
          <w:tcPr>
            <w:tcW w:type="dxa" w:w="4968"/>
            <w:vAlign w:val="center"/>
            <w:tcMar>
              <w:top w:w="90" w:type="dxa"/>
              <w:start w:w="110" w:type="dxa"/>
              <w:bottom w:w="90" w:type="dxa"/>
              <w:end w:w="110" w:type="dxa"/>
            </w:tcMar>
            <w:shd w:fill="FFFFFF"/>
          </w:tcPr>
          <w:p>
            <w:pPr>
              <w:pStyle w:val="TableText"/>
            </w:pPr>
            <w:r/>
            <w:r>
              <w:rPr>
                <w:rFonts w:ascii="Aptos" w:hAnsi="Aptos"/>
                <w:b w:val="0"/>
                <w:color w:val="24333D"/>
                <w:sz w:val="15"/>
              </w:rPr>
              <w:t>Analytics/eventtaxonomi utanför Dashboard Sprint 1.</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Registrerat genom MC-DASH-ASD-1.0.</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5"/>
              </w:rPr>
              <w:t>B-08</w:t>
            </w:r>
          </w:p>
        </w:tc>
        <w:tc>
          <w:tcPr>
            <w:tcW w:type="dxa" w:w="1224"/>
            <w:vAlign w:val="center"/>
            <w:tcMar>
              <w:top w:w="90" w:type="dxa"/>
              <w:start w:w="110" w:type="dxa"/>
              <w:bottom w:w="90" w:type="dxa"/>
              <w:end w:w="110" w:type="dxa"/>
            </w:tcMar>
            <w:shd w:fill="F4F7F8"/>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4F7F8"/>
          </w:tcPr>
          <w:p>
            <w:pPr>
              <w:pStyle w:val="TableText"/>
            </w:pPr>
            <w:r/>
            <w:r>
              <w:rPr>
                <w:rFonts w:ascii="Aptos" w:hAnsi="Aptos"/>
                <w:b w:val="0"/>
                <w:color w:val="24333D"/>
                <w:sz w:val="15"/>
              </w:rPr>
              <w:t>Signerad tvärfunktionell release-/handoverpost.</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PO, UX, Engineering, QA. Sprint 1 får inte starta.</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5"/>
              </w:rPr>
              <w:t>B-09</w:t>
            </w:r>
          </w:p>
        </w:tc>
        <w:tc>
          <w:tcPr>
            <w:tcW w:type="dxa" w:w="1224"/>
            <w:vAlign w:val="center"/>
            <w:tcMar>
              <w:top w:w="90" w:type="dxa"/>
              <w:start w:w="110" w:type="dxa"/>
              <w:bottom w:w="90" w:type="dxa"/>
              <w:end w:w="110" w:type="dxa"/>
            </w:tcMar>
            <w:shd w:fill="FFFFFF"/>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FFFFF"/>
          </w:tcPr>
          <w:p>
            <w:pPr>
              <w:pStyle w:val="TableText"/>
            </w:pPr>
            <w:r/>
            <w:r>
              <w:rPr>
                <w:rFonts w:ascii="Aptos" w:hAnsi="Aptos"/>
                <w:b w:val="0"/>
                <w:color w:val="24333D"/>
                <w:sz w:val="15"/>
              </w:rPr>
              <w:t>Repository- och App Shell-preflight mot aktuell HEAD.</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Engineering/Architecture. Baslinjen är inte verifierad.</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5"/>
              </w:rPr>
              <w:t>B-10</w:t>
            </w:r>
          </w:p>
        </w:tc>
        <w:tc>
          <w:tcPr>
            <w:tcW w:type="dxa" w:w="1224"/>
            <w:vAlign w:val="center"/>
            <w:tcMar>
              <w:top w:w="90" w:type="dxa"/>
              <w:start w:w="110" w:type="dxa"/>
              <w:bottom w:w="90" w:type="dxa"/>
              <w:end w:w="110" w:type="dxa"/>
            </w:tcMar>
            <w:shd w:fill="F4F7F8"/>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4F7F8"/>
          </w:tcPr>
          <w:p>
            <w:pPr>
              <w:pStyle w:val="TableText"/>
            </w:pPr>
            <w:r/>
            <w:r>
              <w:rPr>
                <w:rFonts w:ascii="Aptos" w:hAnsi="Aptos"/>
                <w:b w:val="0"/>
                <w:color w:val="24333D"/>
                <w:sz w:val="15"/>
              </w:rPr>
              <w:t>Engineering/Architecture/Security-review av kontrakt, demoisolering och write-blocking.</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Säker implementation saknar sign-off.</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5"/>
              </w:rPr>
              <w:t>B-11</w:t>
            </w:r>
          </w:p>
        </w:tc>
        <w:tc>
          <w:tcPr>
            <w:tcW w:type="dxa" w:w="1224"/>
            <w:vAlign w:val="center"/>
            <w:tcMar>
              <w:top w:w="90" w:type="dxa"/>
              <w:start w:w="110" w:type="dxa"/>
              <w:bottom w:w="90" w:type="dxa"/>
              <w:end w:w="110" w:type="dxa"/>
            </w:tcMar>
            <w:shd w:fill="FFFFFF"/>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FFFFF"/>
          </w:tcPr>
          <w:p>
            <w:pPr>
              <w:pStyle w:val="TableText"/>
            </w:pPr>
            <w:r/>
            <w:r>
              <w:rPr>
                <w:rFonts w:ascii="Aptos" w:hAnsi="Aptos"/>
                <w:b w:val="0"/>
                <w:color w:val="24333D"/>
                <w:sz w:val="15"/>
              </w:rPr>
              <w:t>Signerad QA-plan för scenarios, browsers, viewports, a11y och visual regression.</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Acceptansgrind saknas.</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5"/>
              </w:rPr>
              <w:t>DR-B16</w:t>
            </w:r>
          </w:p>
        </w:tc>
        <w:tc>
          <w:tcPr>
            <w:tcW w:type="dxa" w:w="1224"/>
            <w:vAlign w:val="center"/>
            <w:tcMar>
              <w:top w:w="90" w:type="dxa"/>
              <w:start w:w="110" w:type="dxa"/>
              <w:bottom w:w="90" w:type="dxa"/>
              <w:end w:w="110" w:type="dxa"/>
            </w:tcMar>
            <w:shd w:fill="F4F7F8"/>
          </w:tcPr>
          <w:p>
            <w:pPr>
              <w:pStyle w:val="TableText"/>
            </w:pPr>
            <w:r/>
            <w:r>
              <w:rPr>
                <w:rFonts w:ascii="Aptos" w:hAnsi="Aptos"/>
                <w:b w:val="0"/>
                <w:color w:val="24333D"/>
                <w:sz w:val="15"/>
              </w:rPr>
              <w:t>OPEN/PARTIAL</w:t>
            </w:r>
          </w:p>
        </w:tc>
        <w:tc>
          <w:tcPr>
            <w:tcW w:type="dxa" w:w="4968"/>
            <w:vAlign w:val="center"/>
            <w:tcMar>
              <w:top w:w="90" w:type="dxa"/>
              <w:start w:w="110" w:type="dxa"/>
              <w:bottom w:w="90" w:type="dxa"/>
              <w:end w:w="110" w:type="dxa"/>
            </w:tcMar>
            <w:shd w:fill="F4F7F8"/>
          </w:tcPr>
          <w:p>
            <w:pPr>
              <w:pStyle w:val="TableText"/>
            </w:pPr>
            <w:r/>
            <w:r>
              <w:rPr>
                <w:rFonts w:ascii="Aptos" w:hAnsi="Aptos"/>
                <w:b w:val="0"/>
                <w:color w:val="24333D"/>
                <w:sz w:val="15"/>
              </w:rPr>
              <w:t>Harmoniserade dokument-ID:n, statusar, owners, canonical filer och signaturer.</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Documentation governance är inte stängd.</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5"/>
              </w:rPr>
              <w:t>DR-B18</w:t>
            </w:r>
          </w:p>
        </w:tc>
        <w:tc>
          <w:tcPr>
            <w:tcW w:type="dxa" w:w="1224"/>
            <w:vAlign w:val="center"/>
            <w:tcMar>
              <w:top w:w="90" w:type="dxa"/>
              <w:start w:w="110" w:type="dxa"/>
              <w:bottom w:w="90" w:type="dxa"/>
              <w:end w:w="110" w:type="dxa"/>
            </w:tcMar>
            <w:shd w:fill="FFFFFF"/>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FFFFF"/>
          </w:tcPr>
          <w:p>
            <w:pPr>
              <w:pStyle w:val="TableText"/>
            </w:pPr>
            <w:r/>
            <w:r>
              <w:rPr>
                <w:rFonts w:ascii="Aptos" w:hAnsi="Aptos"/>
                <w:b w:val="0"/>
                <w:color w:val="24333D"/>
                <w:sz w:val="15"/>
              </w:rPr>
              <w:t>Signerad motion- och visual-regressionstolerans per state.</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Development/QA får inte gissa.</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5"/>
              </w:rPr>
              <w:t>KB-V1</w:t>
            </w:r>
          </w:p>
        </w:tc>
        <w:tc>
          <w:tcPr>
            <w:tcW w:type="dxa" w:w="1224"/>
            <w:vAlign w:val="center"/>
            <w:tcMar>
              <w:top w:w="90" w:type="dxa"/>
              <w:start w:w="110" w:type="dxa"/>
              <w:bottom w:w="90" w:type="dxa"/>
              <w:end w:w="110" w:type="dxa"/>
            </w:tcMar>
            <w:shd w:fill="F4F7F8"/>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4F7F8"/>
          </w:tcPr>
          <w:p>
            <w:pPr>
              <w:pStyle w:val="TableText"/>
            </w:pPr>
            <w:r/>
            <w:r>
              <w:rPr>
                <w:rFonts w:ascii="Aptos" w:hAnsi="Aptos"/>
                <w:b w:val="0"/>
                <w:color w:val="24333D"/>
                <w:sz w:val="15"/>
              </w:rPr>
              <w:t>Verifiera Design System Foundation merge/DoD.</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Avgör faktisk nästa kodsprint.</w:t>
            </w:r>
          </w:p>
        </w:tc>
      </w:tr>
      <w:tr>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5"/>
              </w:rPr>
              <w:t>KB-V2</w:t>
            </w:r>
          </w:p>
        </w:tc>
        <w:tc>
          <w:tcPr>
            <w:tcW w:type="dxa" w:w="1224"/>
            <w:vAlign w:val="center"/>
            <w:tcMar>
              <w:top w:w="90" w:type="dxa"/>
              <w:start w:w="110" w:type="dxa"/>
              <w:bottom w:w="90" w:type="dxa"/>
              <w:end w:w="110" w:type="dxa"/>
            </w:tcMar>
            <w:shd w:fill="FFFFFF"/>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FFFFF"/>
          </w:tcPr>
          <w:p>
            <w:pPr>
              <w:pStyle w:val="TableText"/>
            </w:pPr>
            <w:r/>
            <w:r>
              <w:rPr>
                <w:rFonts w:ascii="Aptos" w:hAnsi="Aptos"/>
                <w:b w:val="0"/>
                <w:color w:val="24333D"/>
                <w:sz w:val="15"/>
              </w:rPr>
              <w:t>Verifiera Supabase-status, migrations 0001–0003, äldre tabeller och RLS.</w:t>
            </w:r>
          </w:p>
        </w:tc>
        <w:tc>
          <w:tcPr>
            <w:tcW w:type="dxa" w:w="3024"/>
            <w:vAlign w:val="center"/>
            <w:tcMar>
              <w:top w:w="90" w:type="dxa"/>
              <w:start w:w="110" w:type="dxa"/>
              <w:bottom w:w="90" w:type="dxa"/>
              <w:end w:w="110" w:type="dxa"/>
            </w:tcMar>
            <w:shd w:fill="FFFFFF"/>
          </w:tcPr>
          <w:p>
            <w:pPr>
              <w:pStyle w:val="TableText"/>
            </w:pPr>
            <w:r/>
            <w:r>
              <w:rPr>
                <w:rFonts w:ascii="Aptos" w:hAnsi="Aptos"/>
                <w:b w:val="0"/>
                <w:color w:val="24333D"/>
                <w:sz w:val="15"/>
              </w:rPr>
              <w:t>Avgör faktisk databasmognad.</w:t>
            </w:r>
          </w:p>
        </w:tc>
      </w:tr>
      <w:tr>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5"/>
              </w:rPr>
              <w:t>KB-V3</w:t>
            </w:r>
          </w:p>
        </w:tc>
        <w:tc>
          <w:tcPr>
            <w:tcW w:type="dxa" w:w="1224"/>
            <w:vAlign w:val="center"/>
            <w:tcMar>
              <w:top w:w="90" w:type="dxa"/>
              <w:start w:w="110" w:type="dxa"/>
              <w:bottom w:w="90" w:type="dxa"/>
              <w:end w:w="110" w:type="dxa"/>
            </w:tcMar>
            <w:shd w:fill="F4F7F8"/>
          </w:tcPr>
          <w:p>
            <w:pPr>
              <w:pStyle w:val="TableText"/>
            </w:pPr>
            <w:r/>
            <w:r>
              <w:rPr>
                <w:rFonts w:ascii="Aptos" w:hAnsi="Aptos"/>
                <w:b w:val="0"/>
                <w:color w:val="24333D"/>
                <w:sz w:val="15"/>
              </w:rPr>
              <w:t>OPEN</w:t>
            </w:r>
          </w:p>
        </w:tc>
        <w:tc>
          <w:tcPr>
            <w:tcW w:type="dxa" w:w="4968"/>
            <w:vAlign w:val="center"/>
            <w:tcMar>
              <w:top w:w="90" w:type="dxa"/>
              <w:start w:w="110" w:type="dxa"/>
              <w:bottom w:w="90" w:type="dxa"/>
              <w:end w:w="110" w:type="dxa"/>
            </w:tcMar>
            <w:shd w:fill="F4F7F8"/>
          </w:tcPr>
          <w:p>
            <w:pPr>
              <w:pStyle w:val="TableText"/>
            </w:pPr>
            <w:r/>
            <w:r>
              <w:rPr>
                <w:rFonts w:ascii="Aptos" w:hAnsi="Aptos"/>
                <w:b w:val="0"/>
                <w:color w:val="24333D"/>
                <w:sz w:val="15"/>
              </w:rPr>
              <w:t>Verifiera canonical Product Bible/PEF/Operating Model-filer.</w:t>
            </w:r>
          </w:p>
        </w:tc>
        <w:tc>
          <w:tcPr>
            <w:tcW w:type="dxa" w:w="3024"/>
            <w:vAlign w:val="center"/>
            <w:tcMar>
              <w:top w:w="90" w:type="dxa"/>
              <w:start w:w="110" w:type="dxa"/>
              <w:bottom w:w="90" w:type="dxa"/>
              <w:end w:w="110" w:type="dxa"/>
            </w:tcMar>
            <w:shd w:fill="F4F7F8"/>
          </w:tcPr>
          <w:p>
            <w:pPr>
              <w:pStyle w:val="TableText"/>
            </w:pPr>
            <w:r/>
            <w:r>
              <w:rPr>
                <w:rFonts w:ascii="Aptos" w:hAnsi="Aptos"/>
                <w:b w:val="0"/>
                <w:color w:val="24333D"/>
                <w:sz w:val="15"/>
              </w:rPr>
              <w:t>Säkerställ styrande dokumenthierarki.</w:t>
            </w:r>
          </w:p>
        </w:tc>
      </w:tr>
    </w:tbl>
    <w:p>
      <w:pPr>
        <w:spacing w:after="20"/>
      </w:pPr>
    </w:p>
    <w:p>
      <w:pPr>
        <w:pStyle w:val="Heading1"/>
      </w:pPr>
      <w:r>
        <w:t>14. Öppna frågor</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080"/>
            <w:vAlign w:val="center"/>
            <w:tcMar>
              <w:top w:w="90" w:type="dxa"/>
              <w:start w:w="110" w:type="dxa"/>
              <w:bottom w:w="90" w:type="dxa"/>
              <w:end w:w="110" w:type="dxa"/>
            </w:tcMar>
            <w:shd w:fill="16324A"/>
          </w:tcPr>
          <w:p>
            <w:pPr>
              <w:pStyle w:val="TableText"/>
              <w:jc w:val="left"/>
            </w:pPr>
            <w:r/>
            <w:r>
              <w:rPr>
                <w:rFonts w:ascii="Aptos" w:hAnsi="Aptos"/>
                <w:b/>
                <w:color w:val="FFFFFF"/>
                <w:sz w:val="16"/>
              </w:rPr>
              <w:t>Prioritet</w:t>
            </w:r>
          </w:p>
        </w:tc>
        <w:tc>
          <w:tcPr>
            <w:tcW w:type="dxa" w:w="7416"/>
            <w:vAlign w:val="center"/>
            <w:tcMar>
              <w:top w:w="90" w:type="dxa"/>
              <w:start w:w="110" w:type="dxa"/>
              <w:bottom w:w="90" w:type="dxa"/>
              <w:end w:w="110" w:type="dxa"/>
            </w:tcMar>
            <w:shd w:fill="16324A"/>
          </w:tcPr>
          <w:p>
            <w:pPr>
              <w:pStyle w:val="TableText"/>
              <w:jc w:val="left"/>
            </w:pPr>
            <w:r/>
            <w:r>
              <w:rPr>
                <w:rFonts w:ascii="Aptos" w:hAnsi="Aptos"/>
                <w:b/>
                <w:color w:val="FFFFFF"/>
                <w:sz w:val="16"/>
              </w:rPr>
              <w:t>Fråga</w:t>
            </w:r>
          </w:p>
        </w:tc>
        <w:tc>
          <w:tcPr>
            <w:tcW w:type="dxa" w:w="1656"/>
            <w:vAlign w:val="center"/>
            <w:tcMar>
              <w:top w:w="90" w:type="dxa"/>
              <w:start w:w="110" w:type="dxa"/>
              <w:bottom w:w="90" w:type="dxa"/>
              <w:end w:w="110" w:type="dxa"/>
            </w:tcMar>
            <w:shd w:fill="16324A"/>
          </w:tcPr>
          <w:p>
            <w:pPr>
              <w:pStyle w:val="TableText"/>
              <w:jc w:val="left"/>
            </w:pPr>
            <w:r/>
            <w:r>
              <w:rPr>
                <w:rFonts w:ascii="Aptos" w:hAnsi="Aptos"/>
                <w:b/>
                <w:color w:val="FFFFFF"/>
                <w:sz w:val="16"/>
              </w:rPr>
              <w:t>Beslutsägare</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P0</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Är Design System Foundation fullt mergad, verifierad och godkänd enligt DoD?</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Development + UX + Sprint Lead</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P0</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Vilken exakt main-commit/tag är aktuell stabil baseline?</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Development</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P0</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Är Dashboard Implementation Specification v1.3 komplett tillgänglig tillsammans med alla S-02–S-13-källor?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Documentation</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P0</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Är Supabase-projektet aktivt och överensstämmer schema/RLS med repo?</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Development + Architecture</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Vilken Product Experience Foundation-fil är canonical och slutlig?</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Product + Documentation</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Vad är Company Brain runtime context, write-policy och conflict resolution?</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Product + AI + Architecture</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Vad är Strategy Context/brief-kontraktet mellan Strategist och specialister?</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AI + Architecture</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Vilka specialister ingår i första betalbara release?</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Product + Business</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Vilket mätbart event definierar wow-ögonblick och time-to-value?</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Business + Product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P1</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Vilken prispunkt och pilotmodell accepterar verkliga SME-kunder?</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Business</w:t>
            </w:r>
          </w:p>
        </w:tc>
      </w:tr>
      <w:tr>
        <w:tc>
          <w:tcPr>
            <w:tcW w:type="dxa" w:w="1080"/>
            <w:vAlign w:val="center"/>
            <w:tcMar>
              <w:top w:w="90" w:type="dxa"/>
              <w:start w:w="110" w:type="dxa"/>
              <w:bottom w:w="90" w:type="dxa"/>
              <w:end w:w="110" w:type="dxa"/>
            </w:tcMar>
            <w:shd w:fill="FFFFFF"/>
          </w:tcPr>
          <w:p>
            <w:pPr>
              <w:pStyle w:val="TableText"/>
            </w:pPr>
            <w:r/>
            <w:r>
              <w:rPr>
                <w:rFonts w:ascii="Aptos" w:hAnsi="Aptos"/>
                <w:b w:val="0"/>
                <w:color w:val="24333D"/>
                <w:sz w:val="16"/>
              </w:rPr>
              <w:t>P2</w:t>
            </w:r>
          </w:p>
        </w:tc>
        <w:tc>
          <w:tcPr>
            <w:tcW w:type="dxa" w:w="7416"/>
            <w:vAlign w:val="center"/>
            <w:tcMar>
              <w:top w:w="90" w:type="dxa"/>
              <w:start w:w="110" w:type="dxa"/>
              <w:bottom w:w="90" w:type="dxa"/>
              <w:end w:w="110" w:type="dxa"/>
            </w:tcMar>
            <w:shd w:fill="FFFFFF"/>
          </w:tcPr>
          <w:p>
            <w:pPr>
              <w:pStyle w:val="TableText"/>
            </w:pPr>
            <w:r/>
            <w:r>
              <w:rPr>
                <w:rFonts w:ascii="Aptos" w:hAnsi="Aptos"/>
                <w:b w:val="0"/>
                <w:color w:val="24333D"/>
                <w:sz w:val="16"/>
              </w:rPr>
              <w:t>Vilken distribuerad rate limiting och AI-budgetmodell behövs före private beta?</w:t>
            </w:r>
          </w:p>
        </w:tc>
        <w:tc>
          <w:tcPr>
            <w:tcW w:type="dxa" w:w="1656"/>
            <w:vAlign w:val="center"/>
            <w:tcMar>
              <w:top w:w="90" w:type="dxa"/>
              <w:start w:w="110" w:type="dxa"/>
              <w:bottom w:w="90" w:type="dxa"/>
              <w:end w:w="110" w:type="dxa"/>
            </w:tcMar>
            <w:shd w:fill="FFFFFF"/>
          </w:tcPr>
          <w:p>
            <w:pPr>
              <w:pStyle w:val="TableText"/>
            </w:pPr>
            <w:r/>
            <w:r>
              <w:rPr>
                <w:rFonts w:ascii="Aptos" w:hAnsi="Aptos"/>
                <w:b w:val="0"/>
                <w:color w:val="24333D"/>
                <w:sz w:val="16"/>
              </w:rPr>
              <w:t>Architecture + Development</w:t>
            </w:r>
          </w:p>
        </w:tc>
      </w:tr>
      <w:tr>
        <w:tc>
          <w:tcPr>
            <w:tcW w:type="dxa" w:w="1080"/>
            <w:vAlign w:val="center"/>
            <w:tcMar>
              <w:top w:w="90" w:type="dxa"/>
              <w:start w:w="110" w:type="dxa"/>
              <w:bottom w:w="90" w:type="dxa"/>
              <w:end w:w="110" w:type="dxa"/>
            </w:tcMar>
            <w:shd w:fill="F4F7F8"/>
          </w:tcPr>
          <w:p>
            <w:pPr>
              <w:pStyle w:val="TableText"/>
            </w:pPr>
            <w:r/>
            <w:r>
              <w:rPr>
                <w:rFonts w:ascii="Aptos" w:hAnsi="Aptos"/>
                <w:b w:val="0"/>
                <w:color w:val="24333D"/>
                <w:sz w:val="16"/>
              </w:rPr>
              <w:t>P2</w:t>
            </w:r>
          </w:p>
        </w:tc>
        <w:tc>
          <w:tcPr>
            <w:tcW w:type="dxa" w:w="7416"/>
            <w:vAlign w:val="center"/>
            <w:tcMar>
              <w:top w:w="90" w:type="dxa"/>
              <w:start w:w="110" w:type="dxa"/>
              <w:bottom w:w="90" w:type="dxa"/>
              <w:end w:w="110" w:type="dxa"/>
            </w:tcMar>
            <w:shd w:fill="F4F7F8"/>
          </w:tcPr>
          <w:p>
            <w:pPr>
              <w:pStyle w:val="TableText"/>
            </w:pPr>
            <w:r/>
            <w:r>
              <w:rPr>
                <w:rFonts w:ascii="Aptos" w:hAnsi="Aptos"/>
                <w:b w:val="0"/>
                <w:color w:val="24333D"/>
                <w:sz w:val="16"/>
              </w:rPr>
              <w:t>När får Launch Campaign gå från roadmap till discovery sprint?</w:t>
            </w:r>
          </w:p>
        </w:tc>
        <w:tc>
          <w:tcPr>
            <w:tcW w:type="dxa" w:w="1656"/>
            <w:vAlign w:val="center"/>
            <w:tcMar>
              <w:top w:w="90" w:type="dxa"/>
              <w:start w:w="110" w:type="dxa"/>
              <w:bottom w:w="90" w:type="dxa"/>
              <w:end w:w="110" w:type="dxa"/>
            </w:tcMar>
            <w:shd w:fill="F4F7F8"/>
          </w:tcPr>
          <w:p>
            <w:pPr>
              <w:pStyle w:val="TableText"/>
            </w:pPr>
            <w:r/>
            <w:r>
              <w:rPr>
                <w:rFonts w:ascii="Aptos" w:hAnsi="Aptos"/>
                <w:b w:val="0"/>
                <w:color w:val="24333D"/>
                <w:sz w:val="16"/>
              </w:rPr>
              <w:t>Project Management + Business</w:t>
            </w:r>
          </w:p>
        </w:tc>
      </w:tr>
    </w:tbl>
    <w:p>
      <w:pPr>
        <w:spacing w:after="20"/>
      </w:pPr>
    </w:p>
    <w:p>
      <w:pPr>
        <w:pStyle w:val="Heading1"/>
      </w:pPr>
      <w:r>
        <w:t>15. Rekommenderad prioritering</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B87816"/>
            <w:tcMar>
              <w:top w:w="0" w:type="dxa"/>
              <w:start w:w="0" w:type="dxa"/>
              <w:bottom w:w="0" w:type="dxa"/>
              <w:end w:w="0" w:type="dxa"/>
            </w:tcMar>
          </w:tcPr>
          <w:p/>
        </w:tc>
        <w:tc>
          <w:tcPr>
            <w:tcW w:type="dxa" w:w="5083"/>
            <w:shd w:fill="FFF4DD"/>
            <w:tcMar>
              <w:top w:w="130" w:type="dxa"/>
              <w:start w:w="160" w:type="dxa"/>
              <w:bottom w:w="130" w:type="dxa"/>
              <w:end w:w="160" w:type="dxa"/>
            </w:tcMar>
          </w:tcPr>
          <w:p>
            <w:pPr>
              <w:pStyle w:val="Callout"/>
            </w:pPr>
            <w:r>
              <w:rPr>
                <w:b/>
                <w:color w:val="B87816"/>
                <w:sz w:val="21"/>
              </w:rPr>
              <w:t>P0-beslut</w:t>
              <w:br/>
            </w:r>
            <w:r>
              <w:rPr>
                <w:color w:val="24333D"/>
                <w:sz w:val="19"/>
              </w:rPr>
              <w:t>Stäng projektets sanning och startbarhet före ny kod. Den största risken är inte att vi bygger för långsamt, utan att vi bygger från fel baseline eller fel dokumentversion.</w:t>
            </w:r>
          </w:p>
        </w:tc>
      </w:tr>
    </w:tbl>
    <w:p>
      <w:pPr>
        <w:spacing w:after="40"/>
      </w:pP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2541"/>
        <w:gridCol w:w="2541"/>
        <w:gridCol w:w="2541"/>
        <w:gridCol w:w="2541"/>
      </w:tblGrid>
      <w:tr>
        <w:trPr>
          <w:tblHeader w:val="true"/>
        </w:trPr>
        <w:tc>
          <w:tcPr>
            <w:tcW w:type="dxa" w:w="792"/>
            <w:vAlign w:val="center"/>
            <w:tcMar>
              <w:top w:w="90" w:type="dxa"/>
              <w:start w:w="110" w:type="dxa"/>
              <w:bottom w:w="90" w:type="dxa"/>
              <w:end w:w="110" w:type="dxa"/>
            </w:tcMar>
            <w:shd w:fill="16324A"/>
          </w:tcPr>
          <w:p>
            <w:pPr>
              <w:pStyle w:val="TableText"/>
              <w:jc w:val="left"/>
            </w:pPr>
            <w:r/>
            <w:r>
              <w:rPr>
                <w:rFonts w:ascii="Aptos" w:hAnsi="Aptos"/>
                <w:b/>
                <w:color w:val="FFFFFF"/>
                <w:sz w:val="16"/>
              </w:rPr>
              <w:t>Ordning</w:t>
            </w:r>
          </w:p>
        </w:tc>
        <w:tc>
          <w:tcPr>
            <w:tcW w:type="dxa" w:w="936"/>
            <w:vAlign w:val="center"/>
            <w:tcMar>
              <w:top w:w="90" w:type="dxa"/>
              <w:start w:w="110" w:type="dxa"/>
              <w:bottom w:w="90" w:type="dxa"/>
              <w:end w:w="110" w:type="dxa"/>
            </w:tcMar>
            <w:shd w:fill="16324A"/>
          </w:tcPr>
          <w:p>
            <w:pPr>
              <w:pStyle w:val="TableText"/>
              <w:jc w:val="left"/>
            </w:pPr>
            <w:r/>
            <w:r>
              <w:rPr>
                <w:rFonts w:ascii="Aptos" w:hAnsi="Aptos"/>
                <w:b/>
                <w:color w:val="FFFFFF"/>
                <w:sz w:val="16"/>
              </w:rPr>
              <w:t>Prioritet</w:t>
            </w:r>
          </w:p>
        </w:tc>
        <w:tc>
          <w:tcPr>
            <w:tcW w:type="dxa" w:w="4464"/>
            <w:vAlign w:val="center"/>
            <w:tcMar>
              <w:top w:w="90" w:type="dxa"/>
              <w:start w:w="110" w:type="dxa"/>
              <w:bottom w:w="90" w:type="dxa"/>
              <w:end w:w="110" w:type="dxa"/>
            </w:tcMar>
            <w:shd w:fill="16324A"/>
          </w:tcPr>
          <w:p>
            <w:pPr>
              <w:pStyle w:val="TableText"/>
              <w:jc w:val="left"/>
            </w:pPr>
            <w:r/>
            <w:r>
              <w:rPr>
                <w:rFonts w:ascii="Aptos" w:hAnsi="Aptos"/>
                <w:b/>
                <w:color w:val="FFFFFF"/>
                <w:sz w:val="16"/>
              </w:rPr>
              <w:t>Arbete</w:t>
            </w:r>
          </w:p>
        </w:tc>
        <w:tc>
          <w:tcPr>
            <w:tcW w:type="dxa" w:w="3960"/>
            <w:vAlign w:val="center"/>
            <w:tcMar>
              <w:top w:w="90" w:type="dxa"/>
              <w:start w:w="110" w:type="dxa"/>
              <w:bottom w:w="90" w:type="dxa"/>
              <w:end w:w="110" w:type="dxa"/>
            </w:tcMar>
            <w:shd w:fill="16324A"/>
          </w:tcPr>
          <w:p>
            <w:pPr>
              <w:pStyle w:val="TableText"/>
              <w:jc w:val="left"/>
            </w:pPr>
            <w:r/>
            <w:r>
              <w:rPr>
                <w:rFonts w:ascii="Aptos" w:hAnsi="Aptos"/>
                <w:b/>
                <w:color w:val="FFFFFF"/>
                <w:sz w:val="16"/>
              </w:rPr>
              <w:t>Resultat</w:t>
            </w:r>
          </w:p>
        </w:tc>
      </w:tr>
      <w:tr>
        <w:tc>
          <w:tcPr>
            <w:tcW w:type="dxa" w:w="792"/>
            <w:vAlign w:val="center"/>
            <w:tcMar>
              <w:top w:w="90" w:type="dxa"/>
              <w:start w:w="110" w:type="dxa"/>
              <w:bottom w:w="90" w:type="dxa"/>
              <w:end w:w="110" w:type="dxa"/>
            </w:tcMar>
            <w:shd w:fill="FFFFFF"/>
          </w:tcPr>
          <w:p>
            <w:pPr>
              <w:pStyle w:val="TableText"/>
            </w:pPr>
            <w:r/>
            <w:r>
              <w:rPr>
                <w:rFonts w:ascii="Aptos" w:hAnsi="Aptos"/>
                <w:b w:val="0"/>
                <w:color w:val="24333D"/>
                <w:sz w:val="16"/>
              </w:rPr>
              <w:t>1</w:t>
            </w:r>
          </w:p>
        </w:tc>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P0</w:t>
            </w:r>
          </w:p>
        </w:tc>
        <w:tc>
          <w:tcPr>
            <w:tcW w:type="dxa" w:w="4464"/>
            <w:vAlign w:val="center"/>
            <w:tcMar>
              <w:top w:w="90" w:type="dxa"/>
              <w:start w:w="110" w:type="dxa"/>
              <w:bottom w:w="90" w:type="dxa"/>
              <w:end w:w="110" w:type="dxa"/>
            </w:tcMar>
            <w:shd w:fill="FFFFFF"/>
          </w:tcPr>
          <w:p>
            <w:pPr>
              <w:pStyle w:val="TableText"/>
            </w:pPr>
            <w:r/>
            <w:r>
              <w:rPr>
                <w:rFonts w:ascii="Aptos" w:hAnsi="Aptos"/>
                <w:b w:val="0"/>
                <w:color w:val="24333D"/>
                <w:sz w:val="16"/>
              </w:rPr>
              <w:t>Repository + environment preflight</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Verifierad main, branches, tags, Vercel, env, Supabase och tester.</w:t>
            </w:r>
          </w:p>
        </w:tc>
      </w:tr>
      <w:tr>
        <w:tc>
          <w:tcPr>
            <w:tcW w:type="dxa" w:w="792"/>
            <w:vAlign w:val="center"/>
            <w:tcMar>
              <w:top w:w="90" w:type="dxa"/>
              <w:start w:w="110" w:type="dxa"/>
              <w:bottom w:w="90" w:type="dxa"/>
              <w:end w:w="110" w:type="dxa"/>
            </w:tcMar>
            <w:shd w:fill="F4F7F8"/>
          </w:tcPr>
          <w:p>
            <w:pPr>
              <w:pStyle w:val="TableText"/>
            </w:pPr>
            <w:r/>
            <w:r>
              <w:rPr>
                <w:rFonts w:ascii="Aptos" w:hAnsi="Aptos"/>
                <w:b w:val="0"/>
                <w:color w:val="24333D"/>
                <w:sz w:val="16"/>
              </w:rPr>
              <w:t>2</w:t>
            </w:r>
          </w:p>
        </w:tc>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P0</w:t>
            </w:r>
          </w:p>
        </w:tc>
        <w:tc>
          <w:tcPr>
            <w:tcW w:type="dxa" w:w="4464"/>
            <w:vAlign w:val="center"/>
            <w:tcMar>
              <w:top w:w="90" w:type="dxa"/>
              <w:start w:w="110" w:type="dxa"/>
              <w:bottom w:w="90" w:type="dxa"/>
              <w:end w:w="110" w:type="dxa"/>
            </w:tcMar>
            <w:shd w:fill="F4F7F8"/>
          </w:tcPr>
          <w:p>
            <w:pPr>
              <w:pStyle w:val="TableText"/>
            </w:pPr>
            <w:r/>
            <w:r>
              <w:rPr>
                <w:rFonts w:ascii="Aptos" w:hAnsi="Aptos"/>
                <w:b w:val="0"/>
                <w:color w:val="24333D"/>
                <w:sz w:val="16"/>
              </w:rPr>
              <w:t>Documentation governance closure</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Canonical filer, Source of Truth Index, readiness addendum och migration manifest.</w:t>
            </w:r>
          </w:p>
        </w:tc>
      </w:tr>
      <w:tr>
        <w:tc>
          <w:tcPr>
            <w:tcW w:type="dxa" w:w="792"/>
            <w:vAlign w:val="center"/>
            <w:tcMar>
              <w:top w:w="90" w:type="dxa"/>
              <w:start w:w="110" w:type="dxa"/>
              <w:bottom w:w="90" w:type="dxa"/>
              <w:end w:w="110" w:type="dxa"/>
            </w:tcMar>
            <w:shd w:fill="FFFFFF"/>
          </w:tcPr>
          <w:p>
            <w:pPr>
              <w:pStyle w:val="TableText"/>
            </w:pPr>
            <w:r/>
            <w:r>
              <w:rPr>
                <w:rFonts w:ascii="Aptos" w:hAnsi="Aptos"/>
                <w:b w:val="0"/>
                <w:color w:val="24333D"/>
                <w:sz w:val="16"/>
              </w:rPr>
              <w:t>3</w:t>
            </w:r>
          </w:p>
        </w:tc>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P0</w:t>
            </w:r>
          </w:p>
        </w:tc>
        <w:tc>
          <w:tcPr>
            <w:tcW w:type="dxa" w:w="4464"/>
            <w:vAlign w:val="center"/>
            <w:tcMar>
              <w:top w:w="90" w:type="dxa"/>
              <w:start w:w="110" w:type="dxa"/>
              <w:bottom w:w="90" w:type="dxa"/>
              <w:end w:w="110" w:type="dxa"/>
            </w:tcMar>
            <w:shd w:fill="FFFFFF"/>
          </w:tcPr>
          <w:p>
            <w:pPr>
              <w:pStyle w:val="TableText"/>
            </w:pPr>
            <w:r/>
            <w:r>
              <w:rPr>
                <w:rFonts w:ascii="Aptos" w:hAnsi="Aptos"/>
                <w:b w:val="0"/>
                <w:color w:val="24333D"/>
                <w:sz w:val="16"/>
              </w:rPr>
              <w:t>Engineering/QA readiness</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B-08–B-11 och DR-B18 stängda med evidens.</w:t>
            </w:r>
          </w:p>
        </w:tc>
      </w:tr>
      <w:tr>
        <w:tc>
          <w:tcPr>
            <w:tcW w:type="dxa" w:w="792"/>
            <w:vAlign w:val="center"/>
            <w:tcMar>
              <w:top w:w="90" w:type="dxa"/>
              <w:start w:w="110" w:type="dxa"/>
              <w:bottom w:w="90" w:type="dxa"/>
              <w:end w:w="110" w:type="dxa"/>
            </w:tcMar>
            <w:shd w:fill="F4F7F8"/>
          </w:tcPr>
          <w:p>
            <w:pPr>
              <w:pStyle w:val="TableText"/>
            </w:pPr>
            <w:r/>
            <w:r>
              <w:rPr>
                <w:rFonts w:ascii="Aptos" w:hAnsi="Aptos"/>
                <w:b w:val="0"/>
                <w:color w:val="24333D"/>
                <w:sz w:val="16"/>
              </w:rPr>
              <w:t>4</w:t>
            </w:r>
          </w:p>
        </w:tc>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P0</w:t>
            </w:r>
          </w:p>
        </w:tc>
        <w:tc>
          <w:tcPr>
            <w:tcW w:type="dxa" w:w="4464"/>
            <w:vAlign w:val="center"/>
            <w:tcMar>
              <w:top w:w="90" w:type="dxa"/>
              <w:start w:w="110" w:type="dxa"/>
              <w:bottom w:w="90" w:type="dxa"/>
              <w:end w:w="110" w:type="dxa"/>
            </w:tcMar>
            <w:shd w:fill="F4F7F8"/>
          </w:tcPr>
          <w:p>
            <w:pPr>
              <w:pStyle w:val="TableText"/>
            </w:pPr>
            <w:r/>
            <w:r>
              <w:rPr>
                <w:rFonts w:ascii="Aptos" w:hAnsi="Aptos"/>
                <w:b w:val="0"/>
                <w:color w:val="24333D"/>
                <w:sz w:val="16"/>
              </w:rPr>
              <w:t>Foundation decision</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Bekräfta Design System Foundation som klar eller genomför en kort Completion-sprint.</w:t>
            </w:r>
          </w:p>
        </w:tc>
      </w:tr>
      <w:tr>
        <w:tc>
          <w:tcPr>
            <w:tcW w:type="dxa" w:w="792"/>
            <w:vAlign w:val="center"/>
            <w:tcMar>
              <w:top w:w="90" w:type="dxa"/>
              <w:start w:w="110" w:type="dxa"/>
              <w:bottom w:w="90" w:type="dxa"/>
              <w:end w:w="110" w:type="dxa"/>
            </w:tcMar>
            <w:shd w:fill="FFFFFF"/>
          </w:tcPr>
          <w:p>
            <w:pPr>
              <w:pStyle w:val="TableText"/>
            </w:pPr>
            <w:r/>
            <w:r>
              <w:rPr>
                <w:rFonts w:ascii="Aptos" w:hAnsi="Aptos"/>
                <w:b w:val="0"/>
                <w:color w:val="24333D"/>
                <w:sz w:val="16"/>
              </w:rPr>
              <w:t>5</w:t>
            </w:r>
          </w:p>
        </w:tc>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P0</w:t>
            </w:r>
          </w:p>
        </w:tc>
        <w:tc>
          <w:tcPr>
            <w:tcW w:type="dxa" w:w="4464"/>
            <w:vAlign w:val="center"/>
            <w:tcMar>
              <w:top w:w="90" w:type="dxa"/>
              <w:start w:w="110" w:type="dxa"/>
              <w:bottom w:w="90" w:type="dxa"/>
              <w:end w:w="110" w:type="dxa"/>
            </w:tcMar>
            <w:shd w:fill="FFFFFF"/>
          </w:tcPr>
          <w:p>
            <w:pPr>
              <w:pStyle w:val="TableText"/>
            </w:pPr>
            <w:r/>
            <w:r>
              <w:rPr>
                <w:rFonts w:ascii="Aptos" w:hAnsi="Aptos"/>
                <w:b w:val="0"/>
                <w:color w:val="24333D"/>
                <w:sz w:val="16"/>
              </w:rPr>
              <w:t>Starta första godkända implementationssprint</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Dashboard/Overview om foundation är klar; annars foundation först.</w:t>
            </w:r>
          </w:p>
        </w:tc>
      </w:tr>
      <w:tr>
        <w:tc>
          <w:tcPr>
            <w:tcW w:type="dxa" w:w="792"/>
            <w:vAlign w:val="center"/>
            <w:tcMar>
              <w:top w:w="90" w:type="dxa"/>
              <w:start w:w="110" w:type="dxa"/>
              <w:bottom w:w="90" w:type="dxa"/>
              <w:end w:w="110" w:type="dxa"/>
            </w:tcMar>
            <w:shd w:fill="F4F7F8"/>
          </w:tcPr>
          <w:p>
            <w:pPr>
              <w:pStyle w:val="TableText"/>
            </w:pPr>
            <w:r/>
            <w:r>
              <w:rPr>
                <w:rFonts w:ascii="Aptos" w:hAnsi="Aptos"/>
                <w:b w:val="0"/>
                <w:color w:val="24333D"/>
                <w:sz w:val="16"/>
              </w:rPr>
              <w:t>6</w:t>
            </w:r>
          </w:p>
        </w:tc>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P1</w:t>
            </w:r>
          </w:p>
        </w:tc>
        <w:tc>
          <w:tcPr>
            <w:tcW w:type="dxa" w:w="4464"/>
            <w:vAlign w:val="center"/>
            <w:tcMar>
              <w:top w:w="90" w:type="dxa"/>
              <w:start w:w="110" w:type="dxa"/>
              <w:bottom w:w="90" w:type="dxa"/>
              <w:end w:w="110" w:type="dxa"/>
            </w:tcMar>
            <w:shd w:fill="F4F7F8"/>
          </w:tcPr>
          <w:p>
            <w:pPr>
              <w:pStyle w:val="TableText"/>
            </w:pPr>
            <w:r/>
            <w:r>
              <w:rPr>
                <w:rFonts w:ascii="Aptos" w:hAnsi="Aptos"/>
                <w:b w:val="0"/>
                <w:color w:val="24333D"/>
                <w:sz w:val="16"/>
              </w:rPr>
              <w:t>Company Brain implementerbar specifikation</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Runtime, data, provenance, confidence, write-policy och UX states.</w:t>
            </w:r>
          </w:p>
        </w:tc>
      </w:tr>
      <w:tr>
        <w:tc>
          <w:tcPr>
            <w:tcW w:type="dxa" w:w="792"/>
            <w:vAlign w:val="center"/>
            <w:tcMar>
              <w:top w:w="90" w:type="dxa"/>
              <w:start w:w="110" w:type="dxa"/>
              <w:bottom w:w="90" w:type="dxa"/>
              <w:end w:w="110" w:type="dxa"/>
            </w:tcMar>
            <w:shd w:fill="FFFFFF"/>
          </w:tcPr>
          <w:p>
            <w:pPr>
              <w:pStyle w:val="TableText"/>
            </w:pPr>
            <w:r/>
            <w:r>
              <w:rPr>
                <w:rFonts w:ascii="Aptos" w:hAnsi="Aptos"/>
                <w:b w:val="0"/>
                <w:color w:val="24333D"/>
                <w:sz w:val="16"/>
              </w:rPr>
              <w:t>7</w:t>
            </w:r>
          </w:p>
        </w:tc>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P1</w:t>
            </w:r>
          </w:p>
        </w:tc>
        <w:tc>
          <w:tcPr>
            <w:tcW w:type="dxa" w:w="4464"/>
            <w:vAlign w:val="center"/>
            <w:tcMar>
              <w:top w:w="90" w:type="dxa"/>
              <w:start w:w="110" w:type="dxa"/>
              <w:bottom w:w="90" w:type="dxa"/>
              <w:end w:w="110" w:type="dxa"/>
            </w:tcMar>
            <w:shd w:fill="FFFFFF"/>
          </w:tcPr>
          <w:p>
            <w:pPr>
              <w:pStyle w:val="TableText"/>
            </w:pPr>
            <w:r/>
            <w:r>
              <w:rPr>
                <w:rFonts w:ascii="Aptos" w:hAnsi="Aptos"/>
                <w:b w:val="0"/>
                <w:color w:val="24333D"/>
                <w:sz w:val="16"/>
              </w:rPr>
              <w:t>Pilot discovery</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ICP, 5–10 designpartners, wow-mått och betalningshypotes.</w:t>
            </w:r>
          </w:p>
        </w:tc>
      </w:tr>
      <w:tr>
        <w:tc>
          <w:tcPr>
            <w:tcW w:type="dxa" w:w="792"/>
            <w:vAlign w:val="center"/>
            <w:tcMar>
              <w:top w:w="90" w:type="dxa"/>
              <w:start w:w="110" w:type="dxa"/>
              <w:bottom w:w="90" w:type="dxa"/>
              <w:end w:w="110" w:type="dxa"/>
            </w:tcMar>
            <w:shd w:fill="F4F7F8"/>
          </w:tcPr>
          <w:p>
            <w:pPr>
              <w:pStyle w:val="TableText"/>
            </w:pPr>
            <w:r/>
            <w:r>
              <w:rPr>
                <w:rFonts w:ascii="Aptos" w:hAnsi="Aptos"/>
                <w:b w:val="0"/>
                <w:color w:val="24333D"/>
                <w:sz w:val="16"/>
              </w:rPr>
              <w:t>8</w:t>
            </w:r>
          </w:p>
        </w:tc>
        <w:tc>
          <w:tcPr>
            <w:tcW w:type="dxa" w:w="936"/>
            <w:vAlign w:val="center"/>
            <w:tcMar>
              <w:top w:w="90" w:type="dxa"/>
              <w:start w:w="110" w:type="dxa"/>
              <w:bottom w:w="90" w:type="dxa"/>
              <w:end w:w="110" w:type="dxa"/>
            </w:tcMar>
            <w:shd w:fill="F4F7F8"/>
          </w:tcPr>
          <w:p>
            <w:pPr>
              <w:pStyle w:val="TableText"/>
            </w:pPr>
            <w:r/>
            <w:r>
              <w:rPr>
                <w:rFonts w:ascii="Aptos" w:hAnsi="Aptos"/>
                <w:b w:val="0"/>
                <w:color w:val="24333D"/>
                <w:sz w:val="16"/>
              </w:rPr>
              <w:t>P2</w:t>
            </w:r>
          </w:p>
        </w:tc>
        <w:tc>
          <w:tcPr>
            <w:tcW w:type="dxa" w:w="4464"/>
            <w:vAlign w:val="center"/>
            <w:tcMar>
              <w:top w:w="90" w:type="dxa"/>
              <w:start w:w="110" w:type="dxa"/>
              <w:bottom w:w="90" w:type="dxa"/>
              <w:end w:w="110" w:type="dxa"/>
            </w:tcMar>
            <w:shd w:fill="F4F7F8"/>
          </w:tcPr>
          <w:p>
            <w:pPr>
              <w:pStyle w:val="TableText"/>
            </w:pPr>
            <w:r/>
            <w:r>
              <w:rPr>
                <w:rFonts w:ascii="Aptos" w:hAnsi="Aptos"/>
                <w:b w:val="0"/>
                <w:color w:val="24333D"/>
                <w:sz w:val="16"/>
              </w:rPr>
              <w:t>AI governance</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Production prompts, output schemas, evalueringsset och regression.</w:t>
            </w:r>
          </w:p>
        </w:tc>
      </w:tr>
      <w:tr>
        <w:tc>
          <w:tcPr>
            <w:tcW w:type="dxa" w:w="792"/>
            <w:vAlign w:val="center"/>
            <w:tcMar>
              <w:top w:w="90" w:type="dxa"/>
              <w:start w:w="110" w:type="dxa"/>
              <w:bottom w:w="90" w:type="dxa"/>
              <w:end w:w="110" w:type="dxa"/>
            </w:tcMar>
            <w:shd w:fill="FFFFFF"/>
          </w:tcPr>
          <w:p>
            <w:pPr>
              <w:pStyle w:val="TableText"/>
            </w:pPr>
            <w:r/>
            <w:r>
              <w:rPr>
                <w:rFonts w:ascii="Aptos" w:hAnsi="Aptos"/>
                <w:b w:val="0"/>
                <w:color w:val="24333D"/>
                <w:sz w:val="16"/>
              </w:rPr>
              <w:t>9</w:t>
            </w:r>
          </w:p>
        </w:tc>
        <w:tc>
          <w:tcPr>
            <w:tcW w:type="dxa" w:w="936"/>
            <w:vAlign w:val="center"/>
            <w:tcMar>
              <w:top w:w="90" w:type="dxa"/>
              <w:start w:w="110" w:type="dxa"/>
              <w:bottom w:w="90" w:type="dxa"/>
              <w:end w:w="110" w:type="dxa"/>
            </w:tcMar>
            <w:shd w:fill="FFFFFF"/>
          </w:tcPr>
          <w:p>
            <w:pPr>
              <w:pStyle w:val="TableText"/>
            </w:pPr>
            <w:r/>
            <w:r>
              <w:rPr>
                <w:rFonts w:ascii="Aptos" w:hAnsi="Aptos"/>
                <w:b w:val="0"/>
                <w:color w:val="24333D"/>
                <w:sz w:val="16"/>
              </w:rPr>
              <w:t>P3</w:t>
            </w:r>
          </w:p>
        </w:tc>
        <w:tc>
          <w:tcPr>
            <w:tcW w:type="dxa" w:w="4464"/>
            <w:vAlign w:val="center"/>
            <w:tcMar>
              <w:top w:w="90" w:type="dxa"/>
              <w:start w:w="110" w:type="dxa"/>
              <w:bottom w:w="90" w:type="dxa"/>
              <w:end w:w="110" w:type="dxa"/>
            </w:tcMar>
            <w:shd w:fill="FFFFFF"/>
          </w:tcPr>
          <w:p>
            <w:pPr>
              <w:pStyle w:val="TableText"/>
            </w:pPr>
            <w:r/>
            <w:r>
              <w:rPr>
                <w:rFonts w:ascii="Aptos" w:hAnsi="Aptos"/>
                <w:b w:val="0"/>
                <w:color w:val="24333D"/>
                <w:sz w:val="16"/>
              </w:rPr>
              <w:t>Launch Campaign discovery checkpoint</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Endast efter att redesign och kärnloop är bevisade.</w:t>
            </w:r>
          </w:p>
        </w:tc>
      </w:tr>
    </w:tbl>
    <w:p>
      <w:pPr>
        <w:spacing w:after="20"/>
      </w:pPr>
    </w:p>
    <w:p>
      <w:pPr>
        <w:pStyle w:val="Heading1"/>
      </w:pPr>
      <w:r>
        <w:t>16. Nästa steg</w:t>
      </w:r>
    </w:p>
    <w:p>
      <w:pPr>
        <w:pStyle w:val="ListNumber"/>
        <w:spacing w:after="60"/>
      </w:pPr>
      <w:r>
        <w:t>Project Management fastställer att Readiness Closure är det enda aktiva projektspåret tills startgrindarna är stängda.</w:t>
      </w:r>
    </w:p>
    <w:p>
      <w:pPr>
        <w:pStyle w:val="ListNumber"/>
        <w:spacing w:after="60"/>
      </w:pPr>
      <w:r>
        <w:t>Development gör read-only preflight mot origin/main: HEAD, status, tags, PR:er, Design System Foundation, underkänd Dashboard-branch, tester och miljöberoenden.</w:t>
      </w:r>
    </w:p>
    <w:p>
      <w:pPr>
        <w:pStyle w:val="ListNumber"/>
        <w:spacing w:after="60"/>
      </w:pPr>
      <w:r>
        <w:t>Architecture och Development verifierar Supabase: projektstatus, migrations 0001–0003, faktiska tabeller, RLS och miljöseparation. Ingen baseline-migration skapas före jämförelsen.</w:t>
      </w:r>
    </w:p>
    <w:p>
      <w:pPr>
        <w:pStyle w:val="ListNumber"/>
        <w:spacing w:after="60"/>
      </w:pPr>
      <w:r>
        <w:t>Documentation uppdaterar Implementation Readiness Review så att DR-B17 är CLOSED men totalstatus förblir NOT READY tills övriga blockerare stängts.</w:t>
      </w:r>
    </w:p>
    <w:p>
      <w:pPr>
        <w:pStyle w:val="ListNumber"/>
        <w:spacing w:after="60"/>
      </w:pPr>
      <w:r>
        <w:t>Documentation utser canonical filer för Product Bible v1.1, Operating Model v1.0, Product Experience Foundation v1.0 och Design System 2.0 samt uppdaterar Source of Truth Index.</w:t>
      </w:r>
    </w:p>
    <w:p>
      <w:pPr>
        <w:pStyle w:val="ListNumber"/>
        <w:spacing w:after="60"/>
      </w:pPr>
      <w:r>
        <w:t>UX och QA låser motionvärden och visual-regressionstoleranser och signerar QA-planen.</w:t>
      </w:r>
    </w:p>
    <w:p>
      <w:pPr>
        <w:pStyle w:val="ListNumber"/>
        <w:spacing w:after="60"/>
      </w:pPr>
      <w:r>
        <w:t>Cross-functional owners signerar handover. Därefter aktiveras ett nytt Dashboard Implementation Pack med exakt källista.</w:t>
      </w:r>
    </w:p>
    <w:p>
      <w:pPr>
        <w:pStyle w:val="ListNumber"/>
        <w:spacing w:after="60"/>
      </w:pPr>
      <w:r>
        <w:t>Sprint Lead fattar villkorat beslut: Dashboard Sprint 1 startar om foundation är verifierad; annars startar en avgränsad Foundation Completion-sprint.</w:t>
      </w:r>
    </w:p>
    <w:p>
      <w:pPr>
        <w:pStyle w:val="ListNumber"/>
        <w:spacing w:after="60"/>
      </w:pPr>
      <w:r>
        <w:t>Business arbetar parallellt endast med lågkostnadsvalidering: ICP, designpartnerprogram och mätdefinitioner – inte nya produktfunktioner.</w:t>
      </w:r>
    </w:p>
    <w:p>
      <w:pPr>
        <w:pStyle w:val="ListNumber"/>
        <w:spacing w:after="60"/>
      </w:pPr>
      <w:r>
        <w:t>Launch Campaign förblir dokumenterad i roadmapen och omprövas först efter godkänd redesign och bevisad kärnloop.</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2C7A52"/>
            <w:tcMar>
              <w:top w:w="0" w:type="dxa"/>
              <w:start w:w="0" w:type="dxa"/>
              <w:bottom w:w="0" w:type="dxa"/>
              <w:end w:w="0" w:type="dxa"/>
            </w:tcMar>
          </w:tcPr>
          <w:p/>
        </w:tc>
        <w:tc>
          <w:tcPr>
            <w:tcW w:type="dxa" w:w="5083"/>
            <w:shd w:fill="EAF6EF"/>
            <w:tcMar>
              <w:top w:w="130" w:type="dxa"/>
              <w:start w:w="160" w:type="dxa"/>
              <w:bottom w:w="130" w:type="dxa"/>
              <w:end w:w="160" w:type="dxa"/>
            </w:tcMar>
          </w:tcPr>
          <w:p>
            <w:pPr>
              <w:pStyle w:val="Callout"/>
            </w:pPr>
            <w:r>
              <w:rPr>
                <w:b/>
                <w:color w:val="2C7A52"/>
                <w:sz w:val="21"/>
              </w:rPr>
              <w:t>När får vi gå vidare?</w:t>
              <w:br/>
            </w:r>
            <w:r>
              <w:rPr>
                <w:color w:val="24333D"/>
                <w:sz w:val="19"/>
              </w:rPr>
              <w:t>När varje startgrind har evidens, inte bara en muntlig försäkran: verifierad kodbas, tydlig source-of-truth, signerad QA/engineering review och ett aktivt Implementation Pack. Då startar exakt en sprint på en ny feature-branch.</w:t>
            </w:r>
          </w:p>
        </w:tc>
      </w:tr>
    </w:tbl>
    <w:p>
      <w:pPr>
        <w:spacing w:after="40"/>
      </w:pPr>
    </w:p>
    <w:p>
      <w:pPr>
        <w:pStyle w:val="Heading1"/>
      </w:pPr>
      <w:r>
        <w:t>Bilaga A – Source-of-truth-hierarki</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3389"/>
        <w:gridCol w:w="3389"/>
        <w:gridCol w:w="3389"/>
      </w:tblGrid>
      <w:tr>
        <w:trPr>
          <w:tblHeader w:val="true"/>
        </w:trPr>
        <w:tc>
          <w:tcPr>
            <w:tcW w:type="dxa" w:w="1008"/>
            <w:vAlign w:val="center"/>
            <w:tcMar>
              <w:top w:w="90" w:type="dxa"/>
              <w:start w:w="110" w:type="dxa"/>
              <w:bottom w:w="90" w:type="dxa"/>
              <w:end w:w="110" w:type="dxa"/>
            </w:tcMar>
            <w:shd w:fill="16324A"/>
          </w:tcPr>
          <w:p>
            <w:pPr>
              <w:pStyle w:val="TableText"/>
              <w:jc w:val="left"/>
            </w:pPr>
            <w:r/>
            <w:r>
              <w:rPr>
                <w:rFonts w:ascii="Aptos" w:hAnsi="Aptos"/>
                <w:b/>
                <w:color w:val="FFFFFF"/>
                <w:sz w:val="16"/>
              </w:rPr>
              <w:t>Nivå</w:t>
            </w:r>
          </w:p>
        </w:tc>
        <w:tc>
          <w:tcPr>
            <w:tcW w:type="dxa" w:w="3960"/>
            <w:vAlign w:val="center"/>
            <w:tcMar>
              <w:top w:w="90" w:type="dxa"/>
              <w:start w:w="110" w:type="dxa"/>
              <w:bottom w:w="90" w:type="dxa"/>
              <w:end w:w="110" w:type="dxa"/>
            </w:tcMar>
            <w:shd w:fill="16324A"/>
          </w:tcPr>
          <w:p>
            <w:pPr>
              <w:pStyle w:val="TableText"/>
              <w:jc w:val="left"/>
            </w:pPr>
            <w:r/>
            <w:r>
              <w:rPr>
                <w:rFonts w:ascii="Aptos" w:hAnsi="Aptos"/>
                <w:b/>
                <w:color w:val="FFFFFF"/>
                <w:sz w:val="16"/>
              </w:rPr>
              <w:t>Källa</w:t>
            </w:r>
          </w:p>
        </w:tc>
        <w:tc>
          <w:tcPr>
            <w:tcW w:type="dxa" w:w="5328"/>
            <w:vAlign w:val="center"/>
            <w:tcMar>
              <w:top w:w="90" w:type="dxa"/>
              <w:start w:w="110" w:type="dxa"/>
              <w:bottom w:w="90" w:type="dxa"/>
              <w:end w:w="110" w:type="dxa"/>
            </w:tcMar>
            <w:shd w:fill="16324A"/>
          </w:tcPr>
          <w:p>
            <w:pPr>
              <w:pStyle w:val="TableText"/>
              <w:jc w:val="left"/>
            </w:pPr>
            <w:r/>
            <w:r>
              <w:rPr>
                <w:rFonts w:ascii="Aptos" w:hAnsi="Aptos"/>
                <w:b/>
                <w:color w:val="FFFFFF"/>
                <w:sz w:val="16"/>
              </w:rPr>
              <w:t>Styr när</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6"/>
              </w:rPr>
              <w:t>1</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Product Bible v1.1 + låsta Product Decisions</w:t>
            </w:r>
          </w:p>
        </w:tc>
        <w:tc>
          <w:tcPr>
            <w:tcW w:type="dxa" w:w="5328"/>
            <w:vAlign w:val="center"/>
            <w:tcMar>
              <w:top w:w="90" w:type="dxa"/>
              <w:start w:w="110" w:type="dxa"/>
              <w:bottom w:w="90" w:type="dxa"/>
              <w:end w:w="110" w:type="dxa"/>
            </w:tcMar>
            <w:shd w:fill="FFFFFF"/>
          </w:tcPr>
          <w:p>
            <w:pPr>
              <w:pStyle w:val="TableText"/>
            </w:pPr>
            <w:r/>
            <w:r>
              <w:rPr>
                <w:rFonts w:ascii="Aptos" w:hAnsi="Aptos"/>
                <w:b w:val="0"/>
                <w:color w:val="24333D"/>
                <w:sz w:val="16"/>
              </w:rPr>
              <w:t>Produktvision, principer, scope och långsiktig riktning.</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6"/>
              </w:rPr>
              <w:t>2</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Godkända domänbiblar/specifikationer</w:t>
            </w:r>
          </w:p>
        </w:tc>
        <w:tc>
          <w:tcPr>
            <w:tcW w:type="dxa" w:w="5328"/>
            <w:vAlign w:val="center"/>
            <w:tcMar>
              <w:top w:w="90" w:type="dxa"/>
              <w:start w:w="110" w:type="dxa"/>
              <w:bottom w:w="90" w:type="dxa"/>
              <w:end w:w="110" w:type="dxa"/>
            </w:tcMar>
            <w:shd w:fill="F4F7F8"/>
          </w:tcPr>
          <w:p>
            <w:pPr>
              <w:pStyle w:val="TableText"/>
            </w:pPr>
            <w:r/>
            <w:r>
              <w:rPr>
                <w:rFonts w:ascii="Aptos" w:hAnsi="Aptos"/>
                <w:b w:val="0"/>
                <w:color w:val="24333D"/>
                <w:sz w:val="16"/>
              </w:rPr>
              <w:t>Company Brain, Strategist, specialist, design och arkitektur inom respektive domän.</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6"/>
              </w:rPr>
              <w:t>3</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Design Freeze + visuella/pixel-källor</w:t>
            </w:r>
          </w:p>
        </w:tc>
        <w:tc>
          <w:tcPr>
            <w:tcW w:type="dxa" w:w="5328"/>
            <w:vAlign w:val="center"/>
            <w:tcMar>
              <w:top w:w="90" w:type="dxa"/>
              <w:start w:w="110" w:type="dxa"/>
              <w:bottom w:w="90" w:type="dxa"/>
              <w:end w:w="110" w:type="dxa"/>
            </w:tcMar>
            <w:shd w:fill="FFFFFF"/>
          </w:tcPr>
          <w:p>
            <w:pPr>
              <w:pStyle w:val="TableText"/>
            </w:pPr>
            <w:r/>
            <w:r>
              <w:rPr>
                <w:rFonts w:ascii="Aptos" w:hAnsi="Aptos"/>
                <w:b w:val="0"/>
                <w:color w:val="24333D"/>
                <w:sz w:val="16"/>
              </w:rPr>
              <w:t>UX, states, mått, responsivitet och visuell målbild.</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6"/>
              </w:rPr>
              <w:t>4</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Implementation Specification v1.3</w:t>
            </w:r>
          </w:p>
        </w:tc>
        <w:tc>
          <w:tcPr>
            <w:tcW w:type="dxa" w:w="5328"/>
            <w:vAlign w:val="center"/>
            <w:tcMar>
              <w:top w:w="90" w:type="dxa"/>
              <w:start w:w="110" w:type="dxa"/>
              <w:bottom w:w="90" w:type="dxa"/>
              <w:end w:w="110" w:type="dxa"/>
            </w:tcMar>
            <w:shd w:fill="F4F7F8"/>
          </w:tcPr>
          <w:p>
            <w:pPr>
              <w:pStyle w:val="TableText"/>
            </w:pPr>
            <w:r/>
            <w:r>
              <w:rPr>
                <w:rFonts w:ascii="Aptos" w:hAnsi="Aptos"/>
                <w:b w:val="0"/>
                <w:color w:val="24333D"/>
                <w:sz w:val="16"/>
              </w:rPr>
              <w:t>Samlad Dashboard-implementationsbeskrivning.</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6"/>
              </w:rPr>
              <w:t>5</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Senaste Readiness Review/Addendum</w:t>
            </w:r>
          </w:p>
        </w:tc>
        <w:tc>
          <w:tcPr>
            <w:tcW w:type="dxa" w:w="5328"/>
            <w:vAlign w:val="center"/>
            <w:tcMar>
              <w:top w:w="90" w:type="dxa"/>
              <w:start w:w="110" w:type="dxa"/>
              <w:bottom w:w="90" w:type="dxa"/>
              <w:end w:w="110" w:type="dxa"/>
            </w:tcMar>
            <w:shd w:fill="FFFFFF"/>
          </w:tcPr>
          <w:p>
            <w:pPr>
              <w:pStyle w:val="TableText"/>
            </w:pPr>
            <w:r/>
            <w:r>
              <w:rPr>
                <w:rFonts w:ascii="Aptos" w:hAnsi="Aptos"/>
                <w:b w:val="0"/>
                <w:color w:val="24333D"/>
                <w:sz w:val="16"/>
              </w:rPr>
              <w:t>Avgör om implementation får starta.</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6"/>
              </w:rPr>
              <w:t>6</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Aktivt Implementation Pack</w:t>
            </w:r>
          </w:p>
        </w:tc>
        <w:tc>
          <w:tcPr>
            <w:tcW w:type="dxa" w:w="5328"/>
            <w:vAlign w:val="center"/>
            <w:tcMar>
              <w:top w:w="90" w:type="dxa"/>
              <w:start w:w="110" w:type="dxa"/>
              <w:bottom w:w="90" w:type="dxa"/>
              <w:end w:w="110" w:type="dxa"/>
            </w:tcMar>
            <w:shd w:fill="F4F7F8"/>
          </w:tcPr>
          <w:p>
            <w:pPr>
              <w:pStyle w:val="TableText"/>
            </w:pPr>
            <w:r/>
            <w:r>
              <w:rPr>
                <w:rFonts w:ascii="Aptos" w:hAnsi="Aptos"/>
                <w:b w:val="0"/>
                <w:color w:val="24333D"/>
                <w:sz w:val="16"/>
              </w:rPr>
              <w:t>Exakt kodstartslista efter stängda blockerare.</w:t>
            </w:r>
          </w:p>
        </w:tc>
      </w:tr>
      <w:tr>
        <w:tc>
          <w:tcPr>
            <w:tcW w:type="dxa" w:w="1008"/>
            <w:vAlign w:val="center"/>
            <w:tcMar>
              <w:top w:w="90" w:type="dxa"/>
              <w:start w:w="110" w:type="dxa"/>
              <w:bottom w:w="90" w:type="dxa"/>
              <w:end w:w="110" w:type="dxa"/>
            </w:tcMar>
            <w:shd w:fill="FFFFFF"/>
          </w:tcPr>
          <w:p>
            <w:pPr>
              <w:pStyle w:val="TableText"/>
            </w:pPr>
            <w:r/>
            <w:r>
              <w:rPr>
                <w:rFonts w:ascii="Aptos" w:hAnsi="Aptos"/>
                <w:b w:val="0"/>
                <w:color w:val="24333D"/>
                <w:sz w:val="16"/>
              </w:rPr>
              <w:t>7</w:t>
            </w:r>
          </w:p>
        </w:tc>
        <w:tc>
          <w:tcPr>
            <w:tcW w:type="dxa" w:w="3960"/>
            <w:vAlign w:val="center"/>
            <w:tcMar>
              <w:top w:w="90" w:type="dxa"/>
              <w:start w:w="110" w:type="dxa"/>
              <w:bottom w:w="90" w:type="dxa"/>
              <w:end w:w="110" w:type="dxa"/>
            </w:tcMar>
            <w:shd w:fill="FFFFFF"/>
          </w:tcPr>
          <w:p>
            <w:pPr>
              <w:pStyle w:val="TableText"/>
            </w:pPr>
            <w:r/>
            <w:r>
              <w:rPr>
                <w:rFonts w:ascii="Aptos" w:hAnsi="Aptos"/>
                <w:b w:val="0"/>
                <w:color w:val="24333D"/>
                <w:sz w:val="16"/>
              </w:rPr>
              <w:t>Repository main + migrations + production state</w:t>
            </w:r>
          </w:p>
        </w:tc>
        <w:tc>
          <w:tcPr>
            <w:tcW w:type="dxa" w:w="5328"/>
            <w:vAlign w:val="center"/>
            <w:tcMar>
              <w:top w:w="90" w:type="dxa"/>
              <w:start w:w="110" w:type="dxa"/>
              <w:bottom w:w="90" w:type="dxa"/>
              <w:end w:w="110" w:type="dxa"/>
            </w:tcMar>
            <w:shd w:fill="FFFFFF"/>
          </w:tcPr>
          <w:p>
            <w:pPr>
              <w:pStyle w:val="TableText"/>
            </w:pPr>
            <w:r/>
            <w:r>
              <w:rPr>
                <w:rFonts w:ascii="Aptos" w:hAnsi="Aptos"/>
                <w:b w:val="0"/>
                <w:color w:val="24333D"/>
                <w:sz w:val="16"/>
              </w:rPr>
              <w:t>Faktisk teknisk baseline; ska verifieras, inte antas.</w:t>
            </w:r>
          </w:p>
        </w:tc>
      </w:tr>
      <w:tr>
        <w:tc>
          <w:tcPr>
            <w:tcW w:type="dxa" w:w="1008"/>
            <w:vAlign w:val="center"/>
            <w:tcMar>
              <w:top w:w="90" w:type="dxa"/>
              <w:start w:w="110" w:type="dxa"/>
              <w:bottom w:w="90" w:type="dxa"/>
              <w:end w:w="110" w:type="dxa"/>
            </w:tcMar>
            <w:shd w:fill="F4F7F8"/>
          </w:tcPr>
          <w:p>
            <w:pPr>
              <w:pStyle w:val="TableText"/>
            </w:pPr>
            <w:r/>
            <w:r>
              <w:rPr>
                <w:rFonts w:ascii="Aptos" w:hAnsi="Aptos"/>
                <w:b w:val="0"/>
                <w:color w:val="24333D"/>
                <w:sz w:val="16"/>
              </w:rPr>
              <w:t>8</w:t>
            </w:r>
          </w:p>
        </w:tc>
        <w:tc>
          <w:tcPr>
            <w:tcW w:type="dxa" w:w="3960"/>
            <w:vAlign w:val="center"/>
            <w:tcMar>
              <w:top w:w="90" w:type="dxa"/>
              <w:start w:w="110" w:type="dxa"/>
              <w:bottom w:w="90" w:type="dxa"/>
              <w:end w:w="110" w:type="dxa"/>
            </w:tcMar>
            <w:shd w:fill="F4F7F8"/>
          </w:tcPr>
          <w:p>
            <w:pPr>
              <w:pStyle w:val="TableText"/>
            </w:pPr>
            <w:r/>
            <w:r>
              <w:rPr>
                <w:rFonts w:ascii="Aptos" w:hAnsi="Aptos"/>
                <w:b w:val="0"/>
                <w:color w:val="24333D"/>
                <w:sz w:val="16"/>
              </w:rPr>
              <w:t>Master Knowledge Base v1.0</w:t>
            </w:r>
          </w:p>
        </w:tc>
        <w:tc>
          <w:tcPr>
            <w:tcW w:type="dxa" w:w="5328"/>
            <w:vAlign w:val="center"/>
            <w:tcMar>
              <w:top w:w="90" w:type="dxa"/>
              <w:start w:w="110" w:type="dxa"/>
              <w:bottom w:w="90" w:type="dxa"/>
              <w:end w:w="110" w:type="dxa"/>
            </w:tcMar>
            <w:shd w:fill="F4F7F8"/>
          </w:tcPr>
          <w:p>
            <w:pPr>
              <w:pStyle w:val="TableText"/>
            </w:pPr>
            <w:r/>
            <w:r>
              <w:rPr>
                <w:rFonts w:ascii="Aptos" w:hAnsi="Aptos"/>
                <w:b w:val="0"/>
                <w:color w:val="24333D"/>
                <w:sz w:val="16"/>
              </w:rPr>
              <w:t>Central nulägesbild, konfliktregister, prioritering och projektstyrning.</w:t>
            </w:r>
          </w:p>
        </w:tc>
      </w:tr>
    </w:tbl>
    <w:p>
      <w:pPr>
        <w:spacing w:after="20"/>
      </w:pPr>
    </w:p>
    <w:p>
      <w:pPr>
        <w:pStyle w:val="Heading1"/>
      </w:pPr>
      <w:r>
        <w:t>Bilaga B – Konsoliderade non-goals</w:t>
      </w:r>
    </w:p>
    <w:p>
      <w:pPr>
        <w:pStyle w:val="ListBullet"/>
        <w:spacing w:after="40"/>
      </w:pPr>
      <w:r>
        <w:t>Inte ett CRM, CMS, dokumentarkiv eller generellt BI-system.</w:t>
      </w:r>
    </w:p>
    <w:p>
      <w:pPr>
        <w:pStyle w:val="ListBullet"/>
        <w:spacing w:after="40"/>
      </w:pPr>
      <w:r>
        <w:t>Inte en ChatGPT-kopia med marknadsföringstema.</w:t>
      </w:r>
    </w:p>
    <w:p>
      <w:pPr>
        <w:pStyle w:val="ListBullet"/>
        <w:spacing w:after="40"/>
      </w:pPr>
      <w:r>
        <w:t>Inte en innehållsfabrik som premierar volym.</w:t>
      </w:r>
    </w:p>
    <w:p>
      <w:pPr>
        <w:pStyle w:val="ListBullet"/>
        <w:spacing w:after="40"/>
      </w:pPr>
      <w:r>
        <w:t>Inte en samling fristående AI-agenter med egna sanningar.</w:t>
      </w:r>
    </w:p>
    <w:p>
      <w:pPr>
        <w:pStyle w:val="ListBullet"/>
        <w:spacing w:after="40"/>
      </w:pPr>
      <w:r>
        <w:t>Inte full autonomi eller automatisk publicering som standard.</w:t>
      </w:r>
    </w:p>
    <w:p>
      <w:pPr>
        <w:pStyle w:val="ListBullet"/>
        <w:spacing w:after="40"/>
      </w:pPr>
      <w:r>
        <w:t>Inte en bred Company Intelligence Platform innan marknadsprodukten bevisat återkommande kundvärde.</w:t>
      </w:r>
    </w:p>
    <w:p>
      <w:pPr>
        <w:pStyle w:val="ListBullet"/>
        <w:spacing w:after="40"/>
      </w:pPr>
      <w:r>
        <w:t>Inte fler Dashboardfunktioner genom analytics i Sprint 1.</w:t>
      </w:r>
    </w:p>
    <w:p>
      <w:pPr>
        <w:pStyle w:val="ListBullet"/>
        <w:spacing w:after="40"/>
      </w:pPr>
      <w:r>
        <w:t>Inte nya specialistkanaler, avancerad attribution eller bred automation före validerad efterfrågan.</w:t>
      </w:r>
    </w:p>
    <w:p>
      <w:pPr>
        <w:pStyle w:val="ListBullet"/>
        <w:spacing w:after="40"/>
      </w:pPr>
      <w:r>
        <w:t>Inte en full webbplatsbyggare inom Launch Campaign MVP.</w:t>
      </w:r>
    </w:p>
    <w:p>
      <w:pPr>
        <w:pStyle w:val="ListBullet"/>
        <w:spacing w:after="40"/>
      </w:pPr>
      <w:r>
        <w:t>Inte big-bang-redesign eller direktarbete på main.</w:t>
      </w:r>
    </w:p>
    <w:p>
      <w:pPr>
        <w:pStyle w:val="Heading1"/>
      </w:pPr>
      <w:r>
        <w:t>Källunderlag</w:t>
      </w:r>
    </w:p>
    <w:p>
      <w:r>
        <w:t>Kunskapsbasen bygger på följande arbetsytesammanfattningar, samtliga daterade 5 augusti 2026:</w:t>
      </w:r>
    </w:p>
    <w:p>
      <w:pPr>
        <w:pStyle w:val="ListBullet"/>
        <w:spacing w:after="40"/>
      </w:pPr>
      <w:r>
        <w:t>Marketing Copilot – AI Workspace Summary v1.0</w:t>
      </w:r>
    </w:p>
    <w:p>
      <w:pPr>
        <w:pStyle w:val="ListBullet"/>
        <w:spacing w:after="40"/>
      </w:pPr>
      <w:r>
        <w:t>Marketing Copilot – Development Workspace Summary v1.0</w:t>
      </w:r>
    </w:p>
    <w:p>
      <w:pPr>
        <w:pStyle w:val="ListBullet"/>
        <w:spacing w:after="40"/>
      </w:pPr>
      <w:r>
        <w:t>Marketing Copilot – UX Workspace Summary v1.0</w:t>
      </w:r>
    </w:p>
    <w:p>
      <w:pPr>
        <w:pStyle w:val="ListBullet"/>
        <w:spacing w:after="40"/>
      </w:pPr>
      <w:r>
        <w:t>Marketing Copilot – Documentation Workspace Summary v1.0</w:t>
      </w:r>
    </w:p>
    <w:p>
      <w:pPr>
        <w:pStyle w:val="ListBullet"/>
        <w:spacing w:after="40"/>
      </w:pPr>
      <w:r>
        <w:t>Marketing Copilot – Business Workspace Summary v1.0</w:t>
      </w:r>
    </w:p>
    <w:p>
      <w:pPr>
        <w:pStyle w:val="ListBullet"/>
        <w:spacing w:after="40"/>
      </w:pPr>
      <w:r>
        <w:t>Marketing Copilot – Sprint Workspace Summary v1.0</w:t>
      </w:r>
    </w:p>
    <w:p>
      <w:pPr>
        <w:pStyle w:val="ListBullet"/>
        <w:spacing w:after="40"/>
      </w:pPr>
      <w:r>
        <w:t>Marketing Copilot – Product Bible Summary v1.0</w:t>
      </w:r>
    </w:p>
    <w:p>
      <w:pPr>
        <w:pStyle w:val="ListBullet"/>
        <w:spacing w:after="40"/>
      </w:pPr>
      <w:r>
        <w:t>Marketing Copilot – Architecture Workspace Summary v1.0</w:t>
      </w:r>
    </w:p>
    <w:tbl>
      <w:tblPr>
        <w:tblW w:type="auto" w:w="0"/>
        <w:jc w:val="center"/>
        <w:tblLayout w:type="fixed"/>
        <w:tblLook w:firstColumn="1" w:firstRow="1" w:lastColumn="0" w:lastRow="0" w:noHBand="0" w:noVBand="1" w:val="04A0"/>
        <w:tblBorders>
          <w:top w:val="single" w:sz="4" w:color="DCE5E8"/>
          <w:left w:val="single" w:sz="4" w:color="DCE5E8"/>
          <w:bottom w:val="single" w:sz="4" w:color="DCE5E8"/>
          <w:right w:val="single" w:sz="4" w:color="DCE5E8"/>
          <w:insideH w:val="single" w:sz="4" w:color="DCE5E8"/>
          <w:insideV w:val="single" w:sz="4" w:color="DCE5E8"/>
        </w:tblBorders>
      </w:tblPr>
      <w:tblGrid>
        <w:gridCol w:w="173"/>
        <w:gridCol w:w="9864"/>
      </w:tblGrid>
      <w:tr>
        <w:tc>
          <w:tcPr>
            <w:tcW w:type="dxa" w:w="5083"/>
            <w:shd w:fill="0F6B5B"/>
            <w:tcMar>
              <w:top w:w="0" w:type="dxa"/>
              <w:start w:w="0" w:type="dxa"/>
              <w:bottom w:w="0" w:type="dxa"/>
              <w:end w:w="0" w:type="dxa"/>
            </w:tcMar>
          </w:tcPr>
          <w:p/>
        </w:tc>
        <w:tc>
          <w:tcPr>
            <w:tcW w:type="dxa" w:w="5083"/>
            <w:shd w:fill="EAF5F1"/>
            <w:tcMar>
              <w:top w:w="130" w:type="dxa"/>
              <w:start w:w="160" w:type="dxa"/>
              <w:bottom w:w="130" w:type="dxa"/>
              <w:end w:w="160" w:type="dxa"/>
            </w:tcMar>
          </w:tcPr>
          <w:p>
            <w:pPr>
              <w:pStyle w:val="Callout"/>
            </w:pPr>
            <w:r>
              <w:rPr>
                <w:b/>
                <w:color w:val="0F6B5B"/>
                <w:sz w:val="21"/>
              </w:rPr>
              <w:t>Slutstatus</w:t>
              <w:br/>
            </w:r>
            <w:r>
              <w:rPr>
                <w:color w:val="24333D"/>
                <w:sz w:val="19"/>
              </w:rPr>
              <w:t>Marketing Copilot har en stark och sammanhängande riktning. Projektet är inte blockerat av brist på idéer, utan av behovet att verifiera baslinjen och stänga readiness. Nästa rätta steg är därför disciplin, inte expansion.</w:t>
            </w:r>
          </w:p>
        </w:tc>
      </w:tr>
    </w:tbl>
    <w:p>
      <w:pPr>
        <w:spacing w:after="4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vAlign w:val="center"/>
          <w:tcMar>
            <w:top w:w="90" w:type="dxa"/>
            <w:start w:w="110" w:type="dxa"/>
            <w:bottom w:w="90" w:type="dxa"/>
            <w:end w:w="110" w:type="dxa"/>
          </w:tcMar>
        </w:tcPr>
        <w:p>
          <w:pPr>
            <w:pStyle w:val="TableText"/>
          </w:pPr>
          <w:r/>
          <w:r>
            <w:rPr>
              <w:rFonts w:ascii="Aptos" w:hAnsi="Aptos"/>
              <w:b w:val="0"/>
              <w:color w:val="60717B"/>
              <w:sz w:val="16"/>
            </w:rPr>
            <w:t>MC-MKB-1.0</w:t>
          </w:r>
        </w:p>
      </w:tc>
      <w:tc>
        <w:tcPr>
          <w:tcW w:type="dxa" w:w="3360"/>
          <w:vAlign w:val="center"/>
          <w:tcMar>
            <w:top w:w="90" w:type="dxa"/>
            <w:start w:w="110" w:type="dxa"/>
            <w:bottom w:w="90" w:type="dxa"/>
            <w:end w:w="110" w:type="dxa"/>
          </w:tcMar>
        </w:tcPr>
        <w:p>
          <w:pPr>
            <w:pStyle w:val="TableText"/>
            <w:jc w:val="center"/>
          </w:pPr>
          <w:r/>
          <w:r>
            <w:rPr>
              <w:rFonts w:ascii="Aptos" w:hAnsi="Aptos"/>
              <w:b w:val="0"/>
              <w:color w:val="60717B"/>
              <w:sz w:val="16"/>
            </w:rPr>
            <w:t>FINAL – MASTER WORKING BASELINE</w:t>
          </w:r>
        </w:p>
      </w:tc>
      <w:tc>
        <w:tcPr>
          <w:tcW w:type="dxa" w:w="3360"/>
          <w:vAlign w:val="center"/>
          <w:tcMar>
            <w:top w:w="90" w:type="dxa"/>
            <w:start w:w="110" w:type="dxa"/>
            <w:bottom w:w="90" w:type="dxa"/>
            <w:end w:w="110" w:type="dxa"/>
          </w:tcMar>
        </w:tcPr>
        <w:p>
          <w:pPr>
            <w:pStyle w:val="TableText"/>
            <w:jc w:val="right"/>
          </w:pPr>
          <w:r/>
          <w:r>
            <w:rPr>
              <w:rFonts w:ascii="Aptos" w:hAnsi="Aptos"/>
              <w:b w:val="0"/>
              <w:color w:val="60717B"/>
              <w:sz w:val="16"/>
            </w:rPr>
            <w:t>5 augusti 2026</w:t>
          </w:r>
        </w:p>
      </w:tc>
    </w:tr>
  </w:tbl>
  <w:p>
    <w:pPr>
      <w:jc w:val="center"/>
    </w:pPr>
    <w:r>
      <w:rPr>
        <w:color w:val="60717B"/>
        <w:sz w:val="16"/>
      </w:rPr>
      <w:t xml:space="preserve">Sida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5B"/>
        <w:sz w:val="16"/>
      </w:rPr>
      <w:t>MARKETING COPILOT  /  MASTER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6B5B"/>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324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7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rPr>
      <w:rFonts w:ascii="Aptos" w:hAnsi="Aptos"/>
      <w:color w:val="60717B"/>
      <w:sz w:val="17"/>
    </w:rPr>
  </w:style>
  <w:style w:type="paragraph" w:customStyle="1" w:styleId="TableText">
    <w:name w:val="Table Text"/>
    <w:pPr>
      <w:spacing w:after="0" w:line="240" w:lineRule="auto"/>
    </w:pPr>
    <w:rPr>
      <w:rFonts w:ascii="Aptos" w:hAnsi="Aptos"/>
      <w:sz w:val="17"/>
    </w:rPr>
  </w:style>
  <w:style w:type="paragraph" w:customStyle="1" w:styleId="StatusText">
    <w:name w:val="Status Text"/>
    <w:pPr>
      <w:spacing w:after="0"/>
    </w:pPr>
    <w:rPr>
      <w:rFonts w:ascii="Aptos" w:hAnsi="Aptos"/>
      <w:b/>
      <w:sz w:val="16"/>
    </w:rPr>
  </w:style>
  <w:style w:type="paragraph" w:customStyle="1" w:styleId="Callout">
    <w:name w:val="Callout"/>
    <w:pPr>
      <w:spacing w:after="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Master Knowledge Base v1.0</dc:title>
  <dc:subject>Official consolidated project source of truth</dc:subject>
  <dc:creator>Marketing Copilot Project Management</dc:creator>
  <cp:keywords>Marketing Copilot, Master Knowledge Base, roadmap, sprint, decisions</cp:keywords>
  <dc:description>generated by python-docx</dc:description>
  <cp:lastModifiedBy/>
  <cp:revision>1</cp:revision>
  <dcterms:created xsi:type="dcterms:W3CDTF">2013-12-23T23:15:00Z</dcterms:created>
  <dcterms:modified xsi:type="dcterms:W3CDTF">2013-12-23T23:15:00Z</dcterms:modified>
  <cp:category/>
</cp:coreProperties>
</file>