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C944" w14:textId="36E36F5B" w:rsidR="00F01F32" w:rsidRPr="005303B1" w:rsidRDefault="00A66F0B" w:rsidP="00A66F0B">
      <w:pPr>
        <w:pStyle w:val="Heading1"/>
      </w:pPr>
      <w:r w:rsidRPr="005303B1">
        <w:t>Part 1</w:t>
      </w:r>
    </w:p>
    <w:p w14:paraId="4E33D18C" w14:textId="74A9287E" w:rsidR="00A66F0B" w:rsidRPr="005303B1" w:rsidRDefault="00A66F0B" w:rsidP="00A66F0B">
      <w:pPr>
        <w:pStyle w:val="ListParagraph"/>
        <w:numPr>
          <w:ilvl w:val="0"/>
          <w:numId w:val="1"/>
        </w:numPr>
      </w:pPr>
      <w:r w:rsidRPr="005303B1">
        <w:t>Introduction</w:t>
      </w:r>
    </w:p>
    <w:p w14:paraId="20AC21DC" w14:textId="73EFDFDE" w:rsidR="00951C87" w:rsidRPr="005303B1" w:rsidRDefault="00951C87" w:rsidP="00951C87">
      <w:pPr>
        <w:spacing w:after="0" w:line="240" w:lineRule="auto"/>
        <w:ind w:left="360"/>
        <w:rPr>
          <w:rFonts w:ascii="Calibri" w:eastAsia="Times New Roman" w:hAnsi="Calibri" w:cs="Calibri"/>
        </w:rPr>
      </w:pPr>
    </w:p>
    <w:p w14:paraId="241839EC" w14:textId="075BBE97" w:rsidR="00B25FD1" w:rsidRPr="005303B1" w:rsidRDefault="00B25FD1" w:rsidP="00C2225C">
      <w:pPr>
        <w:pStyle w:val="ListParagraph"/>
        <w:spacing w:after="0" w:line="240" w:lineRule="auto"/>
        <w:rPr>
          <w:rFonts w:ascii="Calibri" w:eastAsia="Times New Roman" w:hAnsi="Calibri" w:cs="Calibri"/>
        </w:rPr>
      </w:pPr>
      <w:r w:rsidRPr="005303B1">
        <w:rPr>
          <w:noProof/>
        </w:rPr>
        <w:drawing>
          <wp:inline distT="0" distB="0" distL="0" distR="0" wp14:anchorId="54999C91" wp14:editId="7306B3AA">
            <wp:extent cx="1447332" cy="1514736"/>
            <wp:effectExtent l="0" t="0" r="635" b="952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579" cy="1522320"/>
                    </a:xfrm>
                    <a:prstGeom prst="rect">
                      <a:avLst/>
                    </a:prstGeom>
                    <a:noFill/>
                    <a:ln>
                      <a:noFill/>
                    </a:ln>
                  </pic:spPr>
                </pic:pic>
              </a:graphicData>
            </a:graphic>
          </wp:inline>
        </w:drawing>
      </w:r>
    </w:p>
    <w:p w14:paraId="18835107" w14:textId="02D66A25" w:rsidR="00A66F0B" w:rsidRPr="005303B1" w:rsidRDefault="00A66F0B" w:rsidP="00A66F0B">
      <w:pPr>
        <w:pStyle w:val="ListParagraph"/>
        <w:numPr>
          <w:ilvl w:val="1"/>
          <w:numId w:val="1"/>
        </w:numPr>
      </w:pPr>
    </w:p>
    <w:p w14:paraId="13C19D8A" w14:textId="2F32F5AE" w:rsidR="00951C87" w:rsidRPr="005303B1" w:rsidRDefault="00951C87" w:rsidP="00A66F0B">
      <w:pPr>
        <w:pStyle w:val="ListParagraph"/>
        <w:numPr>
          <w:ilvl w:val="1"/>
          <w:numId w:val="1"/>
        </w:numPr>
      </w:pPr>
      <w:r w:rsidRPr="005303B1">
        <w:t>The RTU’s controls the actuators and retrieves sensor readings for the plant. These produce data</w:t>
      </w:r>
      <w:r w:rsidR="00B25FD1" w:rsidRPr="005303B1">
        <w:t xml:space="preserve"> sent to the OPC server,</w:t>
      </w:r>
      <w:r w:rsidRPr="005303B1">
        <w:t xml:space="preserve"> describing the state of the </w:t>
      </w:r>
      <w:r w:rsidR="00B25FD1" w:rsidRPr="005303B1">
        <w:t xml:space="preserve">system, as well as </w:t>
      </w:r>
      <w:r w:rsidR="005303B1" w:rsidRPr="005303B1">
        <w:t>receiving</w:t>
      </w:r>
      <w:r w:rsidR="00B25FD1" w:rsidRPr="005303B1">
        <w:t xml:space="preserve"> instructions on how to control the system. The OPC server servers as an interconnection between the RTU’s and the SCADA system, displaying data from the plant, as well as controlling it. Data </w:t>
      </w:r>
      <w:r w:rsidR="005303B1" w:rsidRPr="005303B1">
        <w:t>that’s</w:t>
      </w:r>
      <w:r w:rsidR="00B25FD1" w:rsidRPr="005303B1">
        <w:t xml:space="preserve"> used and</w:t>
      </w:r>
      <w:r w:rsidR="003A66F2" w:rsidRPr="005303B1">
        <w:t>/or</w:t>
      </w:r>
      <w:r w:rsidR="00B25FD1" w:rsidRPr="005303B1">
        <w:t xml:space="preserve"> produced in the SCADA system </w:t>
      </w:r>
      <w:r w:rsidR="003A66F2" w:rsidRPr="005303B1">
        <w:t>gets historized in a database. The data stored in the database, is the basis for the ERP.</w:t>
      </w:r>
    </w:p>
    <w:p w14:paraId="1267D22B" w14:textId="088103C6" w:rsidR="003A66F2" w:rsidRPr="005303B1" w:rsidRDefault="003A66F2" w:rsidP="00A66F0B">
      <w:pPr>
        <w:pStyle w:val="ListParagraph"/>
        <w:numPr>
          <w:ilvl w:val="1"/>
          <w:numId w:val="1"/>
        </w:numPr>
      </w:pPr>
      <w:r w:rsidRPr="005303B1">
        <w:t xml:space="preserve">For this system, det OPC server would serve as the Data engine. It </w:t>
      </w:r>
      <w:r w:rsidR="005303B1" w:rsidRPr="005303B1">
        <w:t>receives</w:t>
      </w:r>
      <w:r w:rsidRPr="005303B1">
        <w:t xml:space="preserve"> data from the RTU’s and other sources. With the data used by the SCADA components. </w:t>
      </w:r>
      <w:r w:rsidR="005D0953" w:rsidRPr="005303B1">
        <w:t xml:space="preserve">The data engine makes sure production data is accessible throughout the network, </w:t>
      </w:r>
      <w:r w:rsidR="005303B1" w:rsidRPr="005303B1">
        <w:t>regardless</w:t>
      </w:r>
      <w:r w:rsidR="005D0953" w:rsidRPr="005303B1">
        <w:t xml:space="preserve"> of system and manufacturer</w:t>
      </w:r>
      <w:r w:rsidRPr="005303B1">
        <w:t>.</w:t>
      </w:r>
    </w:p>
    <w:p w14:paraId="6AD00EDF" w14:textId="12D5C385" w:rsidR="003A66F2" w:rsidRPr="005303B1" w:rsidRDefault="005D0953" w:rsidP="00A66F0B">
      <w:pPr>
        <w:pStyle w:val="ListParagraph"/>
        <w:numPr>
          <w:ilvl w:val="1"/>
          <w:numId w:val="1"/>
        </w:numPr>
      </w:pPr>
      <w:r w:rsidRPr="005303B1">
        <w:t>A ERP system makes it easier for management to take business decisions, with the help of data from the plant.</w:t>
      </w:r>
    </w:p>
    <w:p w14:paraId="2DBA75A6" w14:textId="3E9C9833" w:rsidR="005303B1" w:rsidRDefault="005303B1" w:rsidP="00A66F0B">
      <w:pPr>
        <w:pStyle w:val="ListParagraph"/>
        <w:numPr>
          <w:ilvl w:val="1"/>
          <w:numId w:val="1"/>
        </w:numPr>
      </w:pPr>
      <w:r w:rsidRPr="005303B1">
        <w:t xml:space="preserve">One should avoid connecting the network to the internet. Additionally, the ERP system should be split from the rest of the network with a firewall for access control. </w:t>
      </w:r>
    </w:p>
    <w:p w14:paraId="1887A24A" w14:textId="61FE8F86" w:rsidR="005303B1" w:rsidRDefault="00C2225C" w:rsidP="00C2225C">
      <w:pPr>
        <w:pStyle w:val="ListParagraph"/>
        <w:numPr>
          <w:ilvl w:val="0"/>
          <w:numId w:val="1"/>
        </w:numPr>
      </w:pPr>
      <w:r>
        <w:t>Analysis and Design</w:t>
      </w:r>
    </w:p>
    <w:p w14:paraId="7DD4FDEA" w14:textId="1DD520B4" w:rsidR="00C2225C" w:rsidRDefault="00C2225C" w:rsidP="00C2225C">
      <w:pPr>
        <w:pStyle w:val="ListParagraph"/>
        <w:numPr>
          <w:ilvl w:val="1"/>
          <w:numId w:val="1"/>
        </w:numPr>
      </w:pPr>
      <w:r>
        <w:t xml:space="preserve">Five functional requirements would be Level control, temperature control, Alarm on tank level, </w:t>
      </w:r>
      <w:r w:rsidR="00AA10BB">
        <w:t xml:space="preserve">flow control of hot water and flow control of cold water. </w:t>
      </w:r>
    </w:p>
    <w:p w14:paraId="14544E98" w14:textId="3322A8CE" w:rsidR="00AA10BB" w:rsidRDefault="00AA10BB" w:rsidP="00C2225C">
      <w:pPr>
        <w:pStyle w:val="ListParagraph"/>
        <w:numPr>
          <w:ilvl w:val="1"/>
          <w:numId w:val="1"/>
        </w:numPr>
      </w:pPr>
      <w:r>
        <w:t>Three non-functional requirements would be easy access of data for development of ML</w:t>
      </w:r>
      <w:r w:rsidR="00016667">
        <w:t xml:space="preserve"> </w:t>
      </w:r>
      <w:r>
        <w:t xml:space="preserve">, </w:t>
      </w:r>
      <w:r w:rsidR="00FE35BD">
        <w:t xml:space="preserve">realistic disturbances, intuitive </w:t>
      </w:r>
      <w:proofErr w:type="spellStart"/>
      <w:r w:rsidR="00FE35BD">
        <w:t>ui</w:t>
      </w:r>
      <w:proofErr w:type="spellEnd"/>
      <w:r w:rsidR="00FE35BD">
        <w:t xml:space="preserve"> on smart components.</w:t>
      </w:r>
    </w:p>
    <w:p w14:paraId="472EF693" w14:textId="0E140AD9" w:rsidR="00FE35BD" w:rsidRDefault="00FE35BD" w:rsidP="00FE35BD">
      <w:pPr>
        <w:pStyle w:val="ListParagraph"/>
        <w:numPr>
          <w:ilvl w:val="0"/>
          <w:numId w:val="1"/>
        </w:numPr>
      </w:pPr>
      <w:r>
        <w:t>Digitalization</w:t>
      </w:r>
    </w:p>
    <w:p w14:paraId="1BEE7D58" w14:textId="596E506E" w:rsidR="00FE35BD" w:rsidRDefault="00A6367A" w:rsidP="00FE35BD">
      <w:pPr>
        <w:pStyle w:val="ListParagraph"/>
        <w:numPr>
          <w:ilvl w:val="1"/>
          <w:numId w:val="1"/>
        </w:numPr>
      </w:pPr>
      <w:r>
        <w:t>With JSON and XML its possible to build structures if you want to store custom objects</w:t>
      </w:r>
      <w:r w:rsidR="001830A3">
        <w:t xml:space="preserve">, and the have to be accessed by a programming language. The CSV format works simply by separating data with a delimiter, and having a header. This format can be read by Excel and could be easier read for people without a technical background. For this system CSV should be used. </w:t>
      </w:r>
    </w:p>
    <w:p w14:paraId="781081AC" w14:textId="77777777" w:rsidR="001830A3" w:rsidRDefault="001830A3" w:rsidP="00FE35BD">
      <w:pPr>
        <w:pStyle w:val="ListParagraph"/>
        <w:numPr>
          <w:ilvl w:val="1"/>
          <w:numId w:val="1"/>
        </w:numPr>
      </w:pPr>
    </w:p>
    <w:tbl>
      <w:tblPr>
        <w:tblStyle w:val="TableGrid"/>
        <w:tblW w:w="0" w:type="auto"/>
        <w:tblInd w:w="1440" w:type="dxa"/>
        <w:tblLook w:val="04A0" w:firstRow="1" w:lastRow="0" w:firstColumn="1" w:lastColumn="0" w:noHBand="0" w:noVBand="1"/>
      </w:tblPr>
      <w:tblGrid>
        <w:gridCol w:w="7576"/>
      </w:tblGrid>
      <w:tr w:rsidR="001830A3" w14:paraId="606C82E5" w14:textId="77777777" w:rsidTr="001830A3">
        <w:tc>
          <w:tcPr>
            <w:tcW w:w="9016" w:type="dxa"/>
          </w:tcPr>
          <w:p w14:paraId="5DDAD6A1" w14:textId="77777777" w:rsidR="001830A3" w:rsidRDefault="001830A3" w:rsidP="001830A3">
            <w:pPr>
              <w:pStyle w:val="ListParagraph"/>
              <w:ind w:left="0"/>
            </w:pPr>
            <w:r>
              <w:t>Timestamp, Instr1, Instr2, Instr3, Instr4, Instr5</w:t>
            </w:r>
          </w:p>
          <w:p w14:paraId="69E06416" w14:textId="2691DA47" w:rsidR="001830A3" w:rsidRDefault="001830A3" w:rsidP="001830A3">
            <w:pPr>
              <w:pStyle w:val="ListParagraph"/>
              <w:ind w:left="0"/>
            </w:pPr>
            <w:r>
              <w:t xml:space="preserve">2022-05-12 09.00, 4.36, 18.666, </w:t>
            </w:r>
            <w:r w:rsidR="00180D42">
              <w:t xml:space="preserve">-42.2, 1015.3, -0.7 </w:t>
            </w:r>
          </w:p>
        </w:tc>
      </w:tr>
    </w:tbl>
    <w:p w14:paraId="274B0398" w14:textId="2C761DA7" w:rsidR="001830A3" w:rsidRDefault="00247D45" w:rsidP="00247D45">
      <w:r>
        <w:tab/>
      </w:r>
      <w:r>
        <w:tab/>
      </w:r>
    </w:p>
    <w:p w14:paraId="4A5C51FB" w14:textId="4602B159" w:rsidR="00247D45" w:rsidRDefault="00247D45" w:rsidP="00247D45">
      <w:pPr>
        <w:pStyle w:val="ListParagraph"/>
        <w:numPr>
          <w:ilvl w:val="1"/>
          <w:numId w:val="1"/>
        </w:numPr>
      </w:pPr>
    </w:p>
    <w:tbl>
      <w:tblPr>
        <w:tblStyle w:val="TableGrid"/>
        <w:tblW w:w="0" w:type="auto"/>
        <w:tblInd w:w="1440" w:type="dxa"/>
        <w:tblLook w:val="04A0" w:firstRow="1" w:lastRow="0" w:firstColumn="1" w:lastColumn="0" w:noHBand="0" w:noVBand="1"/>
      </w:tblPr>
      <w:tblGrid>
        <w:gridCol w:w="7576"/>
      </w:tblGrid>
      <w:tr w:rsidR="00247D45" w14:paraId="26613971" w14:textId="77777777" w:rsidTr="00247D45">
        <w:tc>
          <w:tcPr>
            <w:tcW w:w="9016" w:type="dxa"/>
            <w:shd w:val="clear" w:color="auto" w:fill="D0CECE" w:themeFill="background2" w:themeFillShade="E6"/>
          </w:tcPr>
          <w:p w14:paraId="6FAF77B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System;</w:t>
            </w:r>
          </w:p>
          <w:p w14:paraId="39917C8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System.Collections.Generic</w:t>
            </w:r>
            <w:proofErr w:type="spellEnd"/>
            <w:r w:rsidRPr="00247D45">
              <w:rPr>
                <w:rFonts w:ascii="Cascadia Mono" w:hAnsi="Cascadia Mono" w:cs="Cascadia Mono"/>
                <w:color w:val="000000"/>
                <w:sz w:val="12"/>
                <w:szCs w:val="12"/>
              </w:rPr>
              <w:t>;</w:t>
            </w:r>
          </w:p>
          <w:p w14:paraId="1D6426D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System.Linq</w:t>
            </w:r>
            <w:proofErr w:type="spellEnd"/>
            <w:r w:rsidRPr="00247D45">
              <w:rPr>
                <w:rFonts w:ascii="Cascadia Mono" w:hAnsi="Cascadia Mono" w:cs="Cascadia Mono"/>
                <w:color w:val="000000"/>
                <w:sz w:val="12"/>
                <w:szCs w:val="12"/>
              </w:rPr>
              <w:t>;</w:t>
            </w:r>
          </w:p>
          <w:p w14:paraId="26328BA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lastRenderedPageBreak/>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System.Text</w:t>
            </w:r>
            <w:proofErr w:type="spellEnd"/>
            <w:r w:rsidRPr="00247D45">
              <w:rPr>
                <w:rFonts w:ascii="Cascadia Mono" w:hAnsi="Cascadia Mono" w:cs="Cascadia Mono"/>
                <w:color w:val="000000"/>
                <w:sz w:val="12"/>
                <w:szCs w:val="12"/>
              </w:rPr>
              <w:t>;</w:t>
            </w:r>
          </w:p>
          <w:p w14:paraId="7C244A1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System.Threading.Tasks</w:t>
            </w:r>
            <w:proofErr w:type="spellEnd"/>
            <w:r w:rsidRPr="00247D45">
              <w:rPr>
                <w:rFonts w:ascii="Cascadia Mono" w:hAnsi="Cascadia Mono" w:cs="Cascadia Mono"/>
                <w:color w:val="000000"/>
                <w:sz w:val="12"/>
                <w:szCs w:val="12"/>
              </w:rPr>
              <w:t>;</w:t>
            </w:r>
          </w:p>
          <w:p w14:paraId="173AB4E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System.Data.SqlClient</w:t>
            </w:r>
            <w:proofErr w:type="spellEnd"/>
            <w:r w:rsidRPr="00247D45">
              <w:rPr>
                <w:rFonts w:ascii="Cascadia Mono" w:hAnsi="Cascadia Mono" w:cs="Cascadia Mono"/>
                <w:color w:val="000000"/>
                <w:sz w:val="12"/>
                <w:szCs w:val="12"/>
              </w:rPr>
              <w:t>;</w:t>
            </w:r>
          </w:p>
          <w:p w14:paraId="423A373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CsvHelper</w:t>
            </w:r>
            <w:proofErr w:type="spellEnd"/>
            <w:r w:rsidRPr="00247D45">
              <w:rPr>
                <w:rFonts w:ascii="Cascadia Mono" w:hAnsi="Cascadia Mono" w:cs="Cascadia Mono"/>
                <w:color w:val="000000"/>
                <w:sz w:val="12"/>
                <w:szCs w:val="12"/>
              </w:rPr>
              <w:t>;</w:t>
            </w:r>
          </w:p>
          <w:p w14:paraId="4E650F26"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System.IO;</w:t>
            </w:r>
          </w:p>
          <w:p w14:paraId="1602FA4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System.Globalization</w:t>
            </w:r>
            <w:proofErr w:type="spellEnd"/>
            <w:r w:rsidRPr="00247D45">
              <w:rPr>
                <w:rFonts w:ascii="Cascadia Mono" w:hAnsi="Cascadia Mono" w:cs="Cascadia Mono"/>
                <w:color w:val="000000"/>
                <w:sz w:val="12"/>
                <w:szCs w:val="12"/>
              </w:rPr>
              <w:t>;</w:t>
            </w:r>
          </w:p>
          <w:p w14:paraId="0B49191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0E554FC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FF"/>
                <w:sz w:val="12"/>
                <w:szCs w:val="12"/>
              </w:rPr>
              <w:t>namespace</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SqlToCsv</w:t>
            </w:r>
            <w:proofErr w:type="spellEnd"/>
          </w:p>
          <w:p w14:paraId="79E1F10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w:t>
            </w:r>
          </w:p>
          <w:p w14:paraId="6BE9CB0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internal</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class</w:t>
            </w:r>
            <w:r w:rsidRPr="00247D45">
              <w:rPr>
                <w:rFonts w:ascii="Cascadia Mono" w:hAnsi="Cascadia Mono" w:cs="Cascadia Mono"/>
                <w:color w:val="000000"/>
                <w:sz w:val="12"/>
                <w:szCs w:val="12"/>
              </w:rPr>
              <w:t xml:space="preserve"> </w:t>
            </w:r>
            <w:r w:rsidRPr="00247D45">
              <w:rPr>
                <w:rFonts w:ascii="Cascadia Mono" w:hAnsi="Cascadia Mono" w:cs="Cascadia Mono"/>
                <w:color w:val="2B91AF"/>
                <w:sz w:val="12"/>
                <w:szCs w:val="12"/>
              </w:rPr>
              <w:t>Program</w:t>
            </w:r>
          </w:p>
          <w:p w14:paraId="031DB74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260C4D5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static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void</w:t>
            </w:r>
            <w:r w:rsidRPr="00247D45">
              <w:rPr>
                <w:rFonts w:ascii="Cascadia Mono" w:hAnsi="Cascadia Mono" w:cs="Cascadia Mono"/>
                <w:color w:val="000000"/>
                <w:sz w:val="12"/>
                <w:szCs w:val="12"/>
              </w:rPr>
              <w:t xml:space="preserve"> Main(</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args</w:t>
            </w:r>
            <w:proofErr w:type="spellEnd"/>
            <w:r w:rsidRPr="00247D45">
              <w:rPr>
                <w:rFonts w:ascii="Cascadia Mono" w:hAnsi="Cascadia Mono" w:cs="Cascadia Mono"/>
                <w:color w:val="000000"/>
                <w:sz w:val="12"/>
                <w:szCs w:val="12"/>
              </w:rPr>
              <w:t>)</w:t>
            </w:r>
          </w:p>
          <w:p w14:paraId="4100182A"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BABE30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DataSource</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800000"/>
                <w:sz w:val="12"/>
                <w:szCs w:val="12"/>
              </w:rPr>
              <w:t>@"Data source= OSL-0687\SQLEXPRESS"</w:t>
            </w:r>
            <w:r w:rsidRPr="00247D45">
              <w:rPr>
                <w:rFonts w:ascii="Cascadia Mono" w:hAnsi="Cascadia Mono" w:cs="Cascadia Mono"/>
                <w:color w:val="000000"/>
                <w:sz w:val="12"/>
                <w:szCs w:val="12"/>
              </w:rPr>
              <w:t>;</w:t>
            </w:r>
          </w:p>
          <w:p w14:paraId="4C30EF8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database = </w:t>
            </w:r>
            <w:r w:rsidRPr="00247D45">
              <w:rPr>
                <w:rFonts w:ascii="Cascadia Mono" w:hAnsi="Cascadia Mono" w:cs="Cascadia Mono"/>
                <w:color w:val="A31515"/>
                <w:sz w:val="12"/>
                <w:szCs w:val="12"/>
              </w:rPr>
              <w:t>"SCADA"</w:t>
            </w:r>
            <w:r w:rsidRPr="00247D45">
              <w:rPr>
                <w:rFonts w:ascii="Cascadia Mono" w:hAnsi="Cascadia Mono" w:cs="Cascadia Mono"/>
                <w:color w:val="000000"/>
                <w:sz w:val="12"/>
                <w:szCs w:val="12"/>
              </w:rPr>
              <w:t>;</w:t>
            </w:r>
          </w:p>
          <w:p w14:paraId="0C6247D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integratedSec</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A31515"/>
                <w:sz w:val="12"/>
                <w:szCs w:val="12"/>
              </w:rPr>
              <w:t>"true"</w:t>
            </w:r>
            <w:r w:rsidRPr="00247D45">
              <w:rPr>
                <w:rFonts w:ascii="Cascadia Mono" w:hAnsi="Cascadia Mono" w:cs="Cascadia Mono"/>
                <w:color w:val="000000"/>
                <w:sz w:val="12"/>
                <w:szCs w:val="12"/>
              </w:rPr>
              <w:t>;</w:t>
            </w:r>
          </w:p>
          <w:p w14:paraId="316BD51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10DB554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ConnectionString</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A31515"/>
                <w:sz w:val="12"/>
                <w:szCs w:val="12"/>
              </w:rPr>
              <w:t>"Data Source=OSL-0687\\</w:t>
            </w:r>
            <w:proofErr w:type="spellStart"/>
            <w:r w:rsidRPr="00247D45">
              <w:rPr>
                <w:rFonts w:ascii="Cascadia Mono" w:hAnsi="Cascadia Mono" w:cs="Cascadia Mono"/>
                <w:color w:val="A31515"/>
                <w:sz w:val="12"/>
                <w:szCs w:val="12"/>
              </w:rPr>
              <w:t>SQLEXPRESS;Initial</w:t>
            </w:r>
            <w:proofErr w:type="spellEnd"/>
            <w:r w:rsidRPr="00247D45">
              <w:rPr>
                <w:rFonts w:ascii="Cascadia Mono" w:hAnsi="Cascadia Mono" w:cs="Cascadia Mono"/>
                <w:color w:val="A31515"/>
                <w:sz w:val="12"/>
                <w:szCs w:val="12"/>
              </w:rPr>
              <w:t xml:space="preserve"> Catalog=</w:t>
            </w:r>
            <w:proofErr w:type="spellStart"/>
            <w:r w:rsidRPr="00247D45">
              <w:rPr>
                <w:rFonts w:ascii="Cascadia Mono" w:hAnsi="Cascadia Mono" w:cs="Cascadia Mono"/>
                <w:color w:val="A31515"/>
                <w:sz w:val="12"/>
                <w:szCs w:val="12"/>
              </w:rPr>
              <w:t>Kemira;Integrated</w:t>
            </w:r>
            <w:proofErr w:type="spellEnd"/>
            <w:r w:rsidRPr="00247D45">
              <w:rPr>
                <w:rFonts w:ascii="Cascadia Mono" w:hAnsi="Cascadia Mono" w:cs="Cascadia Mono"/>
                <w:color w:val="A31515"/>
                <w:sz w:val="12"/>
                <w:szCs w:val="12"/>
              </w:rPr>
              <w:t xml:space="preserve"> Security=True"</w:t>
            </w:r>
            <w:r w:rsidRPr="00247D45">
              <w:rPr>
                <w:rFonts w:ascii="Cascadia Mono" w:hAnsi="Cascadia Mono" w:cs="Cascadia Mono"/>
                <w:color w:val="000000"/>
                <w:sz w:val="12"/>
                <w:szCs w:val="12"/>
              </w:rPr>
              <w:t>;</w:t>
            </w:r>
          </w:p>
          <w:p w14:paraId="4962A6C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SQL </w:t>
            </w:r>
            <w:proofErr w:type="spellStart"/>
            <w:r w:rsidRPr="00247D45">
              <w:rPr>
                <w:rFonts w:ascii="Cascadia Mono" w:hAnsi="Cascadia Mono" w:cs="Cascadia Mono"/>
                <w:color w:val="000000"/>
                <w:sz w:val="12"/>
                <w:szCs w:val="12"/>
              </w:rPr>
              <w:t>sql</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SQL(</w:t>
            </w:r>
            <w:proofErr w:type="spellStart"/>
            <w:r w:rsidRPr="00247D45">
              <w:rPr>
                <w:rFonts w:ascii="Cascadia Mono" w:hAnsi="Cascadia Mono" w:cs="Cascadia Mono"/>
                <w:color w:val="000000"/>
                <w:sz w:val="12"/>
                <w:szCs w:val="12"/>
              </w:rPr>
              <w:t>ConnectionString</w:t>
            </w:r>
            <w:proofErr w:type="spellEnd"/>
            <w:r w:rsidRPr="00247D45">
              <w:rPr>
                <w:rFonts w:ascii="Cascadia Mono" w:hAnsi="Cascadia Mono" w:cs="Cascadia Mono"/>
                <w:color w:val="000000"/>
                <w:sz w:val="12"/>
                <w:szCs w:val="12"/>
              </w:rPr>
              <w:t>);</w:t>
            </w:r>
          </w:p>
          <w:p w14:paraId="68A43BE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dataQuery</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A31515"/>
                <w:sz w:val="12"/>
                <w:szCs w:val="12"/>
              </w:rPr>
              <w:t xml:space="preserve">"Select Top 20 from </w:t>
            </w:r>
            <w:proofErr w:type="spellStart"/>
            <w:r w:rsidRPr="00247D45">
              <w:rPr>
                <w:rFonts w:ascii="Cascadia Mono" w:hAnsi="Cascadia Mono" w:cs="Cascadia Mono"/>
                <w:color w:val="A31515"/>
                <w:sz w:val="12"/>
                <w:szCs w:val="12"/>
              </w:rPr>
              <w:t>IOData</w:t>
            </w:r>
            <w:proofErr w:type="spellEnd"/>
            <w:r w:rsidRPr="00247D45">
              <w:rPr>
                <w:rFonts w:ascii="Cascadia Mono" w:hAnsi="Cascadia Mono" w:cs="Cascadia Mono"/>
                <w:color w:val="A31515"/>
                <w:sz w:val="12"/>
                <w:szCs w:val="12"/>
              </w:rPr>
              <w:t xml:space="preserve"> ORDER BY Timestamp DESC"</w:t>
            </w:r>
            <w:r w:rsidRPr="00247D45">
              <w:rPr>
                <w:rFonts w:ascii="Cascadia Mono" w:hAnsi="Cascadia Mono" w:cs="Cascadia Mono"/>
                <w:color w:val="000000"/>
                <w:sz w:val="12"/>
                <w:szCs w:val="12"/>
              </w:rPr>
              <w:t>;</w:t>
            </w:r>
          </w:p>
          <w:p w14:paraId="7F9A6461"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6109D32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50F73B9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7B5EC51"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5937BEC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4A9FEDC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7472D32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class</w:t>
            </w:r>
            <w:r w:rsidRPr="00247D45">
              <w:rPr>
                <w:rFonts w:ascii="Cascadia Mono" w:hAnsi="Cascadia Mono" w:cs="Cascadia Mono"/>
                <w:color w:val="000000"/>
                <w:sz w:val="12"/>
                <w:szCs w:val="12"/>
              </w:rPr>
              <w:t xml:space="preserve"> </w:t>
            </w:r>
            <w:r w:rsidRPr="00247D45">
              <w:rPr>
                <w:rFonts w:ascii="Cascadia Mono" w:hAnsi="Cascadia Mono" w:cs="Cascadia Mono"/>
                <w:color w:val="2B91AF"/>
                <w:sz w:val="12"/>
                <w:szCs w:val="12"/>
              </w:rPr>
              <w:t>SQL</w:t>
            </w:r>
          </w:p>
          <w:p w14:paraId="741C28E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75B2CAA"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SqlConnection</w:t>
            </w:r>
            <w:proofErr w:type="spellEnd"/>
            <w:r w:rsidRPr="00247D45">
              <w:rPr>
                <w:rFonts w:ascii="Cascadia Mono" w:hAnsi="Cascadia Mono" w:cs="Cascadia Mono"/>
                <w:color w:val="000000"/>
                <w:sz w:val="12"/>
                <w:szCs w:val="12"/>
              </w:rPr>
              <w:t xml:space="preserve"> conn;</w:t>
            </w:r>
          </w:p>
          <w:p w14:paraId="7FCD7FD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2B91AF"/>
                <w:sz w:val="12"/>
                <w:szCs w:val="12"/>
              </w:rPr>
              <w:t>SQL</w:t>
            </w:r>
            <w:r w:rsidRPr="00247D45">
              <w:rPr>
                <w:rFonts w:ascii="Cascadia Mono" w:hAnsi="Cascadia Mono" w:cs="Cascadia Mono"/>
                <w:color w:val="000000"/>
                <w:sz w:val="12"/>
                <w:szCs w:val="12"/>
              </w:rPr>
              <w:t>(</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ConnectionString</w:t>
            </w:r>
            <w:proofErr w:type="spellEnd"/>
            <w:r w:rsidRPr="00247D45">
              <w:rPr>
                <w:rFonts w:ascii="Cascadia Mono" w:hAnsi="Cascadia Mono" w:cs="Cascadia Mono"/>
                <w:color w:val="000000"/>
                <w:sz w:val="12"/>
                <w:szCs w:val="12"/>
              </w:rPr>
              <w:t>)</w:t>
            </w:r>
          </w:p>
          <w:p w14:paraId="09AE9F0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0B18428A"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CBD5DE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Console.WriteLine</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"Opening Connection..."</w:t>
            </w:r>
            <w:r w:rsidRPr="00247D45">
              <w:rPr>
                <w:rFonts w:ascii="Cascadia Mono" w:hAnsi="Cascadia Mono" w:cs="Cascadia Mono"/>
                <w:color w:val="000000"/>
                <w:sz w:val="12"/>
                <w:szCs w:val="12"/>
              </w:rPr>
              <w:t>);</w:t>
            </w:r>
          </w:p>
          <w:p w14:paraId="47C95D56"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130E78F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8000"/>
                <w:sz w:val="12"/>
                <w:szCs w:val="12"/>
              </w:rPr>
              <w:t>//Opens Connection</w:t>
            </w:r>
          </w:p>
          <w:p w14:paraId="2D439BE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conn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SqlConnection</w:t>
            </w:r>
            <w:proofErr w:type="spellEnd"/>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ConnectionString</w:t>
            </w:r>
            <w:proofErr w:type="spellEnd"/>
            <w:r w:rsidRPr="00247D45">
              <w:rPr>
                <w:rFonts w:ascii="Cascadia Mono" w:hAnsi="Cascadia Mono" w:cs="Cascadia Mono"/>
                <w:color w:val="000000"/>
                <w:sz w:val="12"/>
                <w:szCs w:val="12"/>
              </w:rPr>
              <w:t>);</w:t>
            </w:r>
          </w:p>
          <w:p w14:paraId="15C1F18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try</w:t>
            </w:r>
          </w:p>
          <w:p w14:paraId="4C5A6E8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444EFF4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conn.Open</w:t>
            </w:r>
            <w:proofErr w:type="spellEnd"/>
            <w:r w:rsidRPr="00247D45">
              <w:rPr>
                <w:rFonts w:ascii="Cascadia Mono" w:hAnsi="Cascadia Mono" w:cs="Cascadia Mono"/>
                <w:color w:val="000000"/>
                <w:sz w:val="12"/>
                <w:szCs w:val="12"/>
              </w:rPr>
              <w:t>();</w:t>
            </w:r>
          </w:p>
          <w:p w14:paraId="25A3C5D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Console.WriteLine</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 xml:space="preserve">"Connection </w:t>
            </w:r>
            <w:proofErr w:type="spellStart"/>
            <w:r w:rsidRPr="00247D45">
              <w:rPr>
                <w:rFonts w:ascii="Cascadia Mono" w:hAnsi="Cascadia Mono" w:cs="Cascadia Mono"/>
                <w:color w:val="A31515"/>
                <w:sz w:val="12"/>
                <w:szCs w:val="12"/>
              </w:rPr>
              <w:t>Succesfull</w:t>
            </w:r>
            <w:proofErr w:type="spellEnd"/>
            <w:r w:rsidRPr="00247D45">
              <w:rPr>
                <w:rFonts w:ascii="Cascadia Mono" w:hAnsi="Cascadia Mono" w:cs="Cascadia Mono"/>
                <w:color w:val="A31515"/>
                <w:sz w:val="12"/>
                <w:szCs w:val="12"/>
              </w:rPr>
              <w:t>"</w:t>
            </w:r>
            <w:r w:rsidRPr="00247D45">
              <w:rPr>
                <w:rFonts w:ascii="Cascadia Mono" w:hAnsi="Cascadia Mono" w:cs="Cascadia Mono"/>
                <w:color w:val="000000"/>
                <w:sz w:val="12"/>
                <w:szCs w:val="12"/>
              </w:rPr>
              <w:t>);</w:t>
            </w:r>
          </w:p>
          <w:p w14:paraId="16E8D54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7D4A729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2C1AB90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catch</w:t>
            </w:r>
            <w:r w:rsidRPr="00247D45">
              <w:rPr>
                <w:rFonts w:ascii="Cascadia Mono" w:hAnsi="Cascadia Mono" w:cs="Cascadia Mono"/>
                <w:color w:val="000000"/>
                <w:sz w:val="12"/>
                <w:szCs w:val="12"/>
              </w:rPr>
              <w:t xml:space="preserve"> (Exception e)</w:t>
            </w:r>
          </w:p>
          <w:p w14:paraId="18387DB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4A3C606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Console.WriteLine</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"Error: "</w:t>
            </w:r>
            <w:r w:rsidRPr="00247D45">
              <w:rPr>
                <w:rFonts w:ascii="Cascadia Mono" w:hAnsi="Cascadia Mono" w:cs="Cascadia Mono"/>
                <w:color w:val="000000"/>
                <w:sz w:val="12"/>
                <w:szCs w:val="12"/>
              </w:rPr>
              <w:t xml:space="preserve"> + </w:t>
            </w:r>
            <w:proofErr w:type="spellStart"/>
            <w:r w:rsidRPr="00247D45">
              <w:rPr>
                <w:rFonts w:ascii="Cascadia Mono" w:hAnsi="Cascadia Mono" w:cs="Cascadia Mono"/>
                <w:color w:val="000000"/>
                <w:sz w:val="12"/>
                <w:szCs w:val="12"/>
              </w:rPr>
              <w:t>e.Message</w:t>
            </w:r>
            <w:proofErr w:type="spellEnd"/>
            <w:r w:rsidRPr="00247D45">
              <w:rPr>
                <w:rFonts w:ascii="Cascadia Mono" w:hAnsi="Cascadia Mono" w:cs="Cascadia Mono"/>
                <w:color w:val="000000"/>
                <w:sz w:val="12"/>
                <w:szCs w:val="12"/>
              </w:rPr>
              <w:t>);</w:t>
            </w:r>
          </w:p>
          <w:p w14:paraId="094A1CD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B4229E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344E075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conn.Close</w:t>
            </w:r>
            <w:proofErr w:type="spellEnd"/>
            <w:r w:rsidRPr="00247D45">
              <w:rPr>
                <w:rFonts w:ascii="Cascadia Mono" w:hAnsi="Cascadia Mono" w:cs="Cascadia Mono"/>
                <w:color w:val="000000"/>
                <w:sz w:val="12"/>
                <w:szCs w:val="12"/>
              </w:rPr>
              <w:t>();</w:t>
            </w:r>
          </w:p>
          <w:p w14:paraId="307C63A8"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Console.ReadLine</w:t>
            </w:r>
            <w:proofErr w:type="spellEnd"/>
            <w:r w:rsidRPr="00247D45">
              <w:rPr>
                <w:rFonts w:ascii="Cascadia Mono" w:hAnsi="Cascadia Mono" w:cs="Cascadia Mono"/>
                <w:color w:val="000000"/>
                <w:sz w:val="12"/>
                <w:szCs w:val="12"/>
              </w:rPr>
              <w:t>();</w:t>
            </w:r>
          </w:p>
          <w:p w14:paraId="2F07EFB6"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5E83DE2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03ED56A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432132A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 xml:space="preserve">&gt; </w:t>
            </w:r>
            <w:proofErr w:type="spellStart"/>
            <w:r w:rsidRPr="00247D45">
              <w:rPr>
                <w:rFonts w:ascii="Cascadia Mono" w:hAnsi="Cascadia Mono" w:cs="Cascadia Mono"/>
                <w:color w:val="000000"/>
                <w:sz w:val="12"/>
                <w:szCs w:val="12"/>
              </w:rPr>
              <w:t>QueryingData</w:t>
            </w:r>
            <w:proofErr w:type="spellEnd"/>
            <w:r w:rsidRPr="00247D45">
              <w:rPr>
                <w:rFonts w:ascii="Cascadia Mono" w:hAnsi="Cascadia Mono" w:cs="Cascadia Mono"/>
                <w:color w:val="000000"/>
                <w:sz w:val="12"/>
                <w:szCs w:val="12"/>
              </w:rPr>
              <w:t>(</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query)</w:t>
            </w:r>
          </w:p>
          <w:p w14:paraId="6BA04A0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F445B2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 xml:space="preserve">&gt; list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&gt;();</w:t>
            </w:r>
          </w:p>
          <w:p w14:paraId="7C6925E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68E0072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SqlCommand</w:t>
            </w:r>
            <w:proofErr w:type="spellEnd"/>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cmd</w:t>
            </w:r>
            <w:proofErr w:type="spellEnd"/>
            <w:r w:rsidRPr="00247D45">
              <w:rPr>
                <w:rFonts w:ascii="Cascadia Mono" w:hAnsi="Cascadia Mono" w:cs="Cascadia Mono"/>
                <w:color w:val="000000"/>
                <w:sz w:val="12"/>
                <w:szCs w:val="12"/>
              </w:rPr>
              <w:t xml:space="preserve">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SqlCommand</w:t>
            </w:r>
            <w:proofErr w:type="spellEnd"/>
            <w:r w:rsidRPr="00247D45">
              <w:rPr>
                <w:rFonts w:ascii="Cascadia Mono" w:hAnsi="Cascadia Mono" w:cs="Cascadia Mono"/>
                <w:color w:val="000000"/>
                <w:sz w:val="12"/>
                <w:szCs w:val="12"/>
              </w:rPr>
              <w:t>(query, conn);</w:t>
            </w:r>
          </w:p>
          <w:p w14:paraId="758037B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SqlDataReader</w:t>
            </w:r>
            <w:proofErr w:type="spellEnd"/>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 xml:space="preserve"> = </w:t>
            </w:r>
            <w:proofErr w:type="spellStart"/>
            <w:r w:rsidRPr="00247D45">
              <w:rPr>
                <w:rFonts w:ascii="Cascadia Mono" w:hAnsi="Cascadia Mono" w:cs="Cascadia Mono"/>
                <w:color w:val="000000"/>
                <w:sz w:val="12"/>
                <w:szCs w:val="12"/>
              </w:rPr>
              <w:t>cmd.ExecuteReader</w:t>
            </w:r>
            <w:proofErr w:type="spellEnd"/>
            <w:r w:rsidRPr="00247D45">
              <w:rPr>
                <w:rFonts w:ascii="Cascadia Mono" w:hAnsi="Cascadia Mono" w:cs="Cascadia Mono"/>
                <w:color w:val="000000"/>
                <w:sz w:val="12"/>
                <w:szCs w:val="12"/>
              </w:rPr>
              <w:t>();</w:t>
            </w:r>
          </w:p>
          <w:p w14:paraId="52E656A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6997F39A"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while</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dr.Read</w:t>
            </w:r>
            <w:proofErr w:type="spellEnd"/>
            <w:r w:rsidRPr="00247D45">
              <w:rPr>
                <w:rFonts w:ascii="Cascadia Mono" w:hAnsi="Cascadia Mono" w:cs="Cascadia Mono"/>
                <w:color w:val="000000"/>
                <w:sz w:val="12"/>
                <w:szCs w:val="12"/>
              </w:rPr>
              <w:t>())</w:t>
            </w:r>
          </w:p>
          <w:p w14:paraId="0569431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23FDBF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56E764C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 xml:space="preserve"> data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w:t>
            </w:r>
          </w:p>
          <w:p w14:paraId="0613224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2715F54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Timestamp = </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w:t>
            </w:r>
            <w:proofErr w:type="spellStart"/>
            <w:r w:rsidRPr="00247D45">
              <w:rPr>
                <w:rFonts w:ascii="Cascadia Mono" w:hAnsi="Cascadia Mono" w:cs="Cascadia Mono"/>
                <w:color w:val="A31515"/>
                <w:sz w:val="12"/>
                <w:szCs w:val="12"/>
              </w:rPr>
              <w:t>TimeStamp</w:t>
            </w:r>
            <w:proofErr w:type="spellEnd"/>
            <w:r w:rsidRPr="00247D45">
              <w:rPr>
                <w:rFonts w:ascii="Cascadia Mono" w:hAnsi="Cascadia Mono" w:cs="Cascadia Mono"/>
                <w:color w:val="A31515"/>
                <w:sz w:val="12"/>
                <w:szCs w:val="12"/>
              </w:rPr>
              <w: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ToString</w:t>
            </w:r>
            <w:proofErr w:type="spellEnd"/>
            <w:r w:rsidRPr="00247D45">
              <w:rPr>
                <w:rFonts w:ascii="Cascadia Mono" w:hAnsi="Cascadia Mono" w:cs="Cascadia Mono"/>
                <w:color w:val="000000"/>
                <w:sz w:val="12"/>
                <w:szCs w:val="12"/>
              </w:rPr>
              <w:t>(),</w:t>
            </w:r>
          </w:p>
          <w:p w14:paraId="106F5A38"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Tag1 =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"Tag1"</w:t>
            </w:r>
            <w:r w:rsidRPr="00247D45">
              <w:rPr>
                <w:rFonts w:ascii="Cascadia Mono" w:hAnsi="Cascadia Mono" w:cs="Cascadia Mono"/>
                <w:color w:val="000000"/>
                <w:sz w:val="12"/>
                <w:szCs w:val="12"/>
              </w:rPr>
              <w:t>],</w:t>
            </w:r>
          </w:p>
          <w:p w14:paraId="1AE4DD61"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Tag2 =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"Tag2"</w:t>
            </w:r>
            <w:r w:rsidRPr="00247D45">
              <w:rPr>
                <w:rFonts w:ascii="Cascadia Mono" w:hAnsi="Cascadia Mono" w:cs="Cascadia Mono"/>
                <w:color w:val="000000"/>
                <w:sz w:val="12"/>
                <w:szCs w:val="12"/>
              </w:rPr>
              <w:t>],</w:t>
            </w:r>
          </w:p>
          <w:p w14:paraId="590D8D3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Tag3 =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"Tag3"</w:t>
            </w:r>
            <w:r w:rsidRPr="00247D45">
              <w:rPr>
                <w:rFonts w:ascii="Cascadia Mono" w:hAnsi="Cascadia Mono" w:cs="Cascadia Mono"/>
                <w:color w:val="000000"/>
                <w:sz w:val="12"/>
                <w:szCs w:val="12"/>
              </w:rPr>
              <w:t>],</w:t>
            </w:r>
          </w:p>
          <w:p w14:paraId="77EF023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Tag4 =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"Tag4"</w:t>
            </w:r>
            <w:r w:rsidRPr="00247D45">
              <w:rPr>
                <w:rFonts w:ascii="Cascadia Mono" w:hAnsi="Cascadia Mono" w:cs="Cascadia Mono"/>
                <w:color w:val="000000"/>
                <w:sz w:val="12"/>
                <w:szCs w:val="12"/>
              </w:rPr>
              <w:t>],</w:t>
            </w:r>
          </w:p>
          <w:p w14:paraId="273501A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Tag5 =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w:t>
            </w:r>
            <w:proofErr w:type="spellStart"/>
            <w:r w:rsidRPr="00247D45">
              <w:rPr>
                <w:rFonts w:ascii="Cascadia Mono" w:hAnsi="Cascadia Mono" w:cs="Cascadia Mono"/>
                <w:color w:val="000000"/>
                <w:sz w:val="12"/>
                <w:szCs w:val="12"/>
              </w:rPr>
              <w:t>dr</w:t>
            </w:r>
            <w:proofErr w:type="spellEnd"/>
            <w:r w:rsidRPr="00247D45">
              <w:rPr>
                <w:rFonts w:ascii="Cascadia Mono" w:hAnsi="Cascadia Mono" w:cs="Cascadia Mono"/>
                <w:color w:val="000000"/>
                <w:sz w:val="12"/>
                <w:szCs w:val="12"/>
              </w:rPr>
              <w:t>[</w:t>
            </w:r>
            <w:r w:rsidRPr="00247D45">
              <w:rPr>
                <w:rFonts w:ascii="Cascadia Mono" w:hAnsi="Cascadia Mono" w:cs="Cascadia Mono"/>
                <w:color w:val="A31515"/>
                <w:sz w:val="12"/>
                <w:szCs w:val="12"/>
              </w:rPr>
              <w:t>"Tag5"</w:t>
            </w:r>
            <w:r w:rsidRPr="00247D45">
              <w:rPr>
                <w:rFonts w:ascii="Cascadia Mono" w:hAnsi="Cascadia Mono" w:cs="Cascadia Mono"/>
                <w:color w:val="000000"/>
                <w:sz w:val="12"/>
                <w:szCs w:val="12"/>
              </w:rPr>
              <w:t>]</w:t>
            </w:r>
          </w:p>
          <w:p w14:paraId="378C248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16621AE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list.Add</w:t>
            </w:r>
            <w:proofErr w:type="spellEnd"/>
            <w:r w:rsidRPr="00247D45">
              <w:rPr>
                <w:rFonts w:ascii="Cascadia Mono" w:hAnsi="Cascadia Mono" w:cs="Cascadia Mono"/>
                <w:color w:val="000000"/>
                <w:sz w:val="12"/>
                <w:szCs w:val="12"/>
              </w:rPr>
              <w:t>(data);</w:t>
            </w:r>
          </w:p>
          <w:p w14:paraId="4CADAFF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E4426C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5790021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return</w:t>
            </w:r>
            <w:r w:rsidRPr="00247D45">
              <w:rPr>
                <w:rFonts w:ascii="Cascadia Mono" w:hAnsi="Cascadia Mono" w:cs="Cascadia Mono"/>
                <w:color w:val="000000"/>
                <w:sz w:val="12"/>
                <w:szCs w:val="12"/>
              </w:rPr>
              <w:t xml:space="preserve"> list;</w:t>
            </w:r>
          </w:p>
          <w:p w14:paraId="4AAD4B3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52AE6B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09E2497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4927F57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1D010E1B"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class</w:t>
            </w:r>
            <w:r w:rsidRPr="00247D45">
              <w:rPr>
                <w:rFonts w:ascii="Cascadia Mono" w:hAnsi="Cascadia Mono" w:cs="Cascadia Mono"/>
                <w:color w:val="000000"/>
                <w:sz w:val="12"/>
                <w:szCs w:val="12"/>
              </w:rPr>
              <w:t xml:space="preserve"> </w:t>
            </w:r>
            <w:r w:rsidRPr="00247D45">
              <w:rPr>
                <w:rFonts w:ascii="Cascadia Mono" w:hAnsi="Cascadia Mono" w:cs="Cascadia Mono"/>
                <w:color w:val="2B91AF"/>
                <w:sz w:val="12"/>
                <w:szCs w:val="12"/>
              </w:rPr>
              <w:t>CSV</w:t>
            </w:r>
          </w:p>
          <w:p w14:paraId="4C86F1E8"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6FFB31C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path = </w:t>
            </w:r>
            <w:r w:rsidRPr="00247D45">
              <w:rPr>
                <w:rFonts w:ascii="Cascadia Mono" w:hAnsi="Cascadia Mono" w:cs="Cascadia Mono"/>
                <w:color w:val="A31515"/>
                <w:sz w:val="12"/>
                <w:szCs w:val="12"/>
              </w:rPr>
              <w:t>"path\\to\\file.csv"</w:t>
            </w:r>
            <w:r w:rsidRPr="00247D45">
              <w:rPr>
                <w:rFonts w:ascii="Cascadia Mono" w:hAnsi="Cascadia Mono" w:cs="Cascadia Mono"/>
                <w:color w:val="000000"/>
                <w:sz w:val="12"/>
                <w:szCs w:val="12"/>
              </w:rPr>
              <w:t>;</w:t>
            </w:r>
          </w:p>
          <w:p w14:paraId="12B1EA6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void</w:t>
            </w:r>
            <w:r w:rsidRPr="00247D45">
              <w:rPr>
                <w:rFonts w:ascii="Cascadia Mono" w:hAnsi="Cascadia Mono" w:cs="Cascadia Mono"/>
                <w:color w:val="000000"/>
                <w:sz w:val="12"/>
                <w:szCs w:val="12"/>
              </w:rPr>
              <w:t xml:space="preserve"> Write(List&lt;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&gt; data)</w:t>
            </w:r>
          </w:p>
          <w:p w14:paraId="4E7B1B8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63DD0D1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writer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StreamWriter</w:t>
            </w:r>
            <w:proofErr w:type="spellEnd"/>
            <w:r w:rsidRPr="00247D45">
              <w:rPr>
                <w:rFonts w:ascii="Cascadia Mono" w:hAnsi="Cascadia Mono" w:cs="Cascadia Mono"/>
                <w:color w:val="000000"/>
                <w:sz w:val="12"/>
                <w:szCs w:val="12"/>
              </w:rPr>
              <w:t>(path))</w:t>
            </w:r>
          </w:p>
          <w:p w14:paraId="324D45B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csv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CsvWriter</w:t>
            </w:r>
            <w:proofErr w:type="spellEnd"/>
            <w:r w:rsidRPr="00247D45">
              <w:rPr>
                <w:rFonts w:ascii="Cascadia Mono" w:hAnsi="Cascadia Mono" w:cs="Cascadia Mono"/>
                <w:color w:val="000000"/>
                <w:sz w:val="12"/>
                <w:szCs w:val="12"/>
              </w:rPr>
              <w:t xml:space="preserve">(writer, </w:t>
            </w:r>
            <w:proofErr w:type="spellStart"/>
            <w:r w:rsidRPr="00247D45">
              <w:rPr>
                <w:rFonts w:ascii="Cascadia Mono" w:hAnsi="Cascadia Mono" w:cs="Cascadia Mono"/>
                <w:color w:val="000000"/>
                <w:sz w:val="12"/>
                <w:szCs w:val="12"/>
              </w:rPr>
              <w:t>CultureInfo.InvariantCulture</w:t>
            </w:r>
            <w:proofErr w:type="spellEnd"/>
            <w:r w:rsidRPr="00247D45">
              <w:rPr>
                <w:rFonts w:ascii="Cascadia Mono" w:hAnsi="Cascadia Mono" w:cs="Cascadia Mono"/>
                <w:color w:val="000000"/>
                <w:sz w:val="12"/>
                <w:szCs w:val="12"/>
              </w:rPr>
              <w:t>))</w:t>
            </w:r>
          </w:p>
          <w:p w14:paraId="5979379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1A56136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csv.WriteRecords</w:t>
            </w:r>
            <w:proofErr w:type="spellEnd"/>
            <w:r w:rsidRPr="00247D45">
              <w:rPr>
                <w:rFonts w:ascii="Cascadia Mono" w:hAnsi="Cascadia Mono" w:cs="Cascadia Mono"/>
                <w:color w:val="000000"/>
                <w:sz w:val="12"/>
                <w:szCs w:val="12"/>
              </w:rPr>
              <w:t>(data);</w:t>
            </w:r>
          </w:p>
          <w:p w14:paraId="7332A902"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98AAF1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586B8E1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31381ED8"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&gt; Read()</w:t>
            </w:r>
          </w:p>
          <w:p w14:paraId="5104074E"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2299161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list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List&lt;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&gt;();</w:t>
            </w:r>
          </w:p>
          <w:p w14:paraId="65F0AF7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reader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StreamReader</w:t>
            </w:r>
            <w:proofErr w:type="spellEnd"/>
            <w:r w:rsidRPr="00247D45">
              <w:rPr>
                <w:rFonts w:ascii="Cascadia Mono" w:hAnsi="Cascadia Mono" w:cs="Cascadia Mono"/>
                <w:color w:val="000000"/>
                <w:sz w:val="12"/>
                <w:szCs w:val="12"/>
              </w:rPr>
              <w:t>(path))</w:t>
            </w:r>
          </w:p>
          <w:p w14:paraId="5D885CE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using</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csv = </w:t>
            </w:r>
            <w:r w:rsidRPr="00247D45">
              <w:rPr>
                <w:rFonts w:ascii="Cascadia Mono" w:hAnsi="Cascadia Mono" w:cs="Cascadia Mono"/>
                <w:color w:val="0000FF"/>
                <w:sz w:val="12"/>
                <w:szCs w:val="12"/>
              </w:rPr>
              <w:t>new</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000000"/>
                <w:sz w:val="12"/>
                <w:szCs w:val="12"/>
              </w:rPr>
              <w:t>CsvReader</w:t>
            </w:r>
            <w:proofErr w:type="spellEnd"/>
            <w:r w:rsidRPr="00247D45">
              <w:rPr>
                <w:rFonts w:ascii="Cascadia Mono" w:hAnsi="Cascadia Mono" w:cs="Cascadia Mono"/>
                <w:color w:val="000000"/>
                <w:sz w:val="12"/>
                <w:szCs w:val="12"/>
              </w:rPr>
              <w:t xml:space="preserve">(reader, </w:t>
            </w:r>
            <w:proofErr w:type="spellStart"/>
            <w:r w:rsidRPr="00247D45">
              <w:rPr>
                <w:rFonts w:ascii="Cascadia Mono" w:hAnsi="Cascadia Mono" w:cs="Cascadia Mono"/>
                <w:color w:val="000000"/>
                <w:sz w:val="12"/>
                <w:szCs w:val="12"/>
              </w:rPr>
              <w:t>CultureInfo.InvariantCulture</w:t>
            </w:r>
            <w:proofErr w:type="spellEnd"/>
            <w:r w:rsidRPr="00247D45">
              <w:rPr>
                <w:rFonts w:ascii="Cascadia Mono" w:hAnsi="Cascadia Mono" w:cs="Cascadia Mono"/>
                <w:color w:val="000000"/>
                <w:sz w:val="12"/>
                <w:szCs w:val="12"/>
              </w:rPr>
              <w:t>))</w:t>
            </w:r>
          </w:p>
          <w:p w14:paraId="53608FE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3A7DCBD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var</w:t>
            </w:r>
            <w:r w:rsidRPr="00247D45">
              <w:rPr>
                <w:rFonts w:ascii="Cascadia Mono" w:hAnsi="Cascadia Mono" w:cs="Cascadia Mono"/>
                <w:color w:val="000000"/>
                <w:sz w:val="12"/>
                <w:szCs w:val="12"/>
              </w:rPr>
              <w:t xml:space="preserve"> records = </w:t>
            </w:r>
            <w:proofErr w:type="spellStart"/>
            <w:r w:rsidRPr="00247D45">
              <w:rPr>
                <w:rFonts w:ascii="Cascadia Mono" w:hAnsi="Cascadia Mono" w:cs="Cascadia Mono"/>
                <w:color w:val="000000"/>
                <w:sz w:val="12"/>
                <w:szCs w:val="12"/>
              </w:rPr>
              <w:t>csv.GetRecords</w:t>
            </w:r>
            <w:proofErr w:type="spellEnd"/>
            <w:r w:rsidRPr="00247D45">
              <w:rPr>
                <w:rFonts w:ascii="Cascadia Mono" w:hAnsi="Cascadia Mono" w:cs="Cascadia Mono"/>
                <w:color w:val="000000"/>
                <w:sz w:val="12"/>
                <w:szCs w:val="12"/>
              </w:rPr>
              <w:t>&lt;</w:t>
            </w:r>
            <w:proofErr w:type="spellStart"/>
            <w:r w:rsidRPr="00247D45">
              <w:rPr>
                <w:rFonts w:ascii="Cascadia Mono" w:hAnsi="Cascadia Mono" w:cs="Cascadia Mono"/>
                <w:color w:val="000000"/>
                <w:sz w:val="12"/>
                <w:szCs w:val="12"/>
              </w:rPr>
              <w:t>IOData</w:t>
            </w:r>
            <w:proofErr w:type="spellEnd"/>
            <w:r w:rsidRPr="00247D45">
              <w:rPr>
                <w:rFonts w:ascii="Cascadia Mono" w:hAnsi="Cascadia Mono" w:cs="Cascadia Mono"/>
                <w:color w:val="000000"/>
                <w:sz w:val="12"/>
                <w:szCs w:val="12"/>
              </w:rPr>
              <w:t>&gt;();</w:t>
            </w:r>
          </w:p>
          <w:p w14:paraId="0702BE8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lastRenderedPageBreak/>
              <w:t xml:space="preserve">            }</w:t>
            </w:r>
          </w:p>
          <w:p w14:paraId="0F54AB7F"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return</w:t>
            </w:r>
            <w:r w:rsidRPr="00247D45">
              <w:rPr>
                <w:rFonts w:ascii="Cascadia Mono" w:hAnsi="Cascadia Mono" w:cs="Cascadia Mono"/>
                <w:color w:val="000000"/>
                <w:sz w:val="12"/>
                <w:szCs w:val="12"/>
              </w:rPr>
              <w:t xml:space="preserve"> list;</w:t>
            </w:r>
          </w:p>
          <w:p w14:paraId="3E43E82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4E2ED34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756CF95A"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0A6DD5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4C8739B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class</w:t>
            </w:r>
            <w:r w:rsidRPr="00247D45">
              <w:rPr>
                <w:rFonts w:ascii="Cascadia Mono" w:hAnsi="Cascadia Mono" w:cs="Cascadia Mono"/>
                <w:color w:val="000000"/>
                <w:sz w:val="12"/>
                <w:szCs w:val="12"/>
              </w:rPr>
              <w:t xml:space="preserve"> </w:t>
            </w:r>
            <w:proofErr w:type="spellStart"/>
            <w:r w:rsidRPr="00247D45">
              <w:rPr>
                <w:rFonts w:ascii="Cascadia Mono" w:hAnsi="Cascadia Mono" w:cs="Cascadia Mono"/>
                <w:color w:val="2B91AF"/>
                <w:sz w:val="12"/>
                <w:szCs w:val="12"/>
              </w:rPr>
              <w:t>IOData</w:t>
            </w:r>
            <w:proofErr w:type="spellEnd"/>
          </w:p>
          <w:p w14:paraId="7ABED25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0599174D"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string</w:t>
            </w:r>
            <w:r w:rsidRPr="00247D45">
              <w:rPr>
                <w:rFonts w:ascii="Cascadia Mono" w:hAnsi="Cascadia Mono" w:cs="Cascadia Mono"/>
                <w:color w:val="000000"/>
                <w:sz w:val="12"/>
                <w:szCs w:val="12"/>
              </w:rPr>
              <w:t xml:space="preserve"> Timestamp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5D1F8C7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 xml:space="preserve"> Tag1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1E5C5A25"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 xml:space="preserve"> Tag2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57FAF7A9"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 xml:space="preserve"> Tag3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51FBED67"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 xml:space="preserve"> Tag4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48CF6E8C"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public</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float</w:t>
            </w:r>
            <w:r w:rsidRPr="00247D45">
              <w:rPr>
                <w:rFonts w:ascii="Cascadia Mono" w:hAnsi="Cascadia Mono" w:cs="Cascadia Mono"/>
                <w:color w:val="000000"/>
                <w:sz w:val="12"/>
                <w:szCs w:val="12"/>
              </w:rPr>
              <w:t xml:space="preserve"> Tag5 { </w:t>
            </w:r>
            <w:r w:rsidRPr="00247D45">
              <w:rPr>
                <w:rFonts w:ascii="Cascadia Mono" w:hAnsi="Cascadia Mono" w:cs="Cascadia Mono"/>
                <w:color w:val="0000FF"/>
                <w:sz w:val="12"/>
                <w:szCs w:val="12"/>
              </w:rPr>
              <w:t>get</w:t>
            </w:r>
            <w:r w:rsidRPr="00247D45">
              <w:rPr>
                <w:rFonts w:ascii="Cascadia Mono" w:hAnsi="Cascadia Mono" w:cs="Cascadia Mono"/>
                <w:color w:val="000000"/>
                <w:sz w:val="12"/>
                <w:szCs w:val="12"/>
              </w:rPr>
              <w:t xml:space="preserve">; </w:t>
            </w:r>
            <w:r w:rsidRPr="00247D45">
              <w:rPr>
                <w:rFonts w:ascii="Cascadia Mono" w:hAnsi="Cascadia Mono" w:cs="Cascadia Mono"/>
                <w:color w:val="0000FF"/>
                <w:sz w:val="12"/>
                <w:szCs w:val="12"/>
              </w:rPr>
              <w:t>set</w:t>
            </w:r>
            <w:r w:rsidRPr="00247D45">
              <w:rPr>
                <w:rFonts w:ascii="Cascadia Mono" w:hAnsi="Cascadia Mono" w:cs="Cascadia Mono"/>
                <w:color w:val="000000"/>
                <w:sz w:val="12"/>
                <w:szCs w:val="12"/>
              </w:rPr>
              <w:t>; }</w:t>
            </w:r>
          </w:p>
          <w:p w14:paraId="58D0BA70"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5A8D42C3"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 xml:space="preserve">    }</w:t>
            </w:r>
          </w:p>
          <w:p w14:paraId="78471824"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p>
          <w:p w14:paraId="5A760D18" w14:textId="77777777" w:rsidR="00247D45" w:rsidRPr="00247D45" w:rsidRDefault="00247D45" w:rsidP="00247D45">
            <w:pPr>
              <w:pStyle w:val="ListParagraph"/>
              <w:numPr>
                <w:ilvl w:val="0"/>
                <w:numId w:val="1"/>
              </w:numPr>
              <w:autoSpaceDE w:val="0"/>
              <w:autoSpaceDN w:val="0"/>
              <w:adjustRightInd w:val="0"/>
              <w:rPr>
                <w:rFonts w:ascii="Cascadia Mono" w:hAnsi="Cascadia Mono" w:cs="Cascadia Mono"/>
                <w:color w:val="000000"/>
                <w:sz w:val="12"/>
                <w:szCs w:val="12"/>
              </w:rPr>
            </w:pPr>
            <w:r w:rsidRPr="00247D45">
              <w:rPr>
                <w:rFonts w:ascii="Cascadia Mono" w:hAnsi="Cascadia Mono" w:cs="Cascadia Mono"/>
                <w:color w:val="000000"/>
                <w:sz w:val="12"/>
                <w:szCs w:val="12"/>
              </w:rPr>
              <w:t>}</w:t>
            </w:r>
          </w:p>
          <w:p w14:paraId="2459DC32" w14:textId="77777777" w:rsidR="00247D45" w:rsidRDefault="00247D45" w:rsidP="00247D45">
            <w:pPr>
              <w:ind w:left="360"/>
            </w:pPr>
          </w:p>
        </w:tc>
      </w:tr>
    </w:tbl>
    <w:p w14:paraId="5700C10C" w14:textId="4AF8DE3A" w:rsidR="00247D45" w:rsidRDefault="00247D45" w:rsidP="00247D45"/>
    <w:p w14:paraId="39E8E2C2" w14:textId="521F8390" w:rsidR="00247D45" w:rsidRDefault="00247D45" w:rsidP="00F42FEF">
      <w:pPr>
        <w:pStyle w:val="ListParagraph"/>
        <w:numPr>
          <w:ilvl w:val="0"/>
          <w:numId w:val="3"/>
        </w:numPr>
      </w:pPr>
      <w:r>
        <w:t xml:space="preserve"> Communication</w:t>
      </w:r>
    </w:p>
    <w:p w14:paraId="4B85D9D7" w14:textId="77777777" w:rsidR="00424E80" w:rsidRDefault="00014AF3" w:rsidP="00247D45">
      <w:pPr>
        <w:ind w:firstLine="720"/>
      </w:pPr>
      <w:r>
        <w:tab/>
        <w:t xml:space="preserve">a. </w:t>
      </w:r>
      <w:r w:rsidR="00E356F8">
        <w:t>The s</w:t>
      </w:r>
      <w:r w:rsidR="004B477E">
        <w:t xml:space="preserve">mart instruments should </w:t>
      </w:r>
      <w:r w:rsidR="00AB1A13">
        <w:t xml:space="preserve">have </w:t>
      </w:r>
      <w:r w:rsidR="00B968C5">
        <w:t xml:space="preserve">automatic adjustment from </w:t>
      </w:r>
      <w:r w:rsidR="00B525F1">
        <w:t>wear</w:t>
      </w:r>
      <w:r w:rsidR="00AD18D1">
        <w:t xml:space="preserve">. Indication </w:t>
      </w:r>
      <w:r w:rsidR="00AD18D1">
        <w:tab/>
      </w:r>
      <w:r w:rsidR="00AD18D1">
        <w:tab/>
        <w:t>when</w:t>
      </w:r>
      <w:r w:rsidR="004773F0">
        <w:t xml:space="preserve"> maintenance is needed.</w:t>
      </w:r>
      <w:r w:rsidR="0011071C">
        <w:t xml:space="preserve"> Displays with </w:t>
      </w:r>
      <w:r w:rsidR="00424E80">
        <w:t xml:space="preserve">graphs and good </w:t>
      </w:r>
      <w:proofErr w:type="spellStart"/>
      <w:r w:rsidR="00424E80">
        <w:t>ui</w:t>
      </w:r>
      <w:proofErr w:type="spellEnd"/>
      <w:r w:rsidR="00424E80">
        <w:t>.</w:t>
      </w:r>
    </w:p>
    <w:p w14:paraId="09C4D238" w14:textId="25FABC5D" w:rsidR="00F42FEF" w:rsidRDefault="00424E80" w:rsidP="00F42FEF">
      <w:pPr>
        <w:ind w:firstLine="720"/>
      </w:pPr>
      <w:r>
        <w:tab/>
        <w:t xml:space="preserve">b. </w:t>
      </w:r>
      <w:r w:rsidR="00F42FEF">
        <w:t>??</w:t>
      </w:r>
    </w:p>
    <w:p w14:paraId="1F19090A" w14:textId="0BD0E695" w:rsidR="00F42FEF" w:rsidRDefault="00466B7A" w:rsidP="00466B7A">
      <w:pPr>
        <w:pStyle w:val="ListParagraph"/>
        <w:numPr>
          <w:ilvl w:val="0"/>
          <w:numId w:val="3"/>
        </w:numPr>
      </w:pPr>
      <w:r>
        <w:t>Multitasking</w:t>
      </w:r>
    </w:p>
    <w:p w14:paraId="682A90F5" w14:textId="5822C66D" w:rsidR="00B416FA" w:rsidRDefault="001259A6" w:rsidP="00B416FA">
      <w:pPr>
        <w:pStyle w:val="ListParagraph"/>
        <w:numPr>
          <w:ilvl w:val="1"/>
          <w:numId w:val="3"/>
        </w:numPr>
      </w:pPr>
      <w:r>
        <w:t>Or is it grouped into temperature, level</w:t>
      </w:r>
      <w:r w:rsidR="005B3C3B">
        <w:t xml:space="preserve"> and/or flow?</w:t>
      </w:r>
    </w:p>
    <w:tbl>
      <w:tblPr>
        <w:tblStyle w:val="TableGrid"/>
        <w:tblW w:w="0" w:type="auto"/>
        <w:tblInd w:w="2160" w:type="dxa"/>
        <w:tblLook w:val="04A0" w:firstRow="1" w:lastRow="0" w:firstColumn="1" w:lastColumn="0" w:noHBand="0" w:noVBand="1"/>
      </w:tblPr>
      <w:tblGrid>
        <w:gridCol w:w="1309"/>
        <w:gridCol w:w="1309"/>
        <w:gridCol w:w="1461"/>
        <w:gridCol w:w="1330"/>
        <w:gridCol w:w="710"/>
        <w:gridCol w:w="737"/>
      </w:tblGrid>
      <w:tr w:rsidR="00205DA2" w14:paraId="370F2EED" w14:textId="0EE05690" w:rsidTr="00205DA2">
        <w:tc>
          <w:tcPr>
            <w:tcW w:w="1316" w:type="dxa"/>
          </w:tcPr>
          <w:p w14:paraId="57E1711C" w14:textId="5F8527F9" w:rsidR="00205DA2" w:rsidRDefault="00205DA2" w:rsidP="00B416FA">
            <w:pPr>
              <w:pStyle w:val="ListParagraph"/>
              <w:ind w:left="0"/>
            </w:pPr>
            <w:r>
              <w:t>Hot Water inlet</w:t>
            </w:r>
          </w:p>
        </w:tc>
        <w:tc>
          <w:tcPr>
            <w:tcW w:w="1316" w:type="dxa"/>
          </w:tcPr>
          <w:p w14:paraId="7EBD1E54" w14:textId="714F792D" w:rsidR="00205DA2" w:rsidRDefault="00205DA2" w:rsidP="00B416FA">
            <w:pPr>
              <w:pStyle w:val="ListParagraph"/>
              <w:ind w:left="0"/>
            </w:pPr>
            <w:r>
              <w:t>Cold Water Inlet</w:t>
            </w:r>
          </w:p>
        </w:tc>
        <w:tc>
          <w:tcPr>
            <w:tcW w:w="1465" w:type="dxa"/>
          </w:tcPr>
          <w:p w14:paraId="38417095" w14:textId="36875AEB" w:rsidR="00205DA2" w:rsidRDefault="00205DA2" w:rsidP="00B416FA">
            <w:pPr>
              <w:pStyle w:val="ListParagraph"/>
              <w:ind w:left="0"/>
            </w:pPr>
            <w:r>
              <w:t>Tank temperature</w:t>
            </w:r>
          </w:p>
        </w:tc>
        <w:tc>
          <w:tcPr>
            <w:tcW w:w="1337" w:type="dxa"/>
          </w:tcPr>
          <w:p w14:paraId="4188C58B" w14:textId="186F95C2" w:rsidR="00205DA2" w:rsidRDefault="00205DA2" w:rsidP="00B416FA">
            <w:pPr>
              <w:pStyle w:val="ListParagraph"/>
              <w:ind w:left="0"/>
            </w:pPr>
            <w:r>
              <w:t>Outlet</w:t>
            </w:r>
          </w:p>
        </w:tc>
        <w:tc>
          <w:tcPr>
            <w:tcW w:w="711" w:type="dxa"/>
          </w:tcPr>
          <w:p w14:paraId="3E4A2465" w14:textId="40442592" w:rsidR="00205DA2" w:rsidRDefault="00205DA2" w:rsidP="00B416FA">
            <w:pPr>
              <w:pStyle w:val="ListParagraph"/>
              <w:ind w:left="0"/>
            </w:pPr>
            <w:r>
              <w:t>Tank Level</w:t>
            </w:r>
          </w:p>
        </w:tc>
        <w:tc>
          <w:tcPr>
            <w:tcW w:w="711" w:type="dxa"/>
          </w:tcPr>
          <w:p w14:paraId="4F657E38" w14:textId="5BEEC5EA" w:rsidR="00205DA2" w:rsidRDefault="00205DA2" w:rsidP="00B416FA">
            <w:pPr>
              <w:pStyle w:val="ListParagraph"/>
              <w:ind w:left="0"/>
            </w:pPr>
            <w:r>
              <w:t>Mixer</w:t>
            </w:r>
          </w:p>
        </w:tc>
      </w:tr>
      <w:tr w:rsidR="00205DA2" w14:paraId="7BF862FB" w14:textId="24110411" w:rsidTr="00205DA2">
        <w:tc>
          <w:tcPr>
            <w:tcW w:w="1316" w:type="dxa"/>
          </w:tcPr>
          <w:p w14:paraId="5C88143C" w14:textId="4F46DDA2" w:rsidR="00205DA2" w:rsidRDefault="00205DA2" w:rsidP="00B416FA">
            <w:pPr>
              <w:pStyle w:val="ListParagraph"/>
              <w:ind w:left="0"/>
            </w:pPr>
            <w:r>
              <w:t>PT02011</w:t>
            </w:r>
          </w:p>
        </w:tc>
        <w:tc>
          <w:tcPr>
            <w:tcW w:w="1316" w:type="dxa"/>
          </w:tcPr>
          <w:p w14:paraId="6B7D2F57" w14:textId="3C87E4BA" w:rsidR="00205DA2" w:rsidRDefault="00205DA2" w:rsidP="00B416FA">
            <w:pPr>
              <w:pStyle w:val="ListParagraph"/>
              <w:ind w:left="0"/>
            </w:pPr>
            <w:r>
              <w:t>PT02010</w:t>
            </w:r>
          </w:p>
        </w:tc>
        <w:tc>
          <w:tcPr>
            <w:tcW w:w="1465" w:type="dxa"/>
          </w:tcPr>
          <w:p w14:paraId="3C8E0BE0" w14:textId="6EE24DDC" w:rsidR="00205DA2" w:rsidRDefault="00205DA2" w:rsidP="00B416FA">
            <w:pPr>
              <w:pStyle w:val="ListParagraph"/>
              <w:ind w:left="0"/>
            </w:pPr>
            <w:r>
              <w:t>LZT02003</w:t>
            </w:r>
          </w:p>
        </w:tc>
        <w:tc>
          <w:tcPr>
            <w:tcW w:w="1337" w:type="dxa"/>
          </w:tcPr>
          <w:p w14:paraId="306A602D" w14:textId="1612AD77" w:rsidR="00205DA2" w:rsidRDefault="00205DA2" w:rsidP="00B416FA">
            <w:pPr>
              <w:pStyle w:val="ListParagraph"/>
              <w:ind w:left="0"/>
            </w:pPr>
            <w:r>
              <w:t>P02009</w:t>
            </w:r>
          </w:p>
        </w:tc>
        <w:tc>
          <w:tcPr>
            <w:tcW w:w="711" w:type="dxa"/>
          </w:tcPr>
          <w:p w14:paraId="279BCA2F" w14:textId="77777777" w:rsidR="00205DA2" w:rsidRDefault="00205DA2" w:rsidP="00B416FA">
            <w:pPr>
              <w:pStyle w:val="ListParagraph"/>
              <w:ind w:left="0"/>
            </w:pPr>
          </w:p>
        </w:tc>
        <w:tc>
          <w:tcPr>
            <w:tcW w:w="711" w:type="dxa"/>
          </w:tcPr>
          <w:p w14:paraId="3BD5D658" w14:textId="77777777" w:rsidR="00205DA2" w:rsidRDefault="00205DA2" w:rsidP="00B416FA">
            <w:pPr>
              <w:pStyle w:val="ListParagraph"/>
              <w:ind w:left="0"/>
            </w:pPr>
          </w:p>
        </w:tc>
      </w:tr>
      <w:tr w:rsidR="00205DA2" w14:paraId="38A869CE" w14:textId="535E43BE" w:rsidTr="00205DA2">
        <w:tc>
          <w:tcPr>
            <w:tcW w:w="1316" w:type="dxa"/>
          </w:tcPr>
          <w:p w14:paraId="60ED297F" w14:textId="7308A708" w:rsidR="00205DA2" w:rsidRDefault="00205DA2" w:rsidP="00045120">
            <w:pPr>
              <w:pStyle w:val="ListParagraph"/>
              <w:ind w:left="0"/>
            </w:pPr>
            <w:r>
              <w:t>TT02001</w:t>
            </w:r>
          </w:p>
        </w:tc>
        <w:tc>
          <w:tcPr>
            <w:tcW w:w="1316" w:type="dxa"/>
          </w:tcPr>
          <w:p w14:paraId="055DE8B3" w14:textId="25F0D430" w:rsidR="00205DA2" w:rsidRDefault="00205DA2" w:rsidP="00045120">
            <w:pPr>
              <w:pStyle w:val="ListParagraph"/>
              <w:ind w:left="0"/>
            </w:pPr>
            <w:r>
              <w:t>TT02002</w:t>
            </w:r>
          </w:p>
        </w:tc>
        <w:tc>
          <w:tcPr>
            <w:tcW w:w="1465" w:type="dxa"/>
          </w:tcPr>
          <w:p w14:paraId="7EB4BC4B" w14:textId="0F2F7C68" w:rsidR="00205DA2" w:rsidRDefault="00205DA2" w:rsidP="00045120">
            <w:pPr>
              <w:pStyle w:val="ListParagraph"/>
              <w:ind w:left="0"/>
            </w:pPr>
            <w:r>
              <w:t>TT02004</w:t>
            </w:r>
          </w:p>
        </w:tc>
        <w:tc>
          <w:tcPr>
            <w:tcW w:w="1337" w:type="dxa"/>
          </w:tcPr>
          <w:p w14:paraId="76A87BF5" w14:textId="4F91AC30" w:rsidR="00205DA2" w:rsidRDefault="00205DA2" w:rsidP="00045120">
            <w:pPr>
              <w:pStyle w:val="ListParagraph"/>
              <w:ind w:left="0"/>
            </w:pPr>
            <w:r>
              <w:t>HV02013</w:t>
            </w:r>
          </w:p>
        </w:tc>
        <w:tc>
          <w:tcPr>
            <w:tcW w:w="711" w:type="dxa"/>
          </w:tcPr>
          <w:p w14:paraId="7A1AA12C" w14:textId="77777777" w:rsidR="00205DA2" w:rsidRDefault="00205DA2" w:rsidP="00045120">
            <w:pPr>
              <w:pStyle w:val="ListParagraph"/>
              <w:ind w:left="0"/>
            </w:pPr>
          </w:p>
        </w:tc>
        <w:tc>
          <w:tcPr>
            <w:tcW w:w="711" w:type="dxa"/>
          </w:tcPr>
          <w:p w14:paraId="6259AEE2" w14:textId="77777777" w:rsidR="00205DA2" w:rsidRDefault="00205DA2" w:rsidP="00045120">
            <w:pPr>
              <w:pStyle w:val="ListParagraph"/>
              <w:ind w:left="0"/>
            </w:pPr>
          </w:p>
        </w:tc>
      </w:tr>
      <w:tr w:rsidR="00205DA2" w14:paraId="15F6EF84" w14:textId="08C23281" w:rsidTr="00205DA2">
        <w:tc>
          <w:tcPr>
            <w:tcW w:w="1316" w:type="dxa"/>
          </w:tcPr>
          <w:p w14:paraId="5DF6470A" w14:textId="6C756D6E" w:rsidR="00205DA2" w:rsidRDefault="00205DA2" w:rsidP="00045120">
            <w:pPr>
              <w:pStyle w:val="ListParagraph"/>
              <w:ind w:left="0"/>
            </w:pPr>
            <w:r>
              <w:t>FT02005</w:t>
            </w:r>
          </w:p>
        </w:tc>
        <w:tc>
          <w:tcPr>
            <w:tcW w:w="1316" w:type="dxa"/>
          </w:tcPr>
          <w:p w14:paraId="4C103E2C" w14:textId="67EC5D3D" w:rsidR="00205DA2" w:rsidRDefault="00205DA2" w:rsidP="00045120">
            <w:pPr>
              <w:pStyle w:val="ListParagraph"/>
              <w:ind w:left="0"/>
            </w:pPr>
            <w:r>
              <w:t>FT02006</w:t>
            </w:r>
          </w:p>
        </w:tc>
        <w:tc>
          <w:tcPr>
            <w:tcW w:w="1465" w:type="dxa"/>
          </w:tcPr>
          <w:p w14:paraId="262DFB46" w14:textId="47AEA02C" w:rsidR="00205DA2" w:rsidRDefault="00205DA2" w:rsidP="00045120">
            <w:pPr>
              <w:pStyle w:val="ListParagraph"/>
              <w:ind w:left="0"/>
            </w:pPr>
            <w:r>
              <w:t>LZT02009</w:t>
            </w:r>
          </w:p>
        </w:tc>
        <w:tc>
          <w:tcPr>
            <w:tcW w:w="1337" w:type="dxa"/>
          </w:tcPr>
          <w:p w14:paraId="4D0D6560" w14:textId="66575F39" w:rsidR="00205DA2" w:rsidRDefault="00205DA2" w:rsidP="00045120">
            <w:pPr>
              <w:pStyle w:val="ListParagraph"/>
              <w:ind w:left="0"/>
            </w:pPr>
            <w:r>
              <w:t>HZV02014</w:t>
            </w:r>
          </w:p>
        </w:tc>
        <w:tc>
          <w:tcPr>
            <w:tcW w:w="711" w:type="dxa"/>
          </w:tcPr>
          <w:p w14:paraId="4CDE9CBF" w14:textId="77777777" w:rsidR="00205DA2" w:rsidRDefault="00205DA2" w:rsidP="00045120">
            <w:pPr>
              <w:pStyle w:val="ListParagraph"/>
              <w:ind w:left="0"/>
            </w:pPr>
          </w:p>
        </w:tc>
        <w:tc>
          <w:tcPr>
            <w:tcW w:w="711" w:type="dxa"/>
          </w:tcPr>
          <w:p w14:paraId="1D1844D9" w14:textId="77777777" w:rsidR="00205DA2" w:rsidRDefault="00205DA2" w:rsidP="00045120">
            <w:pPr>
              <w:pStyle w:val="ListParagraph"/>
              <w:ind w:left="0"/>
            </w:pPr>
          </w:p>
        </w:tc>
      </w:tr>
      <w:tr w:rsidR="00205DA2" w14:paraId="272E11D0" w14:textId="0F509163" w:rsidTr="00205DA2">
        <w:tc>
          <w:tcPr>
            <w:tcW w:w="1316" w:type="dxa"/>
          </w:tcPr>
          <w:p w14:paraId="5C80B140" w14:textId="517C6482" w:rsidR="00205DA2" w:rsidRDefault="00205DA2" w:rsidP="00045120">
            <w:pPr>
              <w:pStyle w:val="ListParagraph"/>
              <w:ind w:left="0"/>
            </w:pPr>
            <w:r>
              <w:t>HZV02010</w:t>
            </w:r>
          </w:p>
        </w:tc>
        <w:tc>
          <w:tcPr>
            <w:tcW w:w="1316" w:type="dxa"/>
          </w:tcPr>
          <w:p w14:paraId="501CD2B2" w14:textId="208E4B71" w:rsidR="00205DA2" w:rsidRDefault="00205DA2" w:rsidP="00045120">
            <w:pPr>
              <w:pStyle w:val="ListParagraph"/>
              <w:ind w:left="0"/>
            </w:pPr>
            <w:r>
              <w:t>TZV02009</w:t>
            </w:r>
          </w:p>
        </w:tc>
        <w:tc>
          <w:tcPr>
            <w:tcW w:w="1465" w:type="dxa"/>
          </w:tcPr>
          <w:p w14:paraId="7CCBC676" w14:textId="6C341B85" w:rsidR="00205DA2" w:rsidRDefault="00205DA2" w:rsidP="00045120">
            <w:pPr>
              <w:pStyle w:val="ListParagraph"/>
              <w:ind w:left="0"/>
            </w:pPr>
            <w:r>
              <w:t>LIC02009</w:t>
            </w:r>
          </w:p>
        </w:tc>
        <w:tc>
          <w:tcPr>
            <w:tcW w:w="1337" w:type="dxa"/>
          </w:tcPr>
          <w:p w14:paraId="308987DE" w14:textId="5ECC8326" w:rsidR="00205DA2" w:rsidRDefault="00205DA2" w:rsidP="00045120">
            <w:pPr>
              <w:pStyle w:val="ListParagraph"/>
              <w:ind w:left="0"/>
            </w:pPr>
            <w:r>
              <w:t>T02007</w:t>
            </w:r>
          </w:p>
        </w:tc>
        <w:tc>
          <w:tcPr>
            <w:tcW w:w="711" w:type="dxa"/>
          </w:tcPr>
          <w:p w14:paraId="221FA3BF" w14:textId="77777777" w:rsidR="00205DA2" w:rsidRDefault="00205DA2" w:rsidP="00045120">
            <w:pPr>
              <w:pStyle w:val="ListParagraph"/>
              <w:ind w:left="0"/>
            </w:pPr>
          </w:p>
        </w:tc>
        <w:tc>
          <w:tcPr>
            <w:tcW w:w="711" w:type="dxa"/>
          </w:tcPr>
          <w:p w14:paraId="20E634DF" w14:textId="77777777" w:rsidR="00205DA2" w:rsidRDefault="00205DA2" w:rsidP="00045120">
            <w:pPr>
              <w:pStyle w:val="ListParagraph"/>
              <w:ind w:left="0"/>
            </w:pPr>
          </w:p>
        </w:tc>
      </w:tr>
      <w:tr w:rsidR="00205DA2" w14:paraId="4A64587C" w14:textId="3B14FF8D" w:rsidTr="00205DA2">
        <w:tc>
          <w:tcPr>
            <w:tcW w:w="1316" w:type="dxa"/>
          </w:tcPr>
          <w:p w14:paraId="1CD9AF6B" w14:textId="3AEBBB09" w:rsidR="00205DA2" w:rsidRDefault="00205DA2" w:rsidP="00045120">
            <w:pPr>
              <w:pStyle w:val="ListParagraph"/>
              <w:ind w:left="0"/>
            </w:pPr>
            <w:r>
              <w:t>TZV02003</w:t>
            </w:r>
          </w:p>
        </w:tc>
        <w:tc>
          <w:tcPr>
            <w:tcW w:w="1316" w:type="dxa"/>
          </w:tcPr>
          <w:p w14:paraId="662B5E2E" w14:textId="6783397C" w:rsidR="00205DA2" w:rsidRDefault="00205DA2" w:rsidP="00045120">
            <w:pPr>
              <w:pStyle w:val="ListParagraph"/>
              <w:ind w:left="0"/>
            </w:pPr>
            <w:r>
              <w:t>HZV02011</w:t>
            </w:r>
          </w:p>
        </w:tc>
        <w:tc>
          <w:tcPr>
            <w:tcW w:w="1465" w:type="dxa"/>
          </w:tcPr>
          <w:p w14:paraId="28C90166" w14:textId="1087BA68" w:rsidR="00205DA2" w:rsidRDefault="00205DA2" w:rsidP="00045120">
            <w:pPr>
              <w:pStyle w:val="ListParagraph"/>
              <w:ind w:left="0"/>
            </w:pPr>
          </w:p>
        </w:tc>
        <w:tc>
          <w:tcPr>
            <w:tcW w:w="1337" w:type="dxa"/>
          </w:tcPr>
          <w:p w14:paraId="4247751B" w14:textId="77777777" w:rsidR="00205DA2" w:rsidRDefault="00205DA2" w:rsidP="00045120">
            <w:pPr>
              <w:pStyle w:val="ListParagraph"/>
              <w:ind w:left="0"/>
            </w:pPr>
          </w:p>
        </w:tc>
        <w:tc>
          <w:tcPr>
            <w:tcW w:w="711" w:type="dxa"/>
          </w:tcPr>
          <w:p w14:paraId="147019C9" w14:textId="77777777" w:rsidR="00205DA2" w:rsidRDefault="00205DA2" w:rsidP="00045120">
            <w:pPr>
              <w:pStyle w:val="ListParagraph"/>
              <w:ind w:left="0"/>
            </w:pPr>
          </w:p>
        </w:tc>
        <w:tc>
          <w:tcPr>
            <w:tcW w:w="711" w:type="dxa"/>
          </w:tcPr>
          <w:p w14:paraId="2F9C8D34" w14:textId="77777777" w:rsidR="00205DA2" w:rsidRDefault="00205DA2" w:rsidP="00045120">
            <w:pPr>
              <w:pStyle w:val="ListParagraph"/>
              <w:ind w:left="0"/>
            </w:pPr>
          </w:p>
        </w:tc>
      </w:tr>
      <w:tr w:rsidR="00205DA2" w14:paraId="32CD6449" w14:textId="40D6544A" w:rsidTr="00205DA2">
        <w:tc>
          <w:tcPr>
            <w:tcW w:w="1316" w:type="dxa"/>
          </w:tcPr>
          <w:p w14:paraId="2F901228" w14:textId="5A10D707" w:rsidR="00205DA2" w:rsidRDefault="00205DA2" w:rsidP="00045120">
            <w:pPr>
              <w:pStyle w:val="ListParagraph"/>
              <w:ind w:left="0"/>
            </w:pPr>
            <w:r>
              <w:t>GT02003</w:t>
            </w:r>
          </w:p>
        </w:tc>
        <w:tc>
          <w:tcPr>
            <w:tcW w:w="1316" w:type="dxa"/>
          </w:tcPr>
          <w:p w14:paraId="45155854" w14:textId="4D272EF8" w:rsidR="00205DA2" w:rsidRDefault="00205DA2" w:rsidP="00045120">
            <w:pPr>
              <w:pStyle w:val="ListParagraph"/>
              <w:ind w:left="0"/>
            </w:pPr>
            <w:r>
              <w:t>GT02009</w:t>
            </w:r>
          </w:p>
        </w:tc>
        <w:tc>
          <w:tcPr>
            <w:tcW w:w="1465" w:type="dxa"/>
          </w:tcPr>
          <w:p w14:paraId="5EEA7983" w14:textId="77777777" w:rsidR="00205DA2" w:rsidRDefault="00205DA2" w:rsidP="00045120">
            <w:pPr>
              <w:pStyle w:val="ListParagraph"/>
              <w:ind w:left="0"/>
            </w:pPr>
          </w:p>
        </w:tc>
        <w:tc>
          <w:tcPr>
            <w:tcW w:w="1337" w:type="dxa"/>
          </w:tcPr>
          <w:p w14:paraId="64447F1D" w14:textId="77777777" w:rsidR="00205DA2" w:rsidRDefault="00205DA2" w:rsidP="00045120">
            <w:pPr>
              <w:pStyle w:val="ListParagraph"/>
              <w:ind w:left="0"/>
            </w:pPr>
          </w:p>
        </w:tc>
        <w:tc>
          <w:tcPr>
            <w:tcW w:w="711" w:type="dxa"/>
          </w:tcPr>
          <w:p w14:paraId="044BE5B1" w14:textId="77777777" w:rsidR="00205DA2" w:rsidRDefault="00205DA2" w:rsidP="00045120">
            <w:pPr>
              <w:pStyle w:val="ListParagraph"/>
              <w:ind w:left="0"/>
            </w:pPr>
          </w:p>
        </w:tc>
        <w:tc>
          <w:tcPr>
            <w:tcW w:w="711" w:type="dxa"/>
          </w:tcPr>
          <w:p w14:paraId="796C7FBC" w14:textId="77777777" w:rsidR="00205DA2" w:rsidRDefault="00205DA2" w:rsidP="00045120">
            <w:pPr>
              <w:pStyle w:val="ListParagraph"/>
              <w:ind w:left="0"/>
            </w:pPr>
          </w:p>
        </w:tc>
      </w:tr>
      <w:tr w:rsidR="00205DA2" w14:paraId="11E6021B" w14:textId="35CBF8E4" w:rsidTr="00205DA2">
        <w:tc>
          <w:tcPr>
            <w:tcW w:w="1316" w:type="dxa"/>
          </w:tcPr>
          <w:p w14:paraId="3DF51BE2" w14:textId="7E5B42DB" w:rsidR="00205DA2" w:rsidRDefault="00205DA2" w:rsidP="00045120">
            <w:pPr>
              <w:pStyle w:val="ListParagraph"/>
              <w:ind w:left="0"/>
            </w:pPr>
            <w:r>
              <w:t>TIZ02003</w:t>
            </w:r>
          </w:p>
        </w:tc>
        <w:tc>
          <w:tcPr>
            <w:tcW w:w="1316" w:type="dxa"/>
          </w:tcPr>
          <w:p w14:paraId="7F3B7F85" w14:textId="77777777" w:rsidR="00205DA2" w:rsidRDefault="00205DA2" w:rsidP="00045120">
            <w:pPr>
              <w:pStyle w:val="ListParagraph"/>
              <w:ind w:left="0"/>
            </w:pPr>
          </w:p>
        </w:tc>
        <w:tc>
          <w:tcPr>
            <w:tcW w:w="1465" w:type="dxa"/>
          </w:tcPr>
          <w:p w14:paraId="28980A07" w14:textId="77777777" w:rsidR="00205DA2" w:rsidRDefault="00205DA2" w:rsidP="00045120">
            <w:pPr>
              <w:pStyle w:val="ListParagraph"/>
              <w:ind w:left="0"/>
            </w:pPr>
          </w:p>
        </w:tc>
        <w:tc>
          <w:tcPr>
            <w:tcW w:w="1337" w:type="dxa"/>
          </w:tcPr>
          <w:p w14:paraId="6BC579FE" w14:textId="77777777" w:rsidR="00205DA2" w:rsidRDefault="00205DA2" w:rsidP="00045120">
            <w:pPr>
              <w:pStyle w:val="ListParagraph"/>
              <w:ind w:left="0"/>
            </w:pPr>
          </w:p>
        </w:tc>
        <w:tc>
          <w:tcPr>
            <w:tcW w:w="711" w:type="dxa"/>
          </w:tcPr>
          <w:p w14:paraId="03FEB6A7" w14:textId="77777777" w:rsidR="00205DA2" w:rsidRDefault="00205DA2" w:rsidP="00045120">
            <w:pPr>
              <w:pStyle w:val="ListParagraph"/>
              <w:ind w:left="0"/>
            </w:pPr>
          </w:p>
        </w:tc>
        <w:tc>
          <w:tcPr>
            <w:tcW w:w="711" w:type="dxa"/>
          </w:tcPr>
          <w:p w14:paraId="6D181DDD" w14:textId="77777777" w:rsidR="00205DA2" w:rsidRDefault="00205DA2" w:rsidP="00045120">
            <w:pPr>
              <w:pStyle w:val="ListParagraph"/>
              <w:ind w:left="0"/>
            </w:pPr>
          </w:p>
        </w:tc>
      </w:tr>
      <w:tr w:rsidR="00205DA2" w14:paraId="2749BEF4" w14:textId="27C725ED" w:rsidTr="00205DA2">
        <w:tc>
          <w:tcPr>
            <w:tcW w:w="1316" w:type="dxa"/>
          </w:tcPr>
          <w:p w14:paraId="3CEC171A" w14:textId="407B6481" w:rsidR="00205DA2" w:rsidRDefault="00205DA2" w:rsidP="00045120">
            <w:pPr>
              <w:pStyle w:val="ListParagraph"/>
              <w:ind w:left="0"/>
            </w:pPr>
            <w:r>
              <w:t>TT02003</w:t>
            </w:r>
          </w:p>
        </w:tc>
        <w:tc>
          <w:tcPr>
            <w:tcW w:w="1316" w:type="dxa"/>
          </w:tcPr>
          <w:p w14:paraId="483F2320" w14:textId="77777777" w:rsidR="00205DA2" w:rsidRDefault="00205DA2" w:rsidP="00045120">
            <w:pPr>
              <w:pStyle w:val="ListParagraph"/>
              <w:ind w:left="0"/>
            </w:pPr>
          </w:p>
        </w:tc>
        <w:tc>
          <w:tcPr>
            <w:tcW w:w="1465" w:type="dxa"/>
          </w:tcPr>
          <w:p w14:paraId="393364EF" w14:textId="77777777" w:rsidR="00205DA2" w:rsidRDefault="00205DA2" w:rsidP="00045120">
            <w:pPr>
              <w:pStyle w:val="ListParagraph"/>
              <w:ind w:left="0"/>
            </w:pPr>
          </w:p>
        </w:tc>
        <w:tc>
          <w:tcPr>
            <w:tcW w:w="1337" w:type="dxa"/>
          </w:tcPr>
          <w:p w14:paraId="03B3E44B" w14:textId="77777777" w:rsidR="00205DA2" w:rsidRDefault="00205DA2" w:rsidP="00045120">
            <w:pPr>
              <w:pStyle w:val="ListParagraph"/>
              <w:ind w:left="0"/>
            </w:pPr>
          </w:p>
        </w:tc>
        <w:tc>
          <w:tcPr>
            <w:tcW w:w="711" w:type="dxa"/>
          </w:tcPr>
          <w:p w14:paraId="09F32D52" w14:textId="77777777" w:rsidR="00205DA2" w:rsidRDefault="00205DA2" w:rsidP="00045120">
            <w:pPr>
              <w:pStyle w:val="ListParagraph"/>
              <w:ind w:left="0"/>
            </w:pPr>
          </w:p>
        </w:tc>
        <w:tc>
          <w:tcPr>
            <w:tcW w:w="711" w:type="dxa"/>
          </w:tcPr>
          <w:p w14:paraId="1E06CCFE" w14:textId="77777777" w:rsidR="00205DA2" w:rsidRDefault="00205DA2" w:rsidP="00045120">
            <w:pPr>
              <w:pStyle w:val="ListParagraph"/>
              <w:ind w:left="0"/>
            </w:pPr>
          </w:p>
        </w:tc>
      </w:tr>
    </w:tbl>
    <w:p w14:paraId="7D36B292" w14:textId="6F185C22" w:rsidR="002D75F1" w:rsidRDefault="0044459A" w:rsidP="002D75F1">
      <w:pPr>
        <w:pStyle w:val="ListParagraph"/>
        <w:numPr>
          <w:ilvl w:val="1"/>
          <w:numId w:val="3"/>
        </w:numPr>
      </w:pPr>
      <w:r>
        <w:t xml:space="preserve">An application </w:t>
      </w:r>
      <w:r w:rsidR="00B20B95">
        <w:t xml:space="preserve">could either be running, not running, or </w:t>
      </w:r>
      <w:r w:rsidR="00B269CE">
        <w:t xml:space="preserve">idle when waiting on resources. </w:t>
      </w:r>
      <w:r w:rsidR="00495517">
        <w:t xml:space="preserve">OR. </w:t>
      </w:r>
      <w:r w:rsidR="008427E2">
        <w:t xml:space="preserve">A multitasking application has a </w:t>
      </w:r>
      <w:r w:rsidR="003677E8">
        <w:t>timer, IRS</w:t>
      </w:r>
      <w:r w:rsidR="00D366A1">
        <w:t xml:space="preserve"> and tasks running. It could either be running the timer, the IRS or the task.</w:t>
      </w:r>
    </w:p>
    <w:p w14:paraId="2FF6FA7B" w14:textId="4FC33294" w:rsidR="005710E9" w:rsidRDefault="00E91240" w:rsidP="002D75F1">
      <w:pPr>
        <w:pStyle w:val="ListParagraph"/>
        <w:numPr>
          <w:ilvl w:val="1"/>
          <w:numId w:val="3"/>
        </w:numPr>
      </w:pPr>
      <w:r>
        <w:t>See reference</w:t>
      </w:r>
    </w:p>
    <w:p w14:paraId="0E78471D" w14:textId="0FA6C754" w:rsidR="00E91240" w:rsidRDefault="00DA5DC4" w:rsidP="002D75F1">
      <w:pPr>
        <w:pStyle w:val="ListParagraph"/>
        <w:numPr>
          <w:ilvl w:val="1"/>
          <w:numId w:val="3"/>
        </w:numPr>
      </w:pPr>
      <w:r>
        <w:t xml:space="preserve">The </w:t>
      </w:r>
      <w:r w:rsidR="00D55BC5">
        <w:t xml:space="preserve">total running time was much shorter for the threads in code 0. </w:t>
      </w:r>
      <w:r w:rsidR="00BF1A67">
        <w:t>This is because the</w:t>
      </w:r>
      <w:r w:rsidR="00D81F42">
        <w:t xml:space="preserve">m threads runs at the same time </w:t>
      </w:r>
      <w:r w:rsidR="00B8358F">
        <w:t xml:space="preserve">. While for Code 1, the threads are querying to run, the next cant </w:t>
      </w:r>
      <w:r w:rsidR="00CC1C2E">
        <w:t xml:space="preserve">start running before the previous one is finished.  For the </w:t>
      </w:r>
      <w:r w:rsidR="00210F20">
        <w:t>system at hand the</w:t>
      </w:r>
      <w:r w:rsidR="00B81512">
        <w:t xml:space="preserve"> need for responsiveness depends on </w:t>
      </w:r>
      <w:r w:rsidR="002E48C5">
        <w:t xml:space="preserve">how large the tank is compared to the inlet flows. Regardless, a responsive control system is always wanted. The code structure from Code 0 would therefore be the best choice. </w:t>
      </w:r>
    </w:p>
    <w:p w14:paraId="50DEA1C4" w14:textId="1D832790" w:rsidR="00D94DCE" w:rsidRDefault="00743548" w:rsidP="00D94DCE">
      <w:pPr>
        <w:pStyle w:val="ListParagraph"/>
        <w:numPr>
          <w:ilvl w:val="0"/>
          <w:numId w:val="3"/>
        </w:numPr>
      </w:pPr>
      <w:r>
        <w:t>Alarm System</w:t>
      </w:r>
    </w:p>
    <w:p w14:paraId="7C0F8C48" w14:textId="50FB12B2" w:rsidR="00322BB5" w:rsidRPr="00322BB5" w:rsidRDefault="00322BB5" w:rsidP="00322BB5">
      <w:pPr>
        <w:pStyle w:val="ListParagraph"/>
        <w:numPr>
          <w:ilvl w:val="1"/>
          <w:numId w:val="3"/>
        </w:numPr>
      </w:pPr>
      <w:r>
        <w:t xml:space="preserve">Alarm state diagram </w:t>
      </w:r>
    </w:p>
    <w:p w14:paraId="4E9B37F2" w14:textId="77777777" w:rsidR="00322BB5" w:rsidRDefault="00322BB5" w:rsidP="00322BB5">
      <w:pPr>
        <w:spacing w:after="0" w:line="240" w:lineRule="auto"/>
        <w:ind w:left="1080"/>
        <w:rPr>
          <w:rFonts w:ascii="Calibri" w:eastAsia="Times New Roman" w:hAnsi="Calibri" w:cs="Calibri"/>
          <w:lang w:val="nb-NO"/>
        </w:rPr>
      </w:pPr>
    </w:p>
    <w:p w14:paraId="204104D8" w14:textId="77777777" w:rsidR="00322BB5" w:rsidRDefault="00322BB5" w:rsidP="00322BB5">
      <w:pPr>
        <w:spacing w:after="0" w:line="240" w:lineRule="auto"/>
        <w:ind w:left="1080"/>
        <w:rPr>
          <w:rFonts w:ascii="Calibri" w:eastAsia="Times New Roman" w:hAnsi="Calibri" w:cs="Calibri"/>
          <w:lang w:val="nb-NO"/>
        </w:rPr>
      </w:pPr>
    </w:p>
    <w:p w14:paraId="2A387597" w14:textId="33BE2292" w:rsidR="00322BB5" w:rsidRPr="00322BB5" w:rsidRDefault="00322BB5" w:rsidP="00322BB5">
      <w:pPr>
        <w:spacing w:after="0" w:line="240" w:lineRule="auto"/>
        <w:ind w:left="1080"/>
        <w:rPr>
          <w:rFonts w:ascii="Calibri" w:eastAsia="Times New Roman" w:hAnsi="Calibri" w:cs="Calibri"/>
          <w:lang w:val="nb-NO"/>
        </w:rPr>
      </w:pPr>
      <w:r w:rsidRPr="00322BB5">
        <w:rPr>
          <w:noProof/>
        </w:rPr>
        <w:lastRenderedPageBreak/>
        <w:drawing>
          <wp:inline distT="0" distB="0" distL="0" distR="0" wp14:anchorId="3061925B" wp14:editId="4432FE40">
            <wp:extent cx="1353273" cy="286100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5267" cy="2865222"/>
                    </a:xfrm>
                    <a:prstGeom prst="rect">
                      <a:avLst/>
                    </a:prstGeom>
                    <a:noFill/>
                    <a:ln>
                      <a:noFill/>
                    </a:ln>
                  </pic:spPr>
                </pic:pic>
              </a:graphicData>
            </a:graphic>
          </wp:inline>
        </w:drawing>
      </w:r>
    </w:p>
    <w:p w14:paraId="68BBDB48" w14:textId="4B090B42" w:rsidR="00322BB5" w:rsidRDefault="00322BB5" w:rsidP="00322BB5">
      <w:pPr>
        <w:pStyle w:val="ListParagraph"/>
        <w:ind w:left="2160"/>
      </w:pPr>
    </w:p>
    <w:p w14:paraId="3501BF97" w14:textId="5CE4BC4C" w:rsidR="00322BB5" w:rsidRDefault="0072777E" w:rsidP="00322BB5">
      <w:pPr>
        <w:pStyle w:val="ListParagraph"/>
        <w:numPr>
          <w:ilvl w:val="1"/>
          <w:numId w:val="3"/>
        </w:numPr>
      </w:pPr>
      <w:r>
        <w:t xml:space="preserve">The alarm philosophy document should </w:t>
      </w:r>
      <w:r w:rsidR="00386303">
        <w:t>explain how to</w:t>
      </w:r>
      <w:r w:rsidR="00095DFF">
        <w:t xml:space="preserve"> </w:t>
      </w:r>
      <w:r w:rsidR="00EC0BCD">
        <w:t xml:space="preserve">make it easy for operators </w:t>
      </w:r>
      <w:r w:rsidR="00AE1CBB">
        <w:t>to understand what the issue is</w:t>
      </w:r>
      <w:r w:rsidR="005B39C6">
        <w:t>, the alarms should be easily acknowledged and shelved</w:t>
      </w:r>
      <w:r w:rsidR="001B543E">
        <w:t xml:space="preserve"> by the operators</w:t>
      </w:r>
      <w:r w:rsidR="009560A1">
        <w:t xml:space="preserve">. </w:t>
      </w:r>
      <w:r w:rsidR="0017750D">
        <w:t>The alarms are generated by the SCADA</w:t>
      </w:r>
      <w:r w:rsidR="001B543E">
        <w:t xml:space="preserve"> </w:t>
      </w:r>
      <w:r w:rsidR="0017750D">
        <w:t xml:space="preserve"> system and stored in the SQL database. </w:t>
      </w:r>
      <w:r w:rsidR="005B03A4">
        <w:t xml:space="preserve">For this system </w:t>
      </w:r>
      <w:r w:rsidR="001635B0">
        <w:t xml:space="preserve">alarms are needed for level in tank, and temperature in tank. </w:t>
      </w:r>
    </w:p>
    <w:p w14:paraId="611E2C52" w14:textId="5C472150" w:rsidR="001635B0" w:rsidRDefault="008D7983" w:rsidP="00322BB5">
      <w:pPr>
        <w:pStyle w:val="ListParagraph"/>
        <w:numPr>
          <w:ilvl w:val="1"/>
          <w:numId w:val="3"/>
        </w:numPr>
      </w:pPr>
      <w:r>
        <w:t xml:space="preserve">Alarm </w:t>
      </w:r>
      <w:proofErr w:type="spellStart"/>
      <w:r>
        <w:t>Pseduo</w:t>
      </w:r>
      <w:proofErr w:type="spellEnd"/>
      <w:r>
        <w:t xml:space="preserve"> Script:</w:t>
      </w:r>
    </w:p>
    <w:tbl>
      <w:tblPr>
        <w:tblStyle w:val="TableGrid"/>
        <w:tblW w:w="0" w:type="auto"/>
        <w:tblInd w:w="2160" w:type="dxa"/>
        <w:tblLook w:val="04A0" w:firstRow="1" w:lastRow="0" w:firstColumn="1" w:lastColumn="0" w:noHBand="0" w:noVBand="1"/>
      </w:tblPr>
      <w:tblGrid>
        <w:gridCol w:w="6856"/>
      </w:tblGrid>
      <w:tr w:rsidR="008D7983" w14:paraId="58EEADB4" w14:textId="77777777" w:rsidTr="008D7983">
        <w:tc>
          <w:tcPr>
            <w:tcW w:w="9016" w:type="dxa"/>
            <w:shd w:val="clear" w:color="auto" w:fill="D0CECE" w:themeFill="background2" w:themeFillShade="E6"/>
          </w:tcPr>
          <w:p w14:paraId="4C27C4BB"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class</w:t>
            </w:r>
            <w:r w:rsidRPr="008D7983">
              <w:rPr>
                <w:rFonts w:ascii="Cascadia Mono" w:hAnsi="Cascadia Mono" w:cs="Cascadia Mono"/>
                <w:color w:val="000000"/>
                <w:sz w:val="12"/>
                <w:szCs w:val="12"/>
              </w:rPr>
              <w:t xml:space="preserve"> </w:t>
            </w:r>
            <w:r w:rsidRPr="008D7983">
              <w:rPr>
                <w:rFonts w:ascii="Cascadia Mono" w:hAnsi="Cascadia Mono" w:cs="Cascadia Mono"/>
                <w:color w:val="2B91AF"/>
                <w:sz w:val="12"/>
                <w:szCs w:val="12"/>
              </w:rPr>
              <w:t>Alarm</w:t>
            </w:r>
          </w:p>
          <w:p w14:paraId="2CB329A7"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7051BED6"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AlarmTemplate</w:t>
            </w:r>
            <w:proofErr w:type="spellEnd"/>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AlarmGenerate</w:t>
            </w:r>
            <w:proofErr w:type="spellEnd"/>
            <w:r w:rsidRPr="008D7983">
              <w:rPr>
                <w:rFonts w:ascii="Cascadia Mono" w:hAnsi="Cascadia Mono" w:cs="Cascadia Mono"/>
                <w:color w:val="000000"/>
                <w:sz w:val="12"/>
                <w:szCs w:val="12"/>
              </w:rPr>
              <w:t>(</w:t>
            </w:r>
            <w:r w:rsidRPr="008D7983">
              <w:rPr>
                <w:rFonts w:ascii="Cascadia Mono" w:hAnsi="Cascadia Mono" w:cs="Cascadia Mono"/>
                <w:color w:val="0000FF"/>
                <w:sz w:val="12"/>
                <w:szCs w:val="12"/>
              </w:rPr>
              <w:t>int</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TagId,</w:t>
            </w:r>
            <w:r w:rsidRPr="008D7983">
              <w:rPr>
                <w:rFonts w:ascii="Cascadia Mono" w:hAnsi="Cascadia Mono" w:cs="Cascadia Mono"/>
                <w:color w:val="0000FF"/>
                <w:sz w:val="12"/>
                <w:szCs w:val="12"/>
              </w:rPr>
              <w:t>float</w:t>
            </w:r>
            <w:proofErr w:type="spellEnd"/>
            <w:r w:rsidRPr="008D7983">
              <w:rPr>
                <w:rFonts w:ascii="Cascadia Mono" w:hAnsi="Cascadia Mono" w:cs="Cascadia Mono"/>
                <w:color w:val="000000"/>
                <w:sz w:val="12"/>
                <w:szCs w:val="12"/>
              </w:rPr>
              <w:t xml:space="preserve"> value)</w:t>
            </w:r>
          </w:p>
          <w:p w14:paraId="0B130969"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745CC9BF"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8000"/>
                <w:sz w:val="12"/>
                <w:szCs w:val="12"/>
              </w:rPr>
              <w:t>//Gets low Level for specific tag</w:t>
            </w:r>
          </w:p>
          <w:p w14:paraId="26B4A4F7"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int</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lowLevel</w:t>
            </w:r>
            <w:proofErr w:type="spellEnd"/>
            <w:r w:rsidRPr="008D7983">
              <w:rPr>
                <w:rFonts w:ascii="Cascadia Mono" w:hAnsi="Cascadia Mono" w:cs="Cascadia Mono"/>
                <w:color w:val="000000"/>
                <w:sz w:val="12"/>
                <w:szCs w:val="12"/>
              </w:rPr>
              <w:t xml:space="preserve"> = </w:t>
            </w:r>
            <w:proofErr w:type="spellStart"/>
            <w:r w:rsidRPr="008D7983">
              <w:rPr>
                <w:rFonts w:ascii="Cascadia Mono" w:hAnsi="Cascadia Mono" w:cs="Cascadia Mono"/>
                <w:color w:val="000000"/>
                <w:sz w:val="12"/>
                <w:szCs w:val="12"/>
              </w:rPr>
              <w:t>AlarmConfig.LowLevel</w:t>
            </w:r>
            <w:proofErr w:type="spellEnd"/>
            <w:r w:rsidRPr="008D7983">
              <w:rPr>
                <w:rFonts w:ascii="Cascadia Mono" w:hAnsi="Cascadia Mono" w:cs="Cascadia Mono"/>
                <w:color w:val="000000"/>
                <w:sz w:val="12"/>
                <w:szCs w:val="12"/>
              </w:rPr>
              <w:t>(</w:t>
            </w:r>
            <w:proofErr w:type="spellStart"/>
            <w:r w:rsidRPr="008D7983">
              <w:rPr>
                <w:rFonts w:ascii="Cascadia Mono" w:hAnsi="Cascadia Mono" w:cs="Cascadia Mono"/>
                <w:color w:val="000000"/>
                <w:sz w:val="12"/>
                <w:szCs w:val="12"/>
              </w:rPr>
              <w:t>TagId</w:t>
            </w:r>
            <w:proofErr w:type="spellEnd"/>
            <w:r w:rsidRPr="008D7983">
              <w:rPr>
                <w:rFonts w:ascii="Cascadia Mono" w:hAnsi="Cascadia Mono" w:cs="Cascadia Mono"/>
                <w:color w:val="000000"/>
                <w:sz w:val="12"/>
                <w:szCs w:val="12"/>
              </w:rPr>
              <w:t>);</w:t>
            </w:r>
          </w:p>
          <w:p w14:paraId="7B2965E1"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AlarmTemplate</w:t>
            </w:r>
            <w:proofErr w:type="spellEnd"/>
            <w:r w:rsidRPr="008D7983">
              <w:rPr>
                <w:rFonts w:ascii="Cascadia Mono" w:hAnsi="Cascadia Mono" w:cs="Cascadia Mono"/>
                <w:color w:val="000000"/>
                <w:sz w:val="12"/>
                <w:szCs w:val="12"/>
              </w:rPr>
              <w:t xml:space="preserve"> _alarm = </w:t>
            </w:r>
            <w:r w:rsidRPr="008D7983">
              <w:rPr>
                <w:rFonts w:ascii="Cascadia Mono" w:hAnsi="Cascadia Mono" w:cs="Cascadia Mono"/>
                <w:color w:val="0000FF"/>
                <w:sz w:val="12"/>
                <w:szCs w:val="12"/>
              </w:rPr>
              <w:t>new</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AlarmTemplate</w:t>
            </w:r>
            <w:proofErr w:type="spellEnd"/>
            <w:r w:rsidRPr="008D7983">
              <w:rPr>
                <w:rFonts w:ascii="Cascadia Mono" w:hAnsi="Cascadia Mono" w:cs="Cascadia Mono"/>
                <w:color w:val="000000"/>
                <w:sz w:val="12"/>
                <w:szCs w:val="12"/>
              </w:rPr>
              <w:t>();</w:t>
            </w:r>
          </w:p>
          <w:p w14:paraId="7E3653E2"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p>
          <w:p w14:paraId="053CFBB8"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if</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lowLevel</w:t>
            </w:r>
            <w:proofErr w:type="spellEnd"/>
            <w:r w:rsidRPr="008D7983">
              <w:rPr>
                <w:rFonts w:ascii="Cascadia Mono" w:hAnsi="Cascadia Mono" w:cs="Cascadia Mono"/>
                <w:color w:val="000000"/>
                <w:sz w:val="12"/>
                <w:szCs w:val="12"/>
              </w:rPr>
              <w:t xml:space="preserve"> &gt; value)</w:t>
            </w:r>
          </w:p>
          <w:p w14:paraId="0F9163A4"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57A83AFB"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6BEB960F"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_</w:t>
            </w:r>
            <w:proofErr w:type="spellStart"/>
            <w:r w:rsidRPr="008D7983">
              <w:rPr>
                <w:rFonts w:ascii="Cascadia Mono" w:hAnsi="Cascadia Mono" w:cs="Cascadia Mono"/>
                <w:color w:val="000000"/>
                <w:sz w:val="12"/>
                <w:szCs w:val="12"/>
              </w:rPr>
              <w:t>alarm.TagId</w:t>
            </w:r>
            <w:proofErr w:type="spellEnd"/>
            <w:r w:rsidRPr="008D7983">
              <w:rPr>
                <w:rFonts w:ascii="Cascadia Mono" w:hAnsi="Cascadia Mono" w:cs="Cascadia Mono"/>
                <w:color w:val="000000"/>
                <w:sz w:val="12"/>
                <w:szCs w:val="12"/>
              </w:rPr>
              <w:t xml:space="preserve"> = </w:t>
            </w:r>
            <w:proofErr w:type="spellStart"/>
            <w:r w:rsidRPr="008D7983">
              <w:rPr>
                <w:rFonts w:ascii="Cascadia Mono" w:hAnsi="Cascadia Mono" w:cs="Cascadia Mono"/>
                <w:color w:val="000000"/>
                <w:sz w:val="12"/>
                <w:szCs w:val="12"/>
              </w:rPr>
              <w:t>TagId</w:t>
            </w:r>
            <w:proofErr w:type="spellEnd"/>
            <w:r w:rsidRPr="008D7983">
              <w:rPr>
                <w:rFonts w:ascii="Cascadia Mono" w:hAnsi="Cascadia Mono" w:cs="Cascadia Mono"/>
                <w:color w:val="000000"/>
                <w:sz w:val="12"/>
                <w:szCs w:val="12"/>
              </w:rPr>
              <w:t>;</w:t>
            </w:r>
          </w:p>
          <w:p w14:paraId="47E8A659"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_</w:t>
            </w:r>
            <w:proofErr w:type="spellStart"/>
            <w:r w:rsidRPr="008D7983">
              <w:rPr>
                <w:rFonts w:ascii="Cascadia Mono" w:hAnsi="Cascadia Mono" w:cs="Cascadia Mono"/>
                <w:color w:val="000000"/>
                <w:sz w:val="12"/>
                <w:szCs w:val="12"/>
              </w:rPr>
              <w:t>alarm.AlarmType</w:t>
            </w:r>
            <w:proofErr w:type="spellEnd"/>
            <w:r w:rsidRPr="008D7983">
              <w:rPr>
                <w:rFonts w:ascii="Cascadia Mono" w:hAnsi="Cascadia Mono" w:cs="Cascadia Mono"/>
                <w:color w:val="000000"/>
                <w:sz w:val="12"/>
                <w:szCs w:val="12"/>
              </w:rPr>
              <w:t xml:space="preserve"> = </w:t>
            </w:r>
            <w:r w:rsidRPr="008D7983">
              <w:rPr>
                <w:rFonts w:ascii="Cascadia Mono" w:hAnsi="Cascadia Mono" w:cs="Cascadia Mono"/>
                <w:color w:val="A31515"/>
                <w:sz w:val="12"/>
                <w:szCs w:val="12"/>
              </w:rPr>
              <w:t>"Low"</w:t>
            </w:r>
            <w:r w:rsidRPr="008D7983">
              <w:rPr>
                <w:rFonts w:ascii="Cascadia Mono" w:hAnsi="Cascadia Mono" w:cs="Cascadia Mono"/>
                <w:color w:val="000000"/>
                <w:sz w:val="12"/>
                <w:szCs w:val="12"/>
              </w:rPr>
              <w:t>;</w:t>
            </w:r>
          </w:p>
          <w:p w14:paraId="4342898F"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lang w:val="nb-NO"/>
              </w:rPr>
            </w:pPr>
            <w:r w:rsidRPr="008D7983">
              <w:rPr>
                <w:rFonts w:ascii="Cascadia Mono" w:hAnsi="Cascadia Mono" w:cs="Cascadia Mono"/>
                <w:color w:val="000000"/>
                <w:sz w:val="12"/>
                <w:szCs w:val="12"/>
                <w:lang w:val="nb-NO"/>
              </w:rPr>
              <w:t xml:space="preserve">                    _alarm.TimeStamp = DateTime.Now.ToString();</w:t>
            </w:r>
          </w:p>
          <w:p w14:paraId="6AA41BFF"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lang w:val="nb-NO"/>
              </w:rPr>
            </w:pPr>
          </w:p>
          <w:p w14:paraId="34D2F8CD"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lang w:val="nb-NO"/>
              </w:rPr>
              <w:t xml:space="preserve">                    </w:t>
            </w:r>
            <w:r w:rsidRPr="008D7983">
              <w:rPr>
                <w:rFonts w:ascii="Cascadia Mono" w:hAnsi="Cascadia Mono" w:cs="Cascadia Mono"/>
                <w:color w:val="008000"/>
                <w:sz w:val="12"/>
                <w:szCs w:val="12"/>
              </w:rPr>
              <w:t xml:space="preserve">//This needs to be </w:t>
            </w:r>
            <w:proofErr w:type="spellStart"/>
            <w:r w:rsidRPr="008D7983">
              <w:rPr>
                <w:rFonts w:ascii="Cascadia Mono" w:hAnsi="Cascadia Mono" w:cs="Cascadia Mono"/>
                <w:color w:val="008000"/>
                <w:sz w:val="12"/>
                <w:szCs w:val="12"/>
              </w:rPr>
              <w:t>checkes</w:t>
            </w:r>
            <w:proofErr w:type="spellEnd"/>
            <w:r w:rsidRPr="008D7983">
              <w:rPr>
                <w:rFonts w:ascii="Cascadia Mono" w:hAnsi="Cascadia Mono" w:cs="Cascadia Mono"/>
                <w:color w:val="008000"/>
                <w:sz w:val="12"/>
                <w:szCs w:val="12"/>
              </w:rPr>
              <w:t xml:space="preserve"> in DB</w:t>
            </w:r>
          </w:p>
          <w:p w14:paraId="1C9FB148"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_</w:t>
            </w:r>
            <w:proofErr w:type="spellStart"/>
            <w:r w:rsidRPr="008D7983">
              <w:rPr>
                <w:rFonts w:ascii="Cascadia Mono" w:hAnsi="Cascadia Mono" w:cs="Cascadia Mono"/>
                <w:color w:val="000000"/>
                <w:sz w:val="12"/>
                <w:szCs w:val="12"/>
              </w:rPr>
              <w:t>alarm.Active</w:t>
            </w:r>
            <w:proofErr w:type="spellEnd"/>
            <w:r w:rsidRPr="008D7983">
              <w:rPr>
                <w:rFonts w:ascii="Cascadia Mono" w:hAnsi="Cascadia Mono" w:cs="Cascadia Mono"/>
                <w:color w:val="000000"/>
                <w:sz w:val="12"/>
                <w:szCs w:val="12"/>
              </w:rPr>
              <w:t xml:space="preserve"> = </w:t>
            </w:r>
            <w:proofErr w:type="spellStart"/>
            <w:r w:rsidRPr="008D7983">
              <w:rPr>
                <w:rFonts w:ascii="Cascadia Mono" w:hAnsi="Cascadia Mono" w:cs="Cascadia Mono"/>
                <w:color w:val="000000"/>
                <w:sz w:val="12"/>
                <w:szCs w:val="12"/>
              </w:rPr>
              <w:t>AlarmConfig.Active</w:t>
            </w:r>
            <w:proofErr w:type="spellEnd"/>
            <w:r w:rsidRPr="008D7983">
              <w:rPr>
                <w:rFonts w:ascii="Cascadia Mono" w:hAnsi="Cascadia Mono" w:cs="Cascadia Mono"/>
                <w:color w:val="000000"/>
                <w:sz w:val="12"/>
                <w:szCs w:val="12"/>
              </w:rPr>
              <w:t>(</w:t>
            </w:r>
            <w:proofErr w:type="spellStart"/>
            <w:r w:rsidRPr="008D7983">
              <w:rPr>
                <w:rFonts w:ascii="Cascadia Mono" w:hAnsi="Cascadia Mono" w:cs="Cascadia Mono"/>
                <w:color w:val="000000"/>
                <w:sz w:val="12"/>
                <w:szCs w:val="12"/>
              </w:rPr>
              <w:t>TagId</w:t>
            </w:r>
            <w:proofErr w:type="spellEnd"/>
            <w:r w:rsidRPr="008D7983">
              <w:rPr>
                <w:rFonts w:ascii="Cascadia Mono" w:hAnsi="Cascadia Mono" w:cs="Cascadia Mono"/>
                <w:color w:val="000000"/>
                <w:sz w:val="12"/>
                <w:szCs w:val="12"/>
              </w:rPr>
              <w:t xml:space="preserve">, </w:t>
            </w:r>
            <w:r w:rsidRPr="008D7983">
              <w:rPr>
                <w:rFonts w:ascii="Cascadia Mono" w:hAnsi="Cascadia Mono" w:cs="Cascadia Mono"/>
                <w:color w:val="A31515"/>
                <w:sz w:val="12"/>
                <w:szCs w:val="12"/>
              </w:rPr>
              <w:t>"Low"</w:t>
            </w:r>
            <w:r w:rsidRPr="008D7983">
              <w:rPr>
                <w:rFonts w:ascii="Cascadia Mono" w:hAnsi="Cascadia Mono" w:cs="Cascadia Mono"/>
                <w:color w:val="000000"/>
                <w:sz w:val="12"/>
                <w:szCs w:val="12"/>
              </w:rPr>
              <w:t>);</w:t>
            </w:r>
          </w:p>
          <w:p w14:paraId="3560E4B5"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_</w:t>
            </w:r>
            <w:proofErr w:type="spellStart"/>
            <w:r w:rsidRPr="008D7983">
              <w:rPr>
                <w:rFonts w:ascii="Cascadia Mono" w:hAnsi="Cascadia Mono" w:cs="Cascadia Mono"/>
                <w:color w:val="000000"/>
                <w:sz w:val="12"/>
                <w:szCs w:val="12"/>
              </w:rPr>
              <w:t>alarm.severity</w:t>
            </w:r>
            <w:proofErr w:type="spellEnd"/>
            <w:r w:rsidRPr="008D7983">
              <w:rPr>
                <w:rFonts w:ascii="Cascadia Mono" w:hAnsi="Cascadia Mono" w:cs="Cascadia Mono"/>
                <w:color w:val="000000"/>
                <w:sz w:val="12"/>
                <w:szCs w:val="12"/>
              </w:rPr>
              <w:t xml:space="preserve"> = </w:t>
            </w:r>
            <w:proofErr w:type="spellStart"/>
            <w:r w:rsidRPr="008D7983">
              <w:rPr>
                <w:rFonts w:ascii="Cascadia Mono" w:hAnsi="Cascadia Mono" w:cs="Cascadia Mono"/>
                <w:color w:val="000000"/>
                <w:sz w:val="12"/>
                <w:szCs w:val="12"/>
              </w:rPr>
              <w:t>AlarmConfig.Severity</w:t>
            </w:r>
            <w:proofErr w:type="spellEnd"/>
            <w:r w:rsidRPr="008D7983">
              <w:rPr>
                <w:rFonts w:ascii="Cascadia Mono" w:hAnsi="Cascadia Mono" w:cs="Cascadia Mono"/>
                <w:color w:val="000000"/>
                <w:sz w:val="12"/>
                <w:szCs w:val="12"/>
              </w:rPr>
              <w:t>(</w:t>
            </w:r>
            <w:proofErr w:type="spellStart"/>
            <w:r w:rsidRPr="008D7983">
              <w:rPr>
                <w:rFonts w:ascii="Cascadia Mono" w:hAnsi="Cascadia Mono" w:cs="Cascadia Mono"/>
                <w:color w:val="000000"/>
                <w:sz w:val="12"/>
                <w:szCs w:val="12"/>
              </w:rPr>
              <w:t>TagId</w:t>
            </w:r>
            <w:proofErr w:type="spellEnd"/>
            <w:r w:rsidRPr="008D7983">
              <w:rPr>
                <w:rFonts w:ascii="Cascadia Mono" w:hAnsi="Cascadia Mono" w:cs="Cascadia Mono"/>
                <w:color w:val="000000"/>
                <w:sz w:val="12"/>
                <w:szCs w:val="12"/>
              </w:rPr>
              <w:t>);</w:t>
            </w:r>
          </w:p>
          <w:p w14:paraId="6132CD84"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p>
          <w:p w14:paraId="75033204"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16A2C754"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return</w:t>
            </w:r>
            <w:r w:rsidRPr="008D7983">
              <w:rPr>
                <w:rFonts w:ascii="Cascadia Mono" w:hAnsi="Cascadia Mono" w:cs="Cascadia Mono"/>
                <w:color w:val="000000"/>
                <w:sz w:val="12"/>
                <w:szCs w:val="12"/>
              </w:rPr>
              <w:t xml:space="preserve"> _alarm;</w:t>
            </w:r>
          </w:p>
          <w:p w14:paraId="7DC5AF5D"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23E5786D"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3549A7F8"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p>
          <w:p w14:paraId="65BD9BAD"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class</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2B91AF"/>
                <w:sz w:val="12"/>
                <w:szCs w:val="12"/>
              </w:rPr>
              <w:t>AlarmTemplate</w:t>
            </w:r>
            <w:proofErr w:type="spellEnd"/>
          </w:p>
          <w:p w14:paraId="360A19BC"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p>
          <w:p w14:paraId="3C8A0BA0"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string</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AlarmType</w:t>
            </w:r>
            <w:proofErr w:type="spellEnd"/>
            <w:r w:rsidRPr="008D7983">
              <w:rPr>
                <w:rFonts w:ascii="Cascadia Mono" w:hAnsi="Cascadia Mono" w:cs="Cascadia Mono"/>
                <w:color w:val="000000"/>
                <w:sz w:val="12"/>
                <w:szCs w:val="12"/>
              </w:rPr>
              <w:t xml:space="preserve"> { </w:t>
            </w:r>
            <w:r w:rsidRPr="008D7983">
              <w:rPr>
                <w:rFonts w:ascii="Cascadia Mono" w:hAnsi="Cascadia Mono" w:cs="Cascadia Mono"/>
                <w:color w:val="0000FF"/>
                <w:sz w:val="12"/>
                <w:szCs w:val="12"/>
              </w:rPr>
              <w:t>get</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set</w:t>
            </w:r>
            <w:r w:rsidRPr="008D7983">
              <w:rPr>
                <w:rFonts w:ascii="Cascadia Mono" w:hAnsi="Cascadia Mono" w:cs="Cascadia Mono"/>
                <w:color w:val="000000"/>
                <w:sz w:val="12"/>
                <w:szCs w:val="12"/>
              </w:rPr>
              <w:t>; }</w:t>
            </w:r>
          </w:p>
          <w:p w14:paraId="16ECDA29"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string</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TagId</w:t>
            </w:r>
            <w:proofErr w:type="spellEnd"/>
            <w:r w:rsidRPr="008D7983">
              <w:rPr>
                <w:rFonts w:ascii="Cascadia Mono" w:hAnsi="Cascadia Mono" w:cs="Cascadia Mono"/>
                <w:color w:val="000000"/>
                <w:sz w:val="12"/>
                <w:szCs w:val="12"/>
              </w:rPr>
              <w:t xml:space="preserve"> { </w:t>
            </w:r>
            <w:r w:rsidRPr="008D7983">
              <w:rPr>
                <w:rFonts w:ascii="Cascadia Mono" w:hAnsi="Cascadia Mono" w:cs="Cascadia Mono"/>
                <w:color w:val="0000FF"/>
                <w:sz w:val="12"/>
                <w:szCs w:val="12"/>
              </w:rPr>
              <w:t>get</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set</w:t>
            </w:r>
            <w:r w:rsidRPr="008D7983">
              <w:rPr>
                <w:rFonts w:ascii="Cascadia Mono" w:hAnsi="Cascadia Mono" w:cs="Cascadia Mono"/>
                <w:color w:val="000000"/>
                <w:sz w:val="12"/>
                <w:szCs w:val="12"/>
              </w:rPr>
              <w:t>; }</w:t>
            </w:r>
          </w:p>
          <w:p w14:paraId="177A12FD"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string</w:t>
            </w:r>
            <w:r w:rsidRPr="008D7983">
              <w:rPr>
                <w:rFonts w:ascii="Cascadia Mono" w:hAnsi="Cascadia Mono" w:cs="Cascadia Mono"/>
                <w:color w:val="000000"/>
                <w:sz w:val="12"/>
                <w:szCs w:val="12"/>
              </w:rPr>
              <w:t xml:space="preserve"> </w:t>
            </w:r>
            <w:proofErr w:type="spellStart"/>
            <w:r w:rsidRPr="008D7983">
              <w:rPr>
                <w:rFonts w:ascii="Cascadia Mono" w:hAnsi="Cascadia Mono" w:cs="Cascadia Mono"/>
                <w:color w:val="000000"/>
                <w:sz w:val="12"/>
                <w:szCs w:val="12"/>
              </w:rPr>
              <w:t>TimeStamp</w:t>
            </w:r>
            <w:proofErr w:type="spellEnd"/>
            <w:r w:rsidRPr="008D7983">
              <w:rPr>
                <w:rFonts w:ascii="Cascadia Mono" w:hAnsi="Cascadia Mono" w:cs="Cascadia Mono"/>
                <w:color w:val="000000"/>
                <w:sz w:val="12"/>
                <w:szCs w:val="12"/>
              </w:rPr>
              <w:t xml:space="preserve"> { </w:t>
            </w:r>
            <w:r w:rsidRPr="008D7983">
              <w:rPr>
                <w:rFonts w:ascii="Cascadia Mono" w:hAnsi="Cascadia Mono" w:cs="Cascadia Mono"/>
                <w:color w:val="0000FF"/>
                <w:sz w:val="12"/>
                <w:szCs w:val="12"/>
              </w:rPr>
              <w:t>get</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set</w:t>
            </w:r>
            <w:r w:rsidRPr="008D7983">
              <w:rPr>
                <w:rFonts w:ascii="Cascadia Mono" w:hAnsi="Cascadia Mono" w:cs="Cascadia Mono"/>
                <w:color w:val="000000"/>
                <w:sz w:val="12"/>
                <w:szCs w:val="12"/>
              </w:rPr>
              <w:t>; }</w:t>
            </w:r>
          </w:p>
          <w:p w14:paraId="41374150"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bool</w:t>
            </w:r>
            <w:r w:rsidRPr="008D7983">
              <w:rPr>
                <w:rFonts w:ascii="Cascadia Mono" w:hAnsi="Cascadia Mono" w:cs="Cascadia Mono"/>
                <w:color w:val="000000"/>
                <w:sz w:val="12"/>
                <w:szCs w:val="12"/>
              </w:rPr>
              <w:t xml:space="preserve"> Active { </w:t>
            </w:r>
            <w:r w:rsidRPr="008D7983">
              <w:rPr>
                <w:rFonts w:ascii="Cascadia Mono" w:hAnsi="Cascadia Mono" w:cs="Cascadia Mono"/>
                <w:color w:val="0000FF"/>
                <w:sz w:val="12"/>
                <w:szCs w:val="12"/>
              </w:rPr>
              <w:t>get</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set</w:t>
            </w:r>
            <w:r w:rsidRPr="008D7983">
              <w:rPr>
                <w:rFonts w:ascii="Cascadia Mono" w:hAnsi="Cascadia Mono" w:cs="Cascadia Mono"/>
                <w:color w:val="000000"/>
                <w:sz w:val="12"/>
                <w:szCs w:val="12"/>
              </w:rPr>
              <w:t>; }</w:t>
            </w:r>
          </w:p>
          <w:p w14:paraId="7FD165E3"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public</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int</w:t>
            </w:r>
            <w:r w:rsidRPr="008D7983">
              <w:rPr>
                <w:rFonts w:ascii="Cascadia Mono" w:hAnsi="Cascadia Mono" w:cs="Cascadia Mono"/>
                <w:color w:val="000000"/>
                <w:sz w:val="12"/>
                <w:szCs w:val="12"/>
              </w:rPr>
              <w:t xml:space="preserve"> severity { </w:t>
            </w:r>
            <w:r w:rsidRPr="008D7983">
              <w:rPr>
                <w:rFonts w:ascii="Cascadia Mono" w:hAnsi="Cascadia Mono" w:cs="Cascadia Mono"/>
                <w:color w:val="0000FF"/>
                <w:sz w:val="12"/>
                <w:szCs w:val="12"/>
              </w:rPr>
              <w:t>get</w:t>
            </w:r>
            <w:r w:rsidRPr="008D7983">
              <w:rPr>
                <w:rFonts w:ascii="Cascadia Mono" w:hAnsi="Cascadia Mono" w:cs="Cascadia Mono"/>
                <w:color w:val="000000"/>
                <w:sz w:val="12"/>
                <w:szCs w:val="12"/>
              </w:rPr>
              <w:t xml:space="preserve">; </w:t>
            </w:r>
            <w:r w:rsidRPr="008D7983">
              <w:rPr>
                <w:rFonts w:ascii="Cascadia Mono" w:hAnsi="Cascadia Mono" w:cs="Cascadia Mono"/>
                <w:color w:val="0000FF"/>
                <w:sz w:val="12"/>
                <w:szCs w:val="12"/>
              </w:rPr>
              <w:t>set</w:t>
            </w:r>
            <w:r w:rsidRPr="008D7983">
              <w:rPr>
                <w:rFonts w:ascii="Cascadia Mono" w:hAnsi="Cascadia Mono" w:cs="Cascadia Mono"/>
                <w:color w:val="000000"/>
                <w:sz w:val="12"/>
                <w:szCs w:val="12"/>
              </w:rPr>
              <w:t>; }</w:t>
            </w:r>
          </w:p>
          <w:p w14:paraId="1F3EAEC7"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p>
          <w:p w14:paraId="42C3BEC4" w14:textId="77777777" w:rsidR="008D7983" w:rsidRPr="008D7983" w:rsidRDefault="008D7983" w:rsidP="008D7983">
            <w:pPr>
              <w:pStyle w:val="ListParagraph"/>
              <w:numPr>
                <w:ilvl w:val="0"/>
                <w:numId w:val="3"/>
              </w:numPr>
              <w:autoSpaceDE w:val="0"/>
              <w:autoSpaceDN w:val="0"/>
              <w:adjustRightInd w:val="0"/>
              <w:rPr>
                <w:rFonts w:ascii="Cascadia Mono" w:hAnsi="Cascadia Mono" w:cs="Cascadia Mono"/>
                <w:color w:val="000000"/>
                <w:sz w:val="12"/>
                <w:szCs w:val="12"/>
              </w:rPr>
            </w:pPr>
          </w:p>
          <w:p w14:paraId="16FF3DB3" w14:textId="6A7A4110" w:rsidR="008D7983" w:rsidRDefault="008D7983" w:rsidP="008D7983">
            <w:pPr>
              <w:pStyle w:val="ListParagraph"/>
              <w:numPr>
                <w:ilvl w:val="0"/>
                <w:numId w:val="3"/>
              </w:numPr>
            </w:pPr>
            <w:r w:rsidRPr="008D7983">
              <w:rPr>
                <w:rFonts w:ascii="Cascadia Mono" w:hAnsi="Cascadia Mono" w:cs="Cascadia Mono"/>
                <w:color w:val="000000"/>
                <w:sz w:val="12"/>
                <w:szCs w:val="12"/>
              </w:rPr>
              <w:t xml:space="preserve">        }</w:t>
            </w:r>
          </w:p>
        </w:tc>
      </w:tr>
    </w:tbl>
    <w:p w14:paraId="2FD5D613" w14:textId="77777777" w:rsidR="008D7983" w:rsidRDefault="008D7983" w:rsidP="008D7983">
      <w:pPr>
        <w:pStyle w:val="ListParagraph"/>
        <w:ind w:left="2160"/>
      </w:pPr>
    </w:p>
    <w:p w14:paraId="7ACE0ADD" w14:textId="7350BEF4" w:rsidR="00C57917" w:rsidRDefault="00C57917" w:rsidP="00C57917">
      <w:pPr>
        <w:pStyle w:val="ListParagraph"/>
        <w:ind w:left="2160"/>
      </w:pPr>
    </w:p>
    <w:p w14:paraId="4C356D5F" w14:textId="7BBA9172" w:rsidR="00DA5DC4" w:rsidRDefault="00DA5DC4" w:rsidP="00DA5DC4">
      <w:pPr>
        <w:pStyle w:val="ListParagraph"/>
        <w:ind w:left="2160"/>
      </w:pPr>
    </w:p>
    <w:p w14:paraId="158A1685" w14:textId="77777777" w:rsidR="00DA5DC4" w:rsidRDefault="00DA5DC4" w:rsidP="00DA5DC4">
      <w:pPr>
        <w:pStyle w:val="ListParagraph"/>
        <w:ind w:left="2160"/>
      </w:pPr>
    </w:p>
    <w:p w14:paraId="17732B65" w14:textId="0F10922F" w:rsidR="00014AF3" w:rsidRDefault="00AD18D1" w:rsidP="00247D45">
      <w:pPr>
        <w:ind w:firstLine="720"/>
      </w:pPr>
      <w:r>
        <w:t xml:space="preserve"> </w:t>
      </w:r>
    </w:p>
    <w:p w14:paraId="05BA9AC0" w14:textId="77777777" w:rsidR="00247D45" w:rsidRDefault="00247D45" w:rsidP="00247D45">
      <w:pPr>
        <w:ind w:firstLine="720"/>
      </w:pPr>
    </w:p>
    <w:p w14:paraId="74B45BE1" w14:textId="77777777" w:rsidR="00247D45" w:rsidRDefault="00247D45" w:rsidP="00247D45"/>
    <w:p w14:paraId="4B3A2863" w14:textId="77777777" w:rsidR="00247D45" w:rsidRPr="005303B1" w:rsidRDefault="00247D45" w:rsidP="00247D45"/>
    <w:sectPr w:rsidR="00247D45" w:rsidRPr="00530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A2D"/>
    <w:multiLevelType w:val="hybridMultilevel"/>
    <w:tmpl w:val="537ABFD2"/>
    <w:lvl w:ilvl="0" w:tplc="7C8211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E2ED8"/>
    <w:multiLevelType w:val="hybridMultilevel"/>
    <w:tmpl w:val="FDE2902C"/>
    <w:lvl w:ilvl="0" w:tplc="7C8211FC">
      <w:start w:val="4"/>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B00CFC"/>
    <w:multiLevelType w:val="hybridMultilevel"/>
    <w:tmpl w:val="8E40A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328659">
    <w:abstractNumId w:val="2"/>
  </w:num>
  <w:num w:numId="2" w16cid:durableId="94398462">
    <w:abstractNumId w:val="0"/>
  </w:num>
  <w:num w:numId="3" w16cid:durableId="7012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B"/>
    <w:rsid w:val="00014AF3"/>
    <w:rsid w:val="00016667"/>
    <w:rsid w:val="00045120"/>
    <w:rsid w:val="00095DFF"/>
    <w:rsid w:val="0011071C"/>
    <w:rsid w:val="001259A6"/>
    <w:rsid w:val="001635B0"/>
    <w:rsid w:val="0017750D"/>
    <w:rsid w:val="00180D42"/>
    <w:rsid w:val="001830A3"/>
    <w:rsid w:val="001B543E"/>
    <w:rsid w:val="00205DA2"/>
    <w:rsid w:val="00210F20"/>
    <w:rsid w:val="00247D45"/>
    <w:rsid w:val="002B597C"/>
    <w:rsid w:val="002D75F1"/>
    <w:rsid w:val="002E48C5"/>
    <w:rsid w:val="00322BB5"/>
    <w:rsid w:val="0035676D"/>
    <w:rsid w:val="003677E8"/>
    <w:rsid w:val="00386303"/>
    <w:rsid w:val="003A66F2"/>
    <w:rsid w:val="003B72EF"/>
    <w:rsid w:val="00424E80"/>
    <w:rsid w:val="0044459A"/>
    <w:rsid w:val="004464A4"/>
    <w:rsid w:val="00466B7A"/>
    <w:rsid w:val="004773F0"/>
    <w:rsid w:val="00481907"/>
    <w:rsid w:val="00484B39"/>
    <w:rsid w:val="00495517"/>
    <w:rsid w:val="004B477E"/>
    <w:rsid w:val="005303B1"/>
    <w:rsid w:val="005710E9"/>
    <w:rsid w:val="005B03A4"/>
    <w:rsid w:val="005B39C6"/>
    <w:rsid w:val="005B3C3B"/>
    <w:rsid w:val="005D0953"/>
    <w:rsid w:val="0072777E"/>
    <w:rsid w:val="00743548"/>
    <w:rsid w:val="007E3B20"/>
    <w:rsid w:val="008427E2"/>
    <w:rsid w:val="008D7983"/>
    <w:rsid w:val="00907916"/>
    <w:rsid w:val="009229BC"/>
    <w:rsid w:val="00951C87"/>
    <w:rsid w:val="009560A1"/>
    <w:rsid w:val="00A6367A"/>
    <w:rsid w:val="00A66F0B"/>
    <w:rsid w:val="00AA10BB"/>
    <w:rsid w:val="00AB1A13"/>
    <w:rsid w:val="00AD18D1"/>
    <w:rsid w:val="00AE1CBB"/>
    <w:rsid w:val="00B03BDF"/>
    <w:rsid w:val="00B20B95"/>
    <w:rsid w:val="00B25FD1"/>
    <w:rsid w:val="00B269CE"/>
    <w:rsid w:val="00B3699C"/>
    <w:rsid w:val="00B416FA"/>
    <w:rsid w:val="00B41EA3"/>
    <w:rsid w:val="00B525F1"/>
    <w:rsid w:val="00B81512"/>
    <w:rsid w:val="00B8358F"/>
    <w:rsid w:val="00B968C5"/>
    <w:rsid w:val="00BF1A67"/>
    <w:rsid w:val="00C2225C"/>
    <w:rsid w:val="00C25AD2"/>
    <w:rsid w:val="00C57917"/>
    <w:rsid w:val="00CC1C2E"/>
    <w:rsid w:val="00D22857"/>
    <w:rsid w:val="00D31017"/>
    <w:rsid w:val="00D366A1"/>
    <w:rsid w:val="00D55BC5"/>
    <w:rsid w:val="00D81F42"/>
    <w:rsid w:val="00D94DCE"/>
    <w:rsid w:val="00DA5DC4"/>
    <w:rsid w:val="00E356F8"/>
    <w:rsid w:val="00E91240"/>
    <w:rsid w:val="00EC0BCD"/>
    <w:rsid w:val="00EF4B47"/>
    <w:rsid w:val="00F01F32"/>
    <w:rsid w:val="00F375C5"/>
    <w:rsid w:val="00F42FEF"/>
    <w:rsid w:val="00F559D2"/>
    <w:rsid w:val="00FE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97D2"/>
  <w15:chartTrackingRefBased/>
  <w15:docId w15:val="{A0BD2EB3-57E8-44AB-A7F4-3D66FD4F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6F0B"/>
    <w:pPr>
      <w:ind w:left="720"/>
      <w:contextualSpacing/>
    </w:pPr>
  </w:style>
  <w:style w:type="table" w:styleId="TableGrid">
    <w:name w:val="Table Grid"/>
    <w:basedOn w:val="TableNormal"/>
    <w:uiPriority w:val="39"/>
    <w:rsid w:val="00183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1113">
      <w:bodyDiv w:val="1"/>
      <w:marLeft w:val="0"/>
      <w:marRight w:val="0"/>
      <w:marTop w:val="0"/>
      <w:marBottom w:val="0"/>
      <w:divBdr>
        <w:top w:val="none" w:sz="0" w:space="0" w:color="auto"/>
        <w:left w:val="none" w:sz="0" w:space="0" w:color="auto"/>
        <w:bottom w:val="none" w:sz="0" w:space="0" w:color="auto"/>
        <w:right w:val="none" w:sz="0" w:space="0" w:color="auto"/>
      </w:divBdr>
      <w:divsChild>
        <w:div w:id="268125336">
          <w:marLeft w:val="0"/>
          <w:marRight w:val="0"/>
          <w:marTop w:val="0"/>
          <w:marBottom w:val="0"/>
          <w:divBdr>
            <w:top w:val="none" w:sz="0" w:space="0" w:color="auto"/>
            <w:left w:val="none" w:sz="0" w:space="0" w:color="auto"/>
            <w:bottom w:val="none" w:sz="0" w:space="0" w:color="auto"/>
            <w:right w:val="none" w:sz="0" w:space="0" w:color="auto"/>
          </w:divBdr>
          <w:divsChild>
            <w:div w:id="54818471">
              <w:marLeft w:val="0"/>
              <w:marRight w:val="0"/>
              <w:marTop w:val="0"/>
              <w:marBottom w:val="0"/>
              <w:divBdr>
                <w:top w:val="none" w:sz="0" w:space="0" w:color="auto"/>
                <w:left w:val="none" w:sz="0" w:space="0" w:color="auto"/>
                <w:bottom w:val="none" w:sz="0" w:space="0" w:color="auto"/>
                <w:right w:val="none" w:sz="0" w:space="0" w:color="auto"/>
              </w:divBdr>
              <w:divsChild>
                <w:div w:id="437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9331">
      <w:bodyDiv w:val="1"/>
      <w:marLeft w:val="0"/>
      <w:marRight w:val="0"/>
      <w:marTop w:val="0"/>
      <w:marBottom w:val="0"/>
      <w:divBdr>
        <w:top w:val="none" w:sz="0" w:space="0" w:color="auto"/>
        <w:left w:val="none" w:sz="0" w:space="0" w:color="auto"/>
        <w:bottom w:val="none" w:sz="0" w:space="0" w:color="auto"/>
        <w:right w:val="none" w:sz="0" w:space="0" w:color="auto"/>
      </w:divBdr>
      <w:divsChild>
        <w:div w:id="1309088445">
          <w:marLeft w:val="0"/>
          <w:marRight w:val="0"/>
          <w:marTop w:val="0"/>
          <w:marBottom w:val="0"/>
          <w:divBdr>
            <w:top w:val="none" w:sz="0" w:space="0" w:color="auto"/>
            <w:left w:val="none" w:sz="0" w:space="0" w:color="auto"/>
            <w:bottom w:val="none" w:sz="0" w:space="0" w:color="auto"/>
            <w:right w:val="none" w:sz="0" w:space="0" w:color="auto"/>
          </w:divBdr>
          <w:divsChild>
            <w:div w:id="501972129">
              <w:marLeft w:val="0"/>
              <w:marRight w:val="0"/>
              <w:marTop w:val="0"/>
              <w:marBottom w:val="0"/>
              <w:divBdr>
                <w:top w:val="none" w:sz="0" w:space="0" w:color="auto"/>
                <w:left w:val="none" w:sz="0" w:space="0" w:color="auto"/>
                <w:bottom w:val="none" w:sz="0" w:space="0" w:color="auto"/>
                <w:right w:val="none" w:sz="0" w:space="0" w:color="auto"/>
              </w:divBdr>
              <w:divsChild>
                <w:div w:id="1863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2807">
      <w:bodyDiv w:val="1"/>
      <w:marLeft w:val="0"/>
      <w:marRight w:val="0"/>
      <w:marTop w:val="0"/>
      <w:marBottom w:val="0"/>
      <w:divBdr>
        <w:top w:val="none" w:sz="0" w:space="0" w:color="auto"/>
        <w:left w:val="none" w:sz="0" w:space="0" w:color="auto"/>
        <w:bottom w:val="none" w:sz="0" w:space="0" w:color="auto"/>
        <w:right w:val="none" w:sz="0" w:space="0" w:color="auto"/>
      </w:divBdr>
      <w:divsChild>
        <w:div w:id="1402942137">
          <w:marLeft w:val="0"/>
          <w:marRight w:val="0"/>
          <w:marTop w:val="0"/>
          <w:marBottom w:val="0"/>
          <w:divBdr>
            <w:top w:val="none" w:sz="0" w:space="0" w:color="auto"/>
            <w:left w:val="none" w:sz="0" w:space="0" w:color="auto"/>
            <w:bottom w:val="none" w:sz="0" w:space="0" w:color="auto"/>
            <w:right w:val="none" w:sz="0" w:space="0" w:color="auto"/>
          </w:divBdr>
          <w:divsChild>
            <w:div w:id="1941989686">
              <w:marLeft w:val="0"/>
              <w:marRight w:val="0"/>
              <w:marTop w:val="0"/>
              <w:marBottom w:val="0"/>
              <w:divBdr>
                <w:top w:val="none" w:sz="0" w:space="0" w:color="auto"/>
                <w:left w:val="none" w:sz="0" w:space="0" w:color="auto"/>
                <w:bottom w:val="none" w:sz="0" w:space="0" w:color="auto"/>
                <w:right w:val="none" w:sz="0" w:space="0" w:color="auto"/>
              </w:divBdr>
              <w:divsChild>
                <w:div w:id="16413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Skeie</dc:creator>
  <cp:keywords/>
  <dc:description/>
  <cp:lastModifiedBy>Isak Skeie</cp:lastModifiedBy>
  <cp:revision>67</cp:revision>
  <dcterms:created xsi:type="dcterms:W3CDTF">2022-05-12T07:53:00Z</dcterms:created>
  <dcterms:modified xsi:type="dcterms:W3CDTF">2022-05-13T10:36:00Z</dcterms:modified>
</cp:coreProperties>
</file>