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4264" w14:textId="3E97BD45" w:rsidR="00F01F32" w:rsidRDefault="006D2492" w:rsidP="006D2492">
      <w:pPr>
        <w:pStyle w:val="Title"/>
        <w:rPr>
          <w:lang w:val="sv-SE"/>
        </w:rPr>
      </w:pPr>
      <w:r>
        <w:rPr>
          <w:lang w:val="sv-SE"/>
        </w:rPr>
        <w:t>Exam 2021</w:t>
      </w:r>
    </w:p>
    <w:p w14:paraId="1B8201BB" w14:textId="732D1E36" w:rsidR="006D2492" w:rsidRDefault="006D2492" w:rsidP="006D2492">
      <w:pPr>
        <w:pStyle w:val="Heading1"/>
        <w:rPr>
          <w:lang w:val="sv-SE"/>
        </w:rPr>
      </w:pPr>
      <w:r>
        <w:rPr>
          <w:lang w:val="sv-SE"/>
        </w:rPr>
        <w:t>1.2 Task</w:t>
      </w:r>
    </w:p>
    <w:p w14:paraId="24ECFAAD" w14:textId="7ED254EA" w:rsidR="006D2492" w:rsidRDefault="006D2492" w:rsidP="006D2492">
      <w:pPr>
        <w:rPr>
          <w:lang w:val="sv-SE"/>
        </w:rPr>
      </w:pPr>
    </w:p>
    <w:p w14:paraId="661093B6" w14:textId="6BED202E" w:rsidR="006D2492" w:rsidRDefault="006D2492" w:rsidP="006D2492">
      <w:pPr>
        <w:pStyle w:val="ListParagraph"/>
        <w:numPr>
          <w:ilvl w:val="0"/>
          <w:numId w:val="1"/>
        </w:numPr>
        <w:rPr>
          <w:sz w:val="24"/>
          <w:szCs w:val="24"/>
          <w:lang w:val="sv-SE"/>
        </w:rPr>
      </w:pPr>
      <w:r>
        <w:rPr>
          <w:sz w:val="24"/>
          <w:szCs w:val="24"/>
          <w:lang w:val="sv-SE"/>
        </w:rPr>
        <w:t xml:space="preserve">Reguirements </w:t>
      </w:r>
    </w:p>
    <w:p w14:paraId="02F86EBD" w14:textId="6BA28587" w:rsidR="006D2492" w:rsidRDefault="006D2492" w:rsidP="006D2492">
      <w:pPr>
        <w:pStyle w:val="ListParagraph"/>
        <w:numPr>
          <w:ilvl w:val="1"/>
          <w:numId w:val="1"/>
        </w:numPr>
        <w:rPr>
          <w:sz w:val="24"/>
          <w:szCs w:val="24"/>
          <w:lang w:val="sv-SE"/>
        </w:rPr>
      </w:pPr>
      <w:commentRangeStart w:id="0"/>
      <w:r>
        <w:rPr>
          <w:sz w:val="24"/>
          <w:szCs w:val="24"/>
          <w:lang w:val="sv-SE"/>
        </w:rPr>
        <w:t>Recieve Modbus protocoll</w:t>
      </w:r>
    </w:p>
    <w:p w14:paraId="54E96F9F" w14:textId="147E4622" w:rsidR="006D2492" w:rsidRDefault="006D2492" w:rsidP="006D2492">
      <w:pPr>
        <w:pStyle w:val="ListParagraph"/>
        <w:numPr>
          <w:ilvl w:val="1"/>
          <w:numId w:val="1"/>
        </w:numPr>
        <w:rPr>
          <w:sz w:val="24"/>
          <w:szCs w:val="24"/>
          <w:lang w:val="sv-SE"/>
        </w:rPr>
      </w:pPr>
      <w:r>
        <w:rPr>
          <w:sz w:val="24"/>
          <w:szCs w:val="24"/>
          <w:lang w:val="sv-SE"/>
        </w:rPr>
        <w:t>Lowpass filter</w:t>
      </w:r>
    </w:p>
    <w:p w14:paraId="4B553375" w14:textId="064FB145" w:rsidR="006D2492" w:rsidRDefault="006D2492" w:rsidP="006D2492">
      <w:pPr>
        <w:pStyle w:val="ListParagraph"/>
        <w:numPr>
          <w:ilvl w:val="1"/>
          <w:numId w:val="1"/>
        </w:numPr>
        <w:rPr>
          <w:sz w:val="24"/>
          <w:szCs w:val="24"/>
          <w:lang w:val="sv-SE"/>
        </w:rPr>
      </w:pPr>
      <w:r>
        <w:rPr>
          <w:sz w:val="24"/>
          <w:szCs w:val="24"/>
          <w:lang w:val="sv-SE"/>
        </w:rPr>
        <w:t xml:space="preserve">Deadband </w:t>
      </w:r>
    </w:p>
    <w:p w14:paraId="3A506B06" w14:textId="00AE57EE" w:rsidR="006D2492" w:rsidRDefault="006D2492" w:rsidP="006D2492">
      <w:pPr>
        <w:pStyle w:val="ListParagraph"/>
        <w:numPr>
          <w:ilvl w:val="1"/>
          <w:numId w:val="1"/>
        </w:numPr>
        <w:rPr>
          <w:sz w:val="24"/>
          <w:szCs w:val="24"/>
          <w:lang w:val="sv-SE"/>
        </w:rPr>
      </w:pPr>
      <w:r>
        <w:rPr>
          <w:sz w:val="24"/>
          <w:szCs w:val="24"/>
          <w:lang w:val="sv-SE"/>
        </w:rPr>
        <w:t>Read config files</w:t>
      </w:r>
    </w:p>
    <w:p w14:paraId="3B70084C" w14:textId="4BBC952F" w:rsidR="006D2492" w:rsidRDefault="006D2492" w:rsidP="006D2492">
      <w:pPr>
        <w:pStyle w:val="ListParagraph"/>
        <w:numPr>
          <w:ilvl w:val="1"/>
          <w:numId w:val="1"/>
        </w:numPr>
        <w:rPr>
          <w:sz w:val="24"/>
          <w:szCs w:val="24"/>
          <w:lang w:val="sv-SE"/>
        </w:rPr>
      </w:pPr>
      <w:r>
        <w:rPr>
          <w:sz w:val="24"/>
          <w:szCs w:val="24"/>
          <w:lang w:val="sv-SE"/>
        </w:rPr>
        <w:t>Always listen for data</w:t>
      </w:r>
    </w:p>
    <w:p w14:paraId="1CB4022B" w14:textId="2E22D49B" w:rsidR="006D2492" w:rsidRDefault="006D2492" w:rsidP="006D2492">
      <w:pPr>
        <w:pStyle w:val="ListParagraph"/>
        <w:numPr>
          <w:ilvl w:val="1"/>
          <w:numId w:val="1"/>
        </w:numPr>
        <w:rPr>
          <w:sz w:val="24"/>
          <w:szCs w:val="24"/>
          <w:lang w:val="sv-SE"/>
        </w:rPr>
      </w:pPr>
      <w:r>
        <w:rPr>
          <w:sz w:val="24"/>
          <w:szCs w:val="24"/>
          <w:lang w:val="sv-SE"/>
        </w:rPr>
        <w:t>Connect to several nodes</w:t>
      </w:r>
    </w:p>
    <w:p w14:paraId="09430C76" w14:textId="519EE6B1" w:rsidR="006D2492" w:rsidRDefault="006D2492" w:rsidP="006D2492">
      <w:pPr>
        <w:pStyle w:val="ListParagraph"/>
        <w:numPr>
          <w:ilvl w:val="1"/>
          <w:numId w:val="1"/>
        </w:numPr>
        <w:rPr>
          <w:sz w:val="24"/>
          <w:szCs w:val="24"/>
          <w:lang w:val="sv-SE"/>
        </w:rPr>
      </w:pPr>
      <w:r>
        <w:rPr>
          <w:sz w:val="24"/>
          <w:szCs w:val="24"/>
          <w:lang w:val="sv-SE"/>
        </w:rPr>
        <w:t>Create CSV file for data</w:t>
      </w:r>
    </w:p>
    <w:p w14:paraId="5804E2D3" w14:textId="6DFAB3AF" w:rsidR="006D2492" w:rsidRDefault="006D2492" w:rsidP="006D2492">
      <w:pPr>
        <w:pStyle w:val="ListParagraph"/>
        <w:numPr>
          <w:ilvl w:val="1"/>
          <w:numId w:val="1"/>
        </w:numPr>
        <w:rPr>
          <w:sz w:val="24"/>
          <w:szCs w:val="24"/>
          <w:lang w:val="sv-SE"/>
        </w:rPr>
      </w:pPr>
      <w:r>
        <w:rPr>
          <w:sz w:val="24"/>
          <w:szCs w:val="24"/>
          <w:lang w:val="sv-SE"/>
        </w:rPr>
        <w:t>UI</w:t>
      </w:r>
      <w:commentRangeEnd w:id="0"/>
      <w:r w:rsidR="008C15BC">
        <w:rPr>
          <w:rStyle w:val="CommentReference"/>
        </w:rPr>
        <w:commentReference w:id="0"/>
      </w:r>
    </w:p>
    <w:p w14:paraId="45CC2D72" w14:textId="00AAF18B" w:rsidR="006D2492" w:rsidRDefault="0079058E" w:rsidP="006D2492">
      <w:pPr>
        <w:pStyle w:val="ListParagraph"/>
        <w:numPr>
          <w:ilvl w:val="0"/>
          <w:numId w:val="1"/>
        </w:numPr>
        <w:rPr>
          <w:sz w:val="24"/>
          <w:szCs w:val="24"/>
          <w:lang w:val="sv-SE"/>
        </w:rPr>
      </w:pPr>
      <w:r>
        <w:rPr>
          <w:sz w:val="24"/>
          <w:szCs w:val="24"/>
          <w:lang w:val="sv-SE"/>
        </w:rPr>
        <w:t>Use Case Diagram</w:t>
      </w:r>
    </w:p>
    <w:p w14:paraId="39011EDD" w14:textId="611C4D7B" w:rsidR="0079058E" w:rsidRDefault="0079058E" w:rsidP="0079058E">
      <w:pPr>
        <w:pStyle w:val="ListParagraph"/>
        <w:rPr>
          <w:sz w:val="24"/>
          <w:szCs w:val="24"/>
          <w:lang w:val="sv-SE"/>
        </w:rPr>
      </w:pPr>
      <w:commentRangeStart w:id="1"/>
      <w:r w:rsidRPr="0079058E">
        <w:rPr>
          <w:sz w:val="24"/>
          <w:szCs w:val="24"/>
          <w:lang w:val="sv-SE"/>
        </w:rPr>
        <w:drawing>
          <wp:inline distT="0" distB="0" distL="0" distR="0" wp14:anchorId="24C05B81" wp14:editId="31212F32">
            <wp:extent cx="5731510" cy="3800475"/>
            <wp:effectExtent l="0" t="0" r="254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731510" cy="3800475"/>
                    </a:xfrm>
                    <a:prstGeom prst="rect">
                      <a:avLst/>
                    </a:prstGeom>
                  </pic:spPr>
                </pic:pic>
              </a:graphicData>
            </a:graphic>
          </wp:inline>
        </w:drawing>
      </w:r>
      <w:commentRangeEnd w:id="1"/>
      <w:r w:rsidR="00537F0E">
        <w:rPr>
          <w:rStyle w:val="CommentReference"/>
        </w:rPr>
        <w:commentReference w:id="1"/>
      </w:r>
    </w:p>
    <w:p w14:paraId="15D549FE" w14:textId="2C35166C" w:rsidR="0079058E" w:rsidRDefault="0079058E" w:rsidP="0079058E">
      <w:pPr>
        <w:pStyle w:val="ListParagraph"/>
        <w:numPr>
          <w:ilvl w:val="0"/>
          <w:numId w:val="1"/>
        </w:numPr>
        <w:rPr>
          <w:sz w:val="24"/>
          <w:szCs w:val="24"/>
          <w:lang w:val="sv-SE"/>
        </w:rPr>
      </w:pPr>
      <w:r>
        <w:rPr>
          <w:sz w:val="24"/>
          <w:szCs w:val="24"/>
          <w:lang w:val="sv-SE"/>
        </w:rPr>
        <w:t>Domain Model</w:t>
      </w:r>
    </w:p>
    <w:p w14:paraId="0BA9FCD0" w14:textId="00BD8653" w:rsidR="0079058E" w:rsidRDefault="002567F0" w:rsidP="002567F0">
      <w:pPr>
        <w:pStyle w:val="ListParagraph"/>
        <w:rPr>
          <w:sz w:val="24"/>
          <w:szCs w:val="24"/>
          <w:lang w:val="sv-SE"/>
        </w:rPr>
      </w:pPr>
      <w:commentRangeStart w:id="2"/>
      <w:commentRangeStart w:id="3"/>
      <w:r w:rsidRPr="002567F0">
        <w:rPr>
          <w:sz w:val="24"/>
          <w:szCs w:val="24"/>
          <w:lang w:val="sv-SE"/>
        </w:rPr>
        <w:lastRenderedPageBreak/>
        <w:drawing>
          <wp:inline distT="0" distB="0" distL="0" distR="0" wp14:anchorId="1097BE27" wp14:editId="286689B4">
            <wp:extent cx="5058481" cy="4020111"/>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058481" cy="4020111"/>
                    </a:xfrm>
                    <a:prstGeom prst="rect">
                      <a:avLst/>
                    </a:prstGeom>
                  </pic:spPr>
                </pic:pic>
              </a:graphicData>
            </a:graphic>
          </wp:inline>
        </w:drawing>
      </w:r>
      <w:commentRangeEnd w:id="2"/>
      <w:commentRangeEnd w:id="3"/>
      <w:r w:rsidR="00537F0E">
        <w:rPr>
          <w:rStyle w:val="CommentReference"/>
        </w:rPr>
        <w:commentReference w:id="3"/>
      </w:r>
      <w:r w:rsidR="00537F0E">
        <w:rPr>
          <w:rStyle w:val="CommentReference"/>
        </w:rPr>
        <w:commentReference w:id="2"/>
      </w:r>
    </w:p>
    <w:p w14:paraId="4014C6E8" w14:textId="4485524F" w:rsidR="002567F0" w:rsidRDefault="0002699C" w:rsidP="002567F0">
      <w:pPr>
        <w:pStyle w:val="ListParagraph"/>
        <w:numPr>
          <w:ilvl w:val="0"/>
          <w:numId w:val="1"/>
        </w:numPr>
        <w:rPr>
          <w:sz w:val="24"/>
          <w:szCs w:val="24"/>
          <w:lang w:val="sv-SE"/>
        </w:rPr>
      </w:pPr>
      <w:commentRangeStart w:id="4"/>
      <w:r>
        <w:rPr>
          <w:sz w:val="24"/>
          <w:szCs w:val="24"/>
          <w:lang w:val="sv-SE"/>
        </w:rPr>
        <w:t xml:space="preserve">To find a superclass, one needs to look at the classes needed for the system, and the ones that is used several times but with small differences, the subclasses will be the variations form this superclass. For this system, the class recieveing and hadling the data from the nodes would be a superclass, as the nodes wary in type and amount of data produced. </w:t>
      </w:r>
      <w:commentRangeEnd w:id="4"/>
      <w:r w:rsidR="00602BD0">
        <w:rPr>
          <w:rStyle w:val="CommentReference"/>
        </w:rPr>
        <w:commentReference w:id="4"/>
      </w:r>
    </w:p>
    <w:p w14:paraId="49B38494" w14:textId="642604F5" w:rsidR="0002699C" w:rsidRDefault="0002699C" w:rsidP="002567F0">
      <w:pPr>
        <w:pStyle w:val="ListParagraph"/>
        <w:numPr>
          <w:ilvl w:val="0"/>
          <w:numId w:val="1"/>
        </w:numPr>
        <w:rPr>
          <w:sz w:val="24"/>
          <w:szCs w:val="24"/>
          <w:lang w:val="sv-SE"/>
        </w:rPr>
      </w:pPr>
      <w:r>
        <w:rPr>
          <w:sz w:val="24"/>
          <w:szCs w:val="24"/>
          <w:lang w:val="sv-SE"/>
        </w:rPr>
        <w:t>I would use a Three layer architecture.</w:t>
      </w:r>
      <w:r w:rsidR="007E5B10">
        <w:rPr>
          <w:sz w:val="24"/>
          <w:szCs w:val="24"/>
          <w:lang w:val="sv-SE"/>
        </w:rPr>
        <w:t xml:space="preserve"> The application needs a Data layer to handle the incoming data from the nodes. A Logic layer to handle the data, filtering and foramtting. And a presentation layer where the User interface resides. </w:t>
      </w:r>
    </w:p>
    <w:p w14:paraId="2199067E" w14:textId="376CD725" w:rsidR="007E5B10" w:rsidRDefault="00335C43" w:rsidP="002567F0">
      <w:pPr>
        <w:pStyle w:val="ListParagraph"/>
        <w:numPr>
          <w:ilvl w:val="0"/>
          <w:numId w:val="1"/>
        </w:numPr>
        <w:rPr>
          <w:sz w:val="24"/>
          <w:szCs w:val="24"/>
          <w:lang w:val="sv-SE"/>
        </w:rPr>
      </w:pPr>
      <w:commentRangeStart w:id="5"/>
      <w:r>
        <w:rPr>
          <w:sz w:val="24"/>
          <w:szCs w:val="24"/>
          <w:lang w:val="sv-SE"/>
        </w:rPr>
        <w:t xml:space="preserve">The Specification is given from the exam paper. Then theres the analysis step where the requirements are layed out, the use case diagram, and domain model is created. When the analysis step is done. We start in the construction phase, with one iteration for each of the use cases in the use case diagram. Additionally, through each iteration in the construction phase, the cases are tested. For each construction iteration, a </w:t>
      </w:r>
      <w:r w:rsidR="001A6F8B">
        <w:rPr>
          <w:sz w:val="24"/>
          <w:szCs w:val="24"/>
          <w:lang w:val="sv-SE"/>
        </w:rPr>
        <w:t>fully dressed used case is created, before a interaction diagram is created. Assuming each iteration in the construction phase takes the same amount of time, one can estimate this to be 1 week. Making the project 6 weeks in length</w:t>
      </w:r>
      <w:r w:rsidR="00F15B6F">
        <w:rPr>
          <w:sz w:val="24"/>
          <w:szCs w:val="24"/>
          <w:lang w:val="sv-SE"/>
        </w:rPr>
        <w:t xml:space="preserve">. </w:t>
      </w:r>
      <w:commentRangeEnd w:id="5"/>
      <w:r w:rsidR="00C83E10">
        <w:rPr>
          <w:rStyle w:val="CommentReference"/>
        </w:rPr>
        <w:commentReference w:id="5"/>
      </w:r>
      <w:r w:rsidR="00F15B6F">
        <w:rPr>
          <w:sz w:val="24"/>
          <w:szCs w:val="24"/>
          <w:lang w:val="sv-SE"/>
        </w:rPr>
        <w:t xml:space="preserve">Need to discuss the </w:t>
      </w:r>
      <w:r w:rsidR="0001121A">
        <w:rPr>
          <w:sz w:val="24"/>
          <w:szCs w:val="24"/>
          <w:lang w:val="sv-SE"/>
        </w:rPr>
        <w:t xml:space="preserve">order in the construction phase for each use case. </w:t>
      </w:r>
    </w:p>
    <w:p w14:paraId="0E38B35C" w14:textId="06A20E03" w:rsidR="001A6F8B" w:rsidRDefault="001A6F8B" w:rsidP="002567F0">
      <w:pPr>
        <w:pStyle w:val="ListParagraph"/>
        <w:numPr>
          <w:ilvl w:val="0"/>
          <w:numId w:val="1"/>
        </w:numPr>
        <w:rPr>
          <w:sz w:val="24"/>
          <w:szCs w:val="24"/>
          <w:lang w:val="sv-SE"/>
        </w:rPr>
      </w:pPr>
      <w:r>
        <w:rPr>
          <w:sz w:val="24"/>
          <w:szCs w:val="24"/>
          <w:lang w:val="sv-SE"/>
        </w:rPr>
        <w:t>No</w:t>
      </w:r>
    </w:p>
    <w:p w14:paraId="12002D0F" w14:textId="37502485" w:rsidR="001A6F8B" w:rsidRDefault="001A6F8B" w:rsidP="002567F0">
      <w:pPr>
        <w:pStyle w:val="ListParagraph"/>
        <w:numPr>
          <w:ilvl w:val="0"/>
          <w:numId w:val="1"/>
        </w:numPr>
        <w:rPr>
          <w:sz w:val="24"/>
          <w:szCs w:val="24"/>
          <w:lang w:val="sv-SE"/>
        </w:rPr>
      </w:pPr>
      <w:commentRangeStart w:id="6"/>
      <w:r>
        <w:rPr>
          <w:sz w:val="24"/>
          <w:szCs w:val="24"/>
          <w:lang w:val="sv-SE"/>
        </w:rPr>
        <w:t>Needs to Include Adress of nodes, timestamp, and sensor values.</w:t>
      </w:r>
      <w:commentRangeEnd w:id="6"/>
      <w:r w:rsidR="00A23FB9">
        <w:rPr>
          <w:rStyle w:val="CommentReference"/>
        </w:rPr>
        <w:commentReference w:id="6"/>
      </w:r>
    </w:p>
    <w:p w14:paraId="1895CE99" w14:textId="2F4C2484" w:rsidR="00DC4D00" w:rsidRDefault="00DC4D00" w:rsidP="002567F0">
      <w:pPr>
        <w:pStyle w:val="ListParagraph"/>
        <w:numPr>
          <w:ilvl w:val="0"/>
          <w:numId w:val="1"/>
        </w:numPr>
        <w:rPr>
          <w:sz w:val="24"/>
          <w:szCs w:val="24"/>
          <w:lang w:val="sv-SE"/>
        </w:rPr>
      </w:pPr>
      <w:commentRangeStart w:id="7"/>
      <w:r>
        <w:rPr>
          <w:sz w:val="24"/>
          <w:szCs w:val="24"/>
          <w:lang w:val="sv-SE"/>
        </w:rPr>
        <w:t>Class structures. For Sensor Data. A superclass is created, for every node. Each sensor is also a class struct, wich contains value</w:t>
      </w:r>
      <w:r w:rsidR="008E7E27">
        <w:rPr>
          <w:sz w:val="24"/>
          <w:szCs w:val="24"/>
          <w:lang w:val="sv-SE"/>
        </w:rPr>
        <w:t xml:space="preserve"> (float) and name(string), quality (bool). Node class contains one instance of each sensor. Number of sensor (int), quality (bool), desciption (string).</w:t>
      </w:r>
      <w:commentRangeEnd w:id="7"/>
      <w:r w:rsidR="00CC6B50">
        <w:rPr>
          <w:rStyle w:val="CommentReference"/>
        </w:rPr>
        <w:commentReference w:id="7"/>
      </w:r>
    </w:p>
    <w:p w14:paraId="1721A409" w14:textId="0EACE760" w:rsidR="008E7E27" w:rsidRDefault="008E7E27" w:rsidP="002567F0">
      <w:pPr>
        <w:pStyle w:val="ListParagraph"/>
        <w:numPr>
          <w:ilvl w:val="0"/>
          <w:numId w:val="1"/>
        </w:numPr>
        <w:rPr>
          <w:sz w:val="24"/>
          <w:szCs w:val="24"/>
          <w:lang w:val="sv-SE"/>
        </w:rPr>
      </w:pPr>
      <w:r>
        <w:rPr>
          <w:sz w:val="24"/>
          <w:szCs w:val="24"/>
          <w:lang w:val="sv-SE"/>
        </w:rPr>
        <w:t>Fully dresses Use Case document</w:t>
      </w:r>
      <w:r w:rsidR="003E09B2">
        <w:rPr>
          <w:sz w:val="24"/>
          <w:szCs w:val="24"/>
          <w:lang w:val="sv-SE"/>
        </w:rPr>
        <w:t>, for recieving ModBus Data</w:t>
      </w:r>
    </w:p>
    <w:tbl>
      <w:tblPr>
        <w:tblStyle w:val="TableGrid"/>
        <w:tblW w:w="0" w:type="auto"/>
        <w:tblInd w:w="720" w:type="dxa"/>
        <w:tblLook w:val="04A0" w:firstRow="1" w:lastRow="0" w:firstColumn="1" w:lastColumn="0" w:noHBand="0" w:noVBand="1"/>
      </w:tblPr>
      <w:tblGrid>
        <w:gridCol w:w="4112"/>
        <w:gridCol w:w="4184"/>
      </w:tblGrid>
      <w:tr w:rsidR="002E5334" w14:paraId="2E6E120C" w14:textId="77777777" w:rsidTr="005A7B6C">
        <w:tc>
          <w:tcPr>
            <w:tcW w:w="4508" w:type="dxa"/>
          </w:tcPr>
          <w:p w14:paraId="337767C6" w14:textId="259507B7" w:rsidR="005A7B6C" w:rsidRDefault="00B54008" w:rsidP="005A7B6C">
            <w:pPr>
              <w:pStyle w:val="ListParagraph"/>
              <w:ind w:left="0"/>
              <w:rPr>
                <w:sz w:val="24"/>
                <w:szCs w:val="24"/>
                <w:lang w:val="sv-SE"/>
              </w:rPr>
            </w:pPr>
            <w:r>
              <w:rPr>
                <w:sz w:val="24"/>
                <w:szCs w:val="24"/>
                <w:lang w:val="sv-SE"/>
              </w:rPr>
              <w:lastRenderedPageBreak/>
              <w:t>Use Case Name</w:t>
            </w:r>
          </w:p>
        </w:tc>
        <w:tc>
          <w:tcPr>
            <w:tcW w:w="4508" w:type="dxa"/>
          </w:tcPr>
          <w:p w14:paraId="06D4D7F9" w14:textId="08AD9A0F" w:rsidR="005A7B6C" w:rsidRDefault="003E09B2" w:rsidP="005A7B6C">
            <w:pPr>
              <w:pStyle w:val="ListParagraph"/>
              <w:ind w:left="0"/>
              <w:rPr>
                <w:sz w:val="24"/>
                <w:szCs w:val="24"/>
                <w:lang w:val="sv-SE"/>
              </w:rPr>
            </w:pPr>
            <w:r>
              <w:rPr>
                <w:sz w:val="24"/>
                <w:szCs w:val="24"/>
                <w:lang w:val="sv-SE"/>
              </w:rPr>
              <w:t>Re</w:t>
            </w:r>
            <w:r w:rsidR="009D27DE">
              <w:rPr>
                <w:sz w:val="24"/>
                <w:szCs w:val="24"/>
                <w:lang w:val="sv-SE"/>
              </w:rPr>
              <w:t>ading Configuration</w:t>
            </w:r>
          </w:p>
        </w:tc>
      </w:tr>
      <w:tr w:rsidR="002E5334" w14:paraId="4235AB64" w14:textId="77777777" w:rsidTr="005A7B6C">
        <w:tc>
          <w:tcPr>
            <w:tcW w:w="4508" w:type="dxa"/>
          </w:tcPr>
          <w:p w14:paraId="4FB71EBD" w14:textId="64DC0E4B" w:rsidR="005A7B6C" w:rsidRDefault="00C4720B" w:rsidP="005A7B6C">
            <w:pPr>
              <w:pStyle w:val="ListParagraph"/>
              <w:ind w:left="0"/>
              <w:rPr>
                <w:sz w:val="24"/>
                <w:szCs w:val="24"/>
                <w:lang w:val="sv-SE"/>
              </w:rPr>
            </w:pPr>
            <w:r>
              <w:rPr>
                <w:sz w:val="24"/>
                <w:szCs w:val="24"/>
                <w:lang w:val="sv-SE"/>
              </w:rPr>
              <w:t>Scope</w:t>
            </w:r>
          </w:p>
        </w:tc>
        <w:tc>
          <w:tcPr>
            <w:tcW w:w="4508" w:type="dxa"/>
          </w:tcPr>
          <w:p w14:paraId="3F232455" w14:textId="5441581E" w:rsidR="005A7B6C" w:rsidRDefault="00616664" w:rsidP="005A7B6C">
            <w:pPr>
              <w:pStyle w:val="ListParagraph"/>
              <w:ind w:left="0"/>
              <w:rPr>
                <w:sz w:val="24"/>
                <w:szCs w:val="24"/>
                <w:lang w:val="sv-SE"/>
              </w:rPr>
            </w:pPr>
            <w:r>
              <w:rPr>
                <w:sz w:val="24"/>
                <w:szCs w:val="24"/>
                <w:lang w:val="sv-SE"/>
              </w:rPr>
              <w:t>Setup system for recieving data</w:t>
            </w:r>
          </w:p>
        </w:tc>
      </w:tr>
      <w:tr w:rsidR="002E5334" w14:paraId="01F02306" w14:textId="77777777" w:rsidTr="005A7B6C">
        <w:tc>
          <w:tcPr>
            <w:tcW w:w="4508" w:type="dxa"/>
          </w:tcPr>
          <w:p w14:paraId="1FFD055B" w14:textId="328C1F6B" w:rsidR="005A7B6C" w:rsidRDefault="00C4720B" w:rsidP="005A7B6C">
            <w:pPr>
              <w:pStyle w:val="ListParagraph"/>
              <w:ind w:left="0"/>
              <w:rPr>
                <w:sz w:val="24"/>
                <w:szCs w:val="24"/>
                <w:lang w:val="sv-SE"/>
              </w:rPr>
            </w:pPr>
            <w:r>
              <w:rPr>
                <w:sz w:val="24"/>
                <w:szCs w:val="24"/>
                <w:lang w:val="sv-SE"/>
              </w:rPr>
              <w:t>Level</w:t>
            </w:r>
          </w:p>
        </w:tc>
        <w:tc>
          <w:tcPr>
            <w:tcW w:w="4508" w:type="dxa"/>
          </w:tcPr>
          <w:p w14:paraId="48C3285C" w14:textId="7764A2A2" w:rsidR="005A7B6C" w:rsidRDefault="00616664" w:rsidP="005A7B6C">
            <w:pPr>
              <w:pStyle w:val="ListParagraph"/>
              <w:ind w:left="0"/>
              <w:rPr>
                <w:sz w:val="24"/>
                <w:szCs w:val="24"/>
                <w:lang w:val="sv-SE"/>
              </w:rPr>
            </w:pPr>
            <w:r>
              <w:rPr>
                <w:sz w:val="24"/>
                <w:szCs w:val="24"/>
                <w:lang w:val="sv-SE"/>
              </w:rPr>
              <w:t>Logical Layer</w:t>
            </w:r>
          </w:p>
        </w:tc>
      </w:tr>
      <w:tr w:rsidR="002E5334" w14:paraId="63190C9B" w14:textId="77777777" w:rsidTr="005A7B6C">
        <w:tc>
          <w:tcPr>
            <w:tcW w:w="4508" w:type="dxa"/>
          </w:tcPr>
          <w:p w14:paraId="747C493C" w14:textId="4568170A" w:rsidR="005A7B6C" w:rsidRDefault="00594301" w:rsidP="005A7B6C">
            <w:pPr>
              <w:pStyle w:val="ListParagraph"/>
              <w:ind w:left="0"/>
              <w:rPr>
                <w:sz w:val="24"/>
                <w:szCs w:val="24"/>
                <w:lang w:val="sv-SE"/>
              </w:rPr>
            </w:pPr>
            <w:r>
              <w:rPr>
                <w:sz w:val="24"/>
                <w:szCs w:val="24"/>
                <w:lang w:val="sv-SE"/>
              </w:rPr>
              <w:t>Primary Actors</w:t>
            </w:r>
          </w:p>
        </w:tc>
        <w:tc>
          <w:tcPr>
            <w:tcW w:w="4508" w:type="dxa"/>
          </w:tcPr>
          <w:p w14:paraId="5F127B82" w14:textId="322C5662" w:rsidR="005A7B6C" w:rsidRDefault="005A7B6C" w:rsidP="005A7B6C">
            <w:pPr>
              <w:pStyle w:val="ListParagraph"/>
              <w:ind w:left="0"/>
              <w:rPr>
                <w:sz w:val="24"/>
                <w:szCs w:val="24"/>
                <w:lang w:val="sv-SE"/>
              </w:rPr>
            </w:pPr>
          </w:p>
        </w:tc>
      </w:tr>
      <w:tr w:rsidR="002E5334" w14:paraId="6ED64F0C" w14:textId="77777777" w:rsidTr="005A7B6C">
        <w:tc>
          <w:tcPr>
            <w:tcW w:w="4508" w:type="dxa"/>
          </w:tcPr>
          <w:p w14:paraId="5305831B" w14:textId="18440C1F" w:rsidR="005A7B6C" w:rsidRDefault="00594301" w:rsidP="005A7B6C">
            <w:pPr>
              <w:pStyle w:val="ListParagraph"/>
              <w:ind w:left="0"/>
              <w:rPr>
                <w:sz w:val="24"/>
                <w:szCs w:val="24"/>
                <w:lang w:val="sv-SE"/>
              </w:rPr>
            </w:pPr>
            <w:r>
              <w:rPr>
                <w:sz w:val="24"/>
                <w:szCs w:val="24"/>
                <w:lang w:val="sv-SE"/>
              </w:rPr>
              <w:t>Stakeholders and Interests</w:t>
            </w:r>
          </w:p>
        </w:tc>
        <w:tc>
          <w:tcPr>
            <w:tcW w:w="4508" w:type="dxa"/>
          </w:tcPr>
          <w:p w14:paraId="158372C3" w14:textId="1612F1E6" w:rsidR="005A7B6C" w:rsidRDefault="00E65C2E" w:rsidP="005A7B6C">
            <w:pPr>
              <w:pStyle w:val="ListParagraph"/>
              <w:ind w:left="0"/>
              <w:rPr>
                <w:sz w:val="24"/>
                <w:szCs w:val="24"/>
                <w:lang w:val="sv-SE"/>
              </w:rPr>
            </w:pPr>
            <w:r w:rsidRPr="00E65C2E">
              <w:rPr>
                <w:sz w:val="24"/>
                <w:szCs w:val="24"/>
                <w:lang w:val="sv-SE"/>
              </w:rPr>
              <w:t>norges energi og vassdragsdirektorat</w:t>
            </w:r>
          </w:p>
        </w:tc>
      </w:tr>
      <w:tr w:rsidR="002E5334" w14:paraId="24A7AF63" w14:textId="77777777" w:rsidTr="005A7B6C">
        <w:tc>
          <w:tcPr>
            <w:tcW w:w="4508" w:type="dxa"/>
          </w:tcPr>
          <w:p w14:paraId="2EA35FA5" w14:textId="382E24AA" w:rsidR="005A7B6C" w:rsidRDefault="00594301" w:rsidP="005A7B6C">
            <w:pPr>
              <w:pStyle w:val="ListParagraph"/>
              <w:ind w:left="0"/>
              <w:rPr>
                <w:sz w:val="24"/>
                <w:szCs w:val="24"/>
                <w:lang w:val="sv-SE"/>
              </w:rPr>
            </w:pPr>
            <w:r>
              <w:rPr>
                <w:sz w:val="24"/>
                <w:szCs w:val="24"/>
                <w:lang w:val="sv-SE"/>
              </w:rPr>
              <w:t>Preconditions</w:t>
            </w:r>
          </w:p>
        </w:tc>
        <w:tc>
          <w:tcPr>
            <w:tcW w:w="4508" w:type="dxa"/>
          </w:tcPr>
          <w:p w14:paraId="4C990027" w14:textId="733AE85C" w:rsidR="005A7B6C" w:rsidRDefault="00F95420" w:rsidP="005A7B6C">
            <w:pPr>
              <w:pStyle w:val="ListParagraph"/>
              <w:ind w:left="0"/>
              <w:rPr>
                <w:sz w:val="24"/>
                <w:szCs w:val="24"/>
                <w:lang w:val="sv-SE"/>
              </w:rPr>
            </w:pPr>
            <w:r>
              <w:rPr>
                <w:sz w:val="24"/>
                <w:szCs w:val="24"/>
                <w:lang w:val="sv-SE"/>
              </w:rPr>
              <w:t>XML config files are available</w:t>
            </w:r>
          </w:p>
        </w:tc>
      </w:tr>
      <w:tr w:rsidR="00594301" w14:paraId="018037CB" w14:textId="77777777" w:rsidTr="005A7B6C">
        <w:tc>
          <w:tcPr>
            <w:tcW w:w="4508" w:type="dxa"/>
          </w:tcPr>
          <w:p w14:paraId="1A5B6707" w14:textId="7DD5DD31" w:rsidR="00594301" w:rsidRDefault="00C22506" w:rsidP="005A7B6C">
            <w:pPr>
              <w:pStyle w:val="ListParagraph"/>
              <w:ind w:left="0"/>
              <w:rPr>
                <w:sz w:val="24"/>
                <w:szCs w:val="24"/>
                <w:lang w:val="sv-SE"/>
              </w:rPr>
            </w:pPr>
            <w:r>
              <w:rPr>
                <w:sz w:val="24"/>
                <w:szCs w:val="24"/>
                <w:lang w:val="sv-SE"/>
              </w:rPr>
              <w:t>Succes Guarantee</w:t>
            </w:r>
          </w:p>
        </w:tc>
        <w:tc>
          <w:tcPr>
            <w:tcW w:w="4508" w:type="dxa"/>
          </w:tcPr>
          <w:p w14:paraId="3F8C3955" w14:textId="31F2FB6A" w:rsidR="00594301" w:rsidRDefault="005E251E" w:rsidP="005A7B6C">
            <w:pPr>
              <w:pStyle w:val="ListParagraph"/>
              <w:ind w:left="0"/>
              <w:rPr>
                <w:sz w:val="24"/>
                <w:szCs w:val="24"/>
                <w:lang w:val="sv-SE"/>
              </w:rPr>
            </w:pPr>
            <w:r>
              <w:rPr>
                <w:sz w:val="24"/>
                <w:szCs w:val="24"/>
                <w:lang w:val="sv-SE"/>
              </w:rPr>
              <w:t>Configurations form XML are stored in</w:t>
            </w:r>
            <w:r w:rsidR="00EA09DA">
              <w:rPr>
                <w:sz w:val="24"/>
                <w:szCs w:val="24"/>
                <w:lang w:val="sv-SE"/>
              </w:rPr>
              <w:t xml:space="preserve"> the system</w:t>
            </w:r>
            <w:r>
              <w:rPr>
                <w:sz w:val="24"/>
                <w:szCs w:val="24"/>
                <w:lang w:val="sv-SE"/>
              </w:rPr>
              <w:t xml:space="preserve"> </w:t>
            </w:r>
          </w:p>
        </w:tc>
      </w:tr>
      <w:tr w:rsidR="00C22506" w14:paraId="6784C58E" w14:textId="77777777" w:rsidTr="005A7B6C">
        <w:tc>
          <w:tcPr>
            <w:tcW w:w="4508" w:type="dxa"/>
          </w:tcPr>
          <w:p w14:paraId="2BD2C9CC" w14:textId="468EADBC" w:rsidR="00C22506" w:rsidRDefault="00C22506" w:rsidP="005A7B6C">
            <w:pPr>
              <w:pStyle w:val="ListParagraph"/>
              <w:ind w:left="0"/>
              <w:rPr>
                <w:sz w:val="24"/>
                <w:szCs w:val="24"/>
                <w:lang w:val="sv-SE"/>
              </w:rPr>
            </w:pPr>
            <w:r>
              <w:rPr>
                <w:sz w:val="24"/>
                <w:szCs w:val="24"/>
                <w:lang w:val="sv-SE"/>
              </w:rPr>
              <w:t>Main Success Scenario</w:t>
            </w:r>
          </w:p>
        </w:tc>
        <w:tc>
          <w:tcPr>
            <w:tcW w:w="4508" w:type="dxa"/>
          </w:tcPr>
          <w:p w14:paraId="48D0FA54" w14:textId="09C11271" w:rsidR="00C22506" w:rsidRDefault="00EA09DA" w:rsidP="004F0180">
            <w:pPr>
              <w:pStyle w:val="ListParagraph"/>
              <w:numPr>
                <w:ilvl w:val="0"/>
                <w:numId w:val="2"/>
              </w:numPr>
              <w:rPr>
                <w:sz w:val="24"/>
                <w:szCs w:val="24"/>
                <w:lang w:val="sv-SE"/>
              </w:rPr>
            </w:pPr>
            <w:r>
              <w:rPr>
                <w:sz w:val="24"/>
                <w:szCs w:val="24"/>
                <w:lang w:val="sv-SE"/>
              </w:rPr>
              <w:t>Folder for config files are scanned</w:t>
            </w:r>
          </w:p>
          <w:p w14:paraId="2140AF73" w14:textId="77777777" w:rsidR="00CC3263" w:rsidRDefault="00EB486B" w:rsidP="004F0180">
            <w:pPr>
              <w:pStyle w:val="ListParagraph"/>
              <w:numPr>
                <w:ilvl w:val="0"/>
                <w:numId w:val="2"/>
              </w:numPr>
              <w:rPr>
                <w:sz w:val="24"/>
                <w:szCs w:val="24"/>
                <w:lang w:val="sv-SE"/>
              </w:rPr>
            </w:pPr>
            <w:r>
              <w:rPr>
                <w:sz w:val="24"/>
                <w:szCs w:val="24"/>
                <w:lang w:val="sv-SE"/>
              </w:rPr>
              <w:t>Map number of Config files (One for each node)</w:t>
            </w:r>
          </w:p>
          <w:p w14:paraId="5B8AAC6E" w14:textId="77777777" w:rsidR="00EB486B" w:rsidRDefault="00EB486B" w:rsidP="004F0180">
            <w:pPr>
              <w:pStyle w:val="ListParagraph"/>
              <w:numPr>
                <w:ilvl w:val="0"/>
                <w:numId w:val="2"/>
              </w:numPr>
              <w:rPr>
                <w:sz w:val="24"/>
                <w:szCs w:val="24"/>
                <w:lang w:val="sv-SE"/>
              </w:rPr>
            </w:pPr>
            <w:r>
              <w:rPr>
                <w:sz w:val="24"/>
                <w:szCs w:val="24"/>
                <w:lang w:val="sv-SE"/>
              </w:rPr>
              <w:t>Save Name for each file</w:t>
            </w:r>
          </w:p>
          <w:p w14:paraId="5094621D" w14:textId="3EBC9595" w:rsidR="00AA046A" w:rsidRPr="00ED0771" w:rsidRDefault="00AA046A" w:rsidP="00ED0771">
            <w:pPr>
              <w:pStyle w:val="ListParagraph"/>
              <w:numPr>
                <w:ilvl w:val="0"/>
                <w:numId w:val="2"/>
              </w:numPr>
              <w:rPr>
                <w:sz w:val="24"/>
                <w:szCs w:val="24"/>
                <w:lang w:val="sv-SE"/>
              </w:rPr>
            </w:pPr>
            <w:r>
              <w:rPr>
                <w:sz w:val="24"/>
                <w:szCs w:val="24"/>
                <w:lang w:val="sv-SE"/>
              </w:rPr>
              <w:t>Read through one by one, and save</w:t>
            </w:r>
          </w:p>
        </w:tc>
      </w:tr>
      <w:tr w:rsidR="00C22506" w14:paraId="13EE161F" w14:textId="77777777" w:rsidTr="005A7B6C">
        <w:tc>
          <w:tcPr>
            <w:tcW w:w="4508" w:type="dxa"/>
          </w:tcPr>
          <w:p w14:paraId="5970015C" w14:textId="3ACA4833" w:rsidR="00C22506" w:rsidRDefault="00C22506" w:rsidP="005A7B6C">
            <w:pPr>
              <w:pStyle w:val="ListParagraph"/>
              <w:ind w:left="0"/>
              <w:rPr>
                <w:sz w:val="24"/>
                <w:szCs w:val="24"/>
                <w:lang w:val="sv-SE"/>
              </w:rPr>
            </w:pPr>
            <w:r>
              <w:rPr>
                <w:sz w:val="24"/>
                <w:szCs w:val="24"/>
                <w:lang w:val="sv-SE"/>
              </w:rPr>
              <w:t>Extensions</w:t>
            </w:r>
          </w:p>
        </w:tc>
        <w:tc>
          <w:tcPr>
            <w:tcW w:w="4508" w:type="dxa"/>
          </w:tcPr>
          <w:p w14:paraId="67F0C467" w14:textId="77777777" w:rsidR="00C22506" w:rsidRDefault="009E1903" w:rsidP="009E1903">
            <w:pPr>
              <w:pStyle w:val="ListParagraph"/>
              <w:numPr>
                <w:ilvl w:val="0"/>
                <w:numId w:val="3"/>
              </w:numPr>
              <w:rPr>
                <w:sz w:val="24"/>
                <w:szCs w:val="24"/>
                <w:lang w:val="sv-SE"/>
              </w:rPr>
            </w:pPr>
            <w:r>
              <w:rPr>
                <w:sz w:val="24"/>
                <w:szCs w:val="24"/>
                <w:lang w:val="sv-SE"/>
              </w:rPr>
              <w:t xml:space="preserve">Folder is not found, </w:t>
            </w:r>
            <w:r w:rsidR="00C562BB">
              <w:rPr>
                <w:sz w:val="24"/>
                <w:szCs w:val="24"/>
                <w:lang w:val="sv-SE"/>
              </w:rPr>
              <w:t>or cannot be opened</w:t>
            </w:r>
          </w:p>
          <w:p w14:paraId="1C9E9022" w14:textId="77777777" w:rsidR="00C562BB" w:rsidRDefault="00C562BB" w:rsidP="00C562BB">
            <w:pPr>
              <w:ind w:left="360"/>
              <w:rPr>
                <w:sz w:val="24"/>
                <w:szCs w:val="24"/>
                <w:lang w:val="sv-SE"/>
              </w:rPr>
            </w:pPr>
            <w:r w:rsidRPr="00C562BB">
              <w:rPr>
                <w:sz w:val="24"/>
                <w:szCs w:val="24"/>
                <w:lang w:val="sv-SE"/>
              </w:rPr>
              <w:t>3.</w:t>
            </w:r>
            <w:r>
              <w:rPr>
                <w:sz w:val="24"/>
                <w:szCs w:val="24"/>
                <w:lang w:val="sv-SE"/>
              </w:rPr>
              <w:t xml:space="preserve"> </w:t>
            </w:r>
            <w:r w:rsidR="005573CB">
              <w:rPr>
                <w:sz w:val="24"/>
                <w:szCs w:val="24"/>
                <w:lang w:val="sv-SE"/>
              </w:rPr>
              <w:t>Wring Filename</w:t>
            </w:r>
          </w:p>
          <w:p w14:paraId="3A4DFF52" w14:textId="77777777" w:rsidR="002872A5" w:rsidRDefault="005573CB" w:rsidP="00C562BB">
            <w:pPr>
              <w:ind w:left="360"/>
              <w:rPr>
                <w:sz w:val="24"/>
                <w:szCs w:val="24"/>
                <w:lang w:val="sv-SE"/>
              </w:rPr>
            </w:pPr>
            <w:r>
              <w:rPr>
                <w:sz w:val="24"/>
                <w:szCs w:val="24"/>
                <w:lang w:val="sv-SE"/>
              </w:rPr>
              <w:t xml:space="preserve">4. </w:t>
            </w:r>
            <w:r w:rsidR="002872A5">
              <w:rPr>
                <w:sz w:val="24"/>
                <w:szCs w:val="24"/>
                <w:lang w:val="sv-SE"/>
              </w:rPr>
              <w:t xml:space="preserve">a) Cant open file </w:t>
            </w:r>
          </w:p>
          <w:p w14:paraId="4450F0F2" w14:textId="7A9AA88D" w:rsidR="005573CB" w:rsidRDefault="002872A5" w:rsidP="00C562BB">
            <w:pPr>
              <w:ind w:left="360"/>
              <w:rPr>
                <w:sz w:val="24"/>
                <w:szCs w:val="24"/>
                <w:lang w:val="sv-SE"/>
              </w:rPr>
            </w:pPr>
            <w:r>
              <w:rPr>
                <w:sz w:val="24"/>
                <w:szCs w:val="24"/>
                <w:lang w:val="sv-SE"/>
              </w:rPr>
              <w:t xml:space="preserve">     b) Wrong format of file</w:t>
            </w:r>
          </w:p>
          <w:p w14:paraId="38F11637" w14:textId="3DE2E3FB" w:rsidR="002872A5" w:rsidRPr="00C562BB" w:rsidRDefault="002872A5" w:rsidP="00C562BB">
            <w:pPr>
              <w:ind w:left="360"/>
              <w:rPr>
                <w:sz w:val="24"/>
                <w:szCs w:val="24"/>
                <w:lang w:val="sv-SE"/>
              </w:rPr>
            </w:pPr>
          </w:p>
        </w:tc>
      </w:tr>
      <w:tr w:rsidR="00C22506" w14:paraId="09F2F659" w14:textId="77777777" w:rsidTr="005A7B6C">
        <w:tc>
          <w:tcPr>
            <w:tcW w:w="4508" w:type="dxa"/>
          </w:tcPr>
          <w:p w14:paraId="7EAE6B32" w14:textId="5F0CEE43" w:rsidR="00C22506" w:rsidRDefault="00C22506" w:rsidP="005A7B6C">
            <w:pPr>
              <w:pStyle w:val="ListParagraph"/>
              <w:ind w:left="0"/>
              <w:rPr>
                <w:sz w:val="24"/>
                <w:szCs w:val="24"/>
                <w:lang w:val="sv-SE"/>
              </w:rPr>
            </w:pPr>
            <w:r>
              <w:rPr>
                <w:sz w:val="24"/>
                <w:szCs w:val="24"/>
                <w:lang w:val="sv-SE"/>
              </w:rPr>
              <w:t>Special Requirements</w:t>
            </w:r>
          </w:p>
        </w:tc>
        <w:tc>
          <w:tcPr>
            <w:tcW w:w="4508" w:type="dxa"/>
          </w:tcPr>
          <w:p w14:paraId="045347B7" w14:textId="77777777" w:rsidR="00C22506" w:rsidRDefault="00C22506" w:rsidP="005A7B6C">
            <w:pPr>
              <w:pStyle w:val="ListParagraph"/>
              <w:ind w:left="0"/>
              <w:rPr>
                <w:sz w:val="24"/>
                <w:szCs w:val="24"/>
                <w:lang w:val="sv-SE"/>
              </w:rPr>
            </w:pPr>
          </w:p>
        </w:tc>
      </w:tr>
      <w:tr w:rsidR="00C22506" w14:paraId="61109262" w14:textId="77777777" w:rsidTr="005A7B6C">
        <w:tc>
          <w:tcPr>
            <w:tcW w:w="4508" w:type="dxa"/>
          </w:tcPr>
          <w:p w14:paraId="08EBF99F" w14:textId="217B4ABD" w:rsidR="00C22506" w:rsidRDefault="00C22506" w:rsidP="005A7B6C">
            <w:pPr>
              <w:pStyle w:val="ListParagraph"/>
              <w:ind w:left="0"/>
              <w:rPr>
                <w:sz w:val="24"/>
                <w:szCs w:val="24"/>
                <w:lang w:val="sv-SE"/>
              </w:rPr>
            </w:pPr>
            <w:r>
              <w:rPr>
                <w:sz w:val="24"/>
                <w:szCs w:val="24"/>
                <w:lang w:val="sv-SE"/>
              </w:rPr>
              <w:t>Technolog</w:t>
            </w:r>
            <w:r w:rsidR="002E5334">
              <w:rPr>
                <w:sz w:val="24"/>
                <w:szCs w:val="24"/>
                <w:lang w:val="sv-SE"/>
              </w:rPr>
              <w:t>y and Data Variations</w:t>
            </w:r>
          </w:p>
        </w:tc>
        <w:tc>
          <w:tcPr>
            <w:tcW w:w="4508" w:type="dxa"/>
          </w:tcPr>
          <w:p w14:paraId="5FD3F2A5" w14:textId="4CB00EF0" w:rsidR="00C22506" w:rsidRDefault="006D1940" w:rsidP="005A7B6C">
            <w:pPr>
              <w:pStyle w:val="ListParagraph"/>
              <w:ind w:left="0"/>
              <w:rPr>
                <w:sz w:val="24"/>
                <w:szCs w:val="24"/>
                <w:lang w:val="sv-SE"/>
              </w:rPr>
            </w:pPr>
            <w:r>
              <w:rPr>
                <w:sz w:val="24"/>
                <w:szCs w:val="24"/>
                <w:lang w:val="sv-SE"/>
              </w:rPr>
              <w:t>XML files</w:t>
            </w:r>
          </w:p>
        </w:tc>
      </w:tr>
      <w:tr w:rsidR="002E5334" w14:paraId="066F215B" w14:textId="77777777" w:rsidTr="005A7B6C">
        <w:tc>
          <w:tcPr>
            <w:tcW w:w="4508" w:type="dxa"/>
          </w:tcPr>
          <w:p w14:paraId="4861EBFF" w14:textId="624AB4DB" w:rsidR="002E5334" w:rsidRDefault="002E5334" w:rsidP="005A7B6C">
            <w:pPr>
              <w:pStyle w:val="ListParagraph"/>
              <w:ind w:left="0"/>
              <w:rPr>
                <w:sz w:val="24"/>
                <w:szCs w:val="24"/>
                <w:lang w:val="sv-SE"/>
              </w:rPr>
            </w:pPr>
            <w:r>
              <w:rPr>
                <w:sz w:val="24"/>
                <w:szCs w:val="24"/>
                <w:lang w:val="sv-SE"/>
              </w:rPr>
              <w:t>Frequency of occurence</w:t>
            </w:r>
          </w:p>
        </w:tc>
        <w:tc>
          <w:tcPr>
            <w:tcW w:w="4508" w:type="dxa"/>
          </w:tcPr>
          <w:p w14:paraId="6FA77637" w14:textId="6179B8AE" w:rsidR="002E5334" w:rsidRDefault="002872A5" w:rsidP="005A7B6C">
            <w:pPr>
              <w:pStyle w:val="ListParagraph"/>
              <w:ind w:left="0"/>
              <w:rPr>
                <w:sz w:val="24"/>
                <w:szCs w:val="24"/>
                <w:lang w:val="sv-SE"/>
              </w:rPr>
            </w:pPr>
            <w:r>
              <w:rPr>
                <w:sz w:val="24"/>
                <w:szCs w:val="24"/>
                <w:lang w:val="sv-SE"/>
              </w:rPr>
              <w:t>At startup</w:t>
            </w:r>
          </w:p>
        </w:tc>
      </w:tr>
      <w:tr w:rsidR="002E5334" w14:paraId="28E0D349" w14:textId="77777777" w:rsidTr="005A7B6C">
        <w:tc>
          <w:tcPr>
            <w:tcW w:w="4508" w:type="dxa"/>
          </w:tcPr>
          <w:p w14:paraId="2619289C" w14:textId="74EF5D71" w:rsidR="002E5334" w:rsidRDefault="002E5334" w:rsidP="005A7B6C">
            <w:pPr>
              <w:pStyle w:val="ListParagraph"/>
              <w:ind w:left="0"/>
              <w:rPr>
                <w:sz w:val="24"/>
                <w:szCs w:val="24"/>
                <w:lang w:val="sv-SE"/>
              </w:rPr>
            </w:pPr>
            <w:r>
              <w:rPr>
                <w:sz w:val="24"/>
                <w:szCs w:val="24"/>
                <w:lang w:val="sv-SE"/>
              </w:rPr>
              <w:t>Miscellaneous</w:t>
            </w:r>
          </w:p>
        </w:tc>
        <w:tc>
          <w:tcPr>
            <w:tcW w:w="4508" w:type="dxa"/>
          </w:tcPr>
          <w:p w14:paraId="2E37AC7C" w14:textId="77777777" w:rsidR="002E5334" w:rsidRDefault="002E5334" w:rsidP="005A7B6C">
            <w:pPr>
              <w:pStyle w:val="ListParagraph"/>
              <w:ind w:left="0"/>
              <w:rPr>
                <w:sz w:val="24"/>
                <w:szCs w:val="24"/>
                <w:lang w:val="sv-SE"/>
              </w:rPr>
            </w:pPr>
          </w:p>
        </w:tc>
      </w:tr>
    </w:tbl>
    <w:p w14:paraId="3415A706" w14:textId="77777777" w:rsidR="005A7B6C" w:rsidRDefault="005A7B6C" w:rsidP="005A7B6C">
      <w:pPr>
        <w:pStyle w:val="ListParagraph"/>
        <w:rPr>
          <w:sz w:val="24"/>
          <w:szCs w:val="24"/>
          <w:lang w:val="sv-SE"/>
        </w:rPr>
      </w:pPr>
    </w:p>
    <w:p w14:paraId="3AA4A9AD" w14:textId="1939F232" w:rsidR="008E7E27" w:rsidRDefault="008E7E27" w:rsidP="008E7E27">
      <w:pPr>
        <w:pStyle w:val="ListParagraph"/>
        <w:rPr>
          <w:sz w:val="24"/>
          <w:szCs w:val="24"/>
          <w:lang w:val="sv-SE"/>
        </w:rPr>
      </w:pPr>
    </w:p>
    <w:p w14:paraId="5F0D15F2" w14:textId="318B05B6" w:rsidR="006D1940" w:rsidRDefault="00981F59" w:rsidP="006D1940">
      <w:pPr>
        <w:pStyle w:val="ListParagraph"/>
        <w:numPr>
          <w:ilvl w:val="0"/>
          <w:numId w:val="1"/>
        </w:numPr>
        <w:rPr>
          <w:sz w:val="24"/>
          <w:szCs w:val="24"/>
          <w:lang w:val="sv-SE"/>
        </w:rPr>
      </w:pPr>
      <w:r>
        <w:rPr>
          <w:sz w:val="24"/>
          <w:szCs w:val="24"/>
          <w:lang w:val="sv-SE"/>
        </w:rPr>
        <w:t>Interaction Diagram</w:t>
      </w:r>
    </w:p>
    <w:p w14:paraId="3D66F634" w14:textId="49BE760F" w:rsidR="00981F59" w:rsidRDefault="00981F59" w:rsidP="00981F59">
      <w:pPr>
        <w:pStyle w:val="ListParagraph"/>
        <w:rPr>
          <w:sz w:val="24"/>
          <w:szCs w:val="24"/>
          <w:lang w:val="sv-SE"/>
        </w:rPr>
      </w:pPr>
      <w:commentRangeStart w:id="8"/>
      <w:r w:rsidRPr="00981F59">
        <w:rPr>
          <w:sz w:val="24"/>
          <w:szCs w:val="24"/>
          <w:lang w:val="sv-SE"/>
        </w:rPr>
        <w:lastRenderedPageBreak/>
        <w:drawing>
          <wp:inline distT="0" distB="0" distL="0" distR="0" wp14:anchorId="777D47A8" wp14:editId="402EB994">
            <wp:extent cx="5731510" cy="4736465"/>
            <wp:effectExtent l="0" t="0" r="254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731510" cy="4736465"/>
                    </a:xfrm>
                    <a:prstGeom prst="rect">
                      <a:avLst/>
                    </a:prstGeom>
                  </pic:spPr>
                </pic:pic>
              </a:graphicData>
            </a:graphic>
          </wp:inline>
        </w:drawing>
      </w:r>
      <w:commentRangeEnd w:id="8"/>
      <w:r w:rsidR="00067E24">
        <w:rPr>
          <w:rStyle w:val="CommentReference"/>
        </w:rPr>
        <w:commentReference w:id="8"/>
      </w:r>
    </w:p>
    <w:p w14:paraId="496078A2" w14:textId="5AA6DB41" w:rsidR="00584E79" w:rsidRDefault="00B05568" w:rsidP="00B05568">
      <w:pPr>
        <w:rPr>
          <w:sz w:val="24"/>
          <w:szCs w:val="24"/>
          <w:lang w:val="sv-SE"/>
        </w:rPr>
      </w:pPr>
      <w:r>
        <w:rPr>
          <w:sz w:val="24"/>
          <w:szCs w:val="24"/>
          <w:lang w:val="sv-SE"/>
        </w:rPr>
        <w:t>Design patterns?</w:t>
      </w:r>
    </w:p>
    <w:p w14:paraId="4E36453F" w14:textId="130B6CAA" w:rsidR="00B05568" w:rsidRDefault="00B05568" w:rsidP="00B05568">
      <w:pPr>
        <w:rPr>
          <w:sz w:val="24"/>
          <w:szCs w:val="24"/>
          <w:lang w:val="sv-SE"/>
        </w:rPr>
      </w:pPr>
    </w:p>
    <w:p w14:paraId="38546304" w14:textId="57AF78DD" w:rsidR="00B05568" w:rsidRDefault="00B05568" w:rsidP="00B05568">
      <w:pPr>
        <w:pStyle w:val="ListParagraph"/>
        <w:numPr>
          <w:ilvl w:val="0"/>
          <w:numId w:val="1"/>
        </w:numPr>
        <w:rPr>
          <w:sz w:val="24"/>
          <w:szCs w:val="24"/>
          <w:lang w:val="sv-SE"/>
        </w:rPr>
      </w:pPr>
      <w:r>
        <w:rPr>
          <w:sz w:val="24"/>
          <w:szCs w:val="24"/>
          <w:lang w:val="sv-SE"/>
        </w:rPr>
        <w:t xml:space="preserve">I would use GIT for version control. </w:t>
      </w:r>
      <w:r w:rsidR="00C67805">
        <w:rPr>
          <w:sz w:val="24"/>
          <w:szCs w:val="24"/>
          <w:lang w:val="sv-SE"/>
        </w:rPr>
        <w:t>For each new use case developed a branch is created in the repo. The Use case is tested before its merged with the main branch</w:t>
      </w:r>
    </w:p>
    <w:p w14:paraId="01BC8809" w14:textId="11AB7789" w:rsidR="00C67805" w:rsidRDefault="004E6B31" w:rsidP="00B05568">
      <w:pPr>
        <w:pStyle w:val="ListParagraph"/>
        <w:numPr>
          <w:ilvl w:val="0"/>
          <w:numId w:val="1"/>
        </w:numPr>
        <w:rPr>
          <w:sz w:val="24"/>
          <w:szCs w:val="24"/>
          <w:lang w:val="sv-SE"/>
        </w:rPr>
      </w:pPr>
      <w:r>
        <w:rPr>
          <w:sz w:val="24"/>
          <w:szCs w:val="24"/>
          <w:lang w:val="sv-SE"/>
        </w:rPr>
        <w:t xml:space="preserve">Class Diagram </w:t>
      </w:r>
    </w:p>
    <w:p w14:paraId="7A158634" w14:textId="36443A98" w:rsidR="004E6B31" w:rsidRDefault="004E6B31" w:rsidP="004E6B31">
      <w:pPr>
        <w:pStyle w:val="ListParagraph"/>
        <w:rPr>
          <w:sz w:val="24"/>
          <w:szCs w:val="24"/>
          <w:lang w:val="sv-SE"/>
        </w:rPr>
      </w:pPr>
      <w:r w:rsidRPr="004E6B31">
        <w:rPr>
          <w:sz w:val="24"/>
          <w:szCs w:val="24"/>
          <w:lang w:val="sv-SE"/>
        </w:rPr>
        <w:lastRenderedPageBreak/>
        <w:drawing>
          <wp:inline distT="0" distB="0" distL="0" distR="0" wp14:anchorId="432F6BA7" wp14:editId="7F608E68">
            <wp:extent cx="5047488" cy="4009023"/>
            <wp:effectExtent l="0" t="0" r="127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5052693" cy="4013157"/>
                    </a:xfrm>
                    <a:prstGeom prst="rect">
                      <a:avLst/>
                    </a:prstGeom>
                  </pic:spPr>
                </pic:pic>
              </a:graphicData>
            </a:graphic>
          </wp:inline>
        </w:drawing>
      </w:r>
    </w:p>
    <w:p w14:paraId="7288BB26" w14:textId="02808A28" w:rsidR="004E6B31" w:rsidRDefault="004E6B31" w:rsidP="004E6B31">
      <w:pPr>
        <w:pStyle w:val="ListParagraph"/>
        <w:rPr>
          <w:sz w:val="24"/>
          <w:szCs w:val="24"/>
          <w:lang w:val="sv-SE"/>
        </w:rPr>
      </w:pPr>
    </w:p>
    <w:p w14:paraId="1840E2FF" w14:textId="7AD01ECF" w:rsidR="004E6B31" w:rsidRDefault="009147B8" w:rsidP="004E6B31">
      <w:pPr>
        <w:pStyle w:val="ListParagraph"/>
        <w:numPr>
          <w:ilvl w:val="0"/>
          <w:numId w:val="1"/>
        </w:numPr>
        <w:rPr>
          <w:sz w:val="24"/>
          <w:szCs w:val="24"/>
          <w:lang w:val="sv-SE"/>
        </w:rPr>
      </w:pPr>
      <w:commentRangeStart w:id="9"/>
      <w:r>
        <w:rPr>
          <w:sz w:val="24"/>
          <w:szCs w:val="24"/>
          <w:lang w:val="sv-SE"/>
        </w:rPr>
        <w:t xml:space="preserve">The </w:t>
      </w:r>
      <w:r w:rsidR="008E3CED">
        <w:rPr>
          <w:sz w:val="24"/>
          <w:szCs w:val="24"/>
          <w:lang w:val="sv-SE"/>
        </w:rPr>
        <w:t xml:space="preserve">use case will be tested by creating a test XML file, then </w:t>
      </w:r>
      <w:r w:rsidR="00432EEC">
        <w:rPr>
          <w:sz w:val="24"/>
          <w:szCs w:val="24"/>
          <w:lang w:val="sv-SE"/>
        </w:rPr>
        <w:t>see if the Class structure gets populated witht he right information.</w:t>
      </w:r>
      <w:commentRangeEnd w:id="9"/>
      <w:r w:rsidR="003413C8">
        <w:rPr>
          <w:rStyle w:val="CommentReference"/>
        </w:rPr>
        <w:commentReference w:id="9"/>
      </w:r>
    </w:p>
    <w:p w14:paraId="1D3ADF7E" w14:textId="3B4C6A4E" w:rsidR="00432EEC" w:rsidRDefault="00EA4BAF" w:rsidP="004E6B31">
      <w:pPr>
        <w:pStyle w:val="ListParagraph"/>
        <w:numPr>
          <w:ilvl w:val="0"/>
          <w:numId w:val="1"/>
        </w:numPr>
        <w:rPr>
          <w:sz w:val="24"/>
          <w:szCs w:val="24"/>
          <w:lang w:val="sv-SE"/>
        </w:rPr>
      </w:pPr>
      <w:r>
        <w:rPr>
          <w:sz w:val="24"/>
          <w:szCs w:val="24"/>
          <w:lang w:val="sv-SE"/>
        </w:rPr>
        <w:t>Reverse engineering</w:t>
      </w:r>
    </w:p>
    <w:p w14:paraId="7D96FF49" w14:textId="19E4DBB2" w:rsidR="00EA4BAF" w:rsidRPr="00D4790B" w:rsidRDefault="00C400B3" w:rsidP="00D4790B">
      <w:pPr>
        <w:rPr>
          <w:sz w:val="24"/>
          <w:szCs w:val="24"/>
          <w:lang w:val="sv-SE"/>
        </w:rPr>
      </w:pPr>
      <w:r>
        <w:rPr>
          <w:sz w:val="24"/>
          <w:szCs w:val="24"/>
          <w:lang w:val="sv-SE"/>
        </w:rPr>
        <w:t xml:space="preserve">The dataLayer doesnt read from a config file. </w:t>
      </w:r>
    </w:p>
    <w:sectPr w:rsidR="00EA4BAF" w:rsidRPr="00D4790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sak Skeie" w:date="2022-06-02T13:36:00Z" w:initials="IS">
    <w:p w14:paraId="45ABB1A0" w14:textId="77777777" w:rsidR="008C15BC" w:rsidRDefault="008C15BC" w:rsidP="000E2B01">
      <w:pPr>
        <w:pStyle w:val="CommentText"/>
      </w:pPr>
      <w:r>
        <w:rPr>
          <w:rStyle w:val="CommentReference"/>
        </w:rPr>
        <w:annotationRef/>
      </w:r>
      <w:r>
        <w:t>Use Furps</w:t>
      </w:r>
    </w:p>
  </w:comment>
  <w:comment w:id="1" w:author="Isak Skeie" w:date="2022-06-02T13:37:00Z" w:initials="IS">
    <w:p w14:paraId="7C2FBA62" w14:textId="77777777" w:rsidR="00537F0E" w:rsidRDefault="00537F0E" w:rsidP="00633E7A">
      <w:pPr>
        <w:pStyle w:val="CommentText"/>
      </w:pPr>
      <w:r>
        <w:rPr>
          <w:rStyle w:val="CommentReference"/>
        </w:rPr>
        <w:annotationRef/>
      </w:r>
      <w:r>
        <w:t>One use case for each functional requirement</w:t>
      </w:r>
    </w:p>
  </w:comment>
  <w:comment w:id="3" w:author="Isak Skeie" w:date="2022-06-02T13:38:00Z" w:initials="IS">
    <w:p w14:paraId="7A5F9DDC" w14:textId="77777777" w:rsidR="00537F0E" w:rsidRDefault="00537F0E" w:rsidP="001B75CC">
      <w:pPr>
        <w:pStyle w:val="CommentText"/>
      </w:pPr>
      <w:r>
        <w:rPr>
          <w:rStyle w:val="CommentReference"/>
        </w:rPr>
        <w:annotationRef/>
      </w:r>
      <w:r>
        <w:t>Needs to be more conceptual</w:t>
      </w:r>
    </w:p>
  </w:comment>
  <w:comment w:id="2" w:author="Isak Skeie" w:date="2022-06-02T13:37:00Z" w:initials="IS">
    <w:p w14:paraId="426E8981" w14:textId="4137EF97" w:rsidR="00537F0E" w:rsidRDefault="00537F0E" w:rsidP="007E6C23">
      <w:pPr>
        <w:pStyle w:val="CommentText"/>
      </w:pPr>
      <w:r>
        <w:rPr>
          <w:rStyle w:val="CommentReference"/>
        </w:rPr>
        <w:annotationRef/>
      </w:r>
      <w:r>
        <w:t>Doesn’t visualize the real world good enough.</w:t>
      </w:r>
    </w:p>
  </w:comment>
  <w:comment w:id="4" w:author="Isak Skeie" w:date="2022-06-02T13:38:00Z" w:initials="IS">
    <w:p w14:paraId="0E8ECA7B" w14:textId="77777777" w:rsidR="00602BD0" w:rsidRDefault="00602BD0" w:rsidP="00216D7C">
      <w:pPr>
        <w:pStyle w:val="CommentText"/>
      </w:pPr>
      <w:r>
        <w:rPr>
          <w:rStyle w:val="CommentReference"/>
        </w:rPr>
        <w:annotationRef/>
      </w:r>
      <w:r>
        <w:t>Reuse of code, prevents repetition, keeps it dry</w:t>
      </w:r>
    </w:p>
  </w:comment>
  <w:comment w:id="5" w:author="Isak Skeie" w:date="2022-06-02T13:39:00Z" w:initials="IS">
    <w:p w14:paraId="5F85B0EA" w14:textId="77777777" w:rsidR="00C83E10" w:rsidRDefault="00C83E10" w:rsidP="0021567C">
      <w:pPr>
        <w:pStyle w:val="CommentText"/>
      </w:pPr>
      <w:r>
        <w:rPr>
          <w:rStyle w:val="CommentReference"/>
        </w:rPr>
        <w:annotationRef/>
      </w:r>
      <w:r>
        <w:t>Elaborate iterations with use cases</w:t>
      </w:r>
    </w:p>
  </w:comment>
  <w:comment w:id="6" w:author="Isak Skeie" w:date="2022-06-02T13:40:00Z" w:initials="IS">
    <w:p w14:paraId="378764CF" w14:textId="77777777" w:rsidR="00A23FB9" w:rsidRDefault="00A23FB9" w:rsidP="00E12999">
      <w:pPr>
        <w:pStyle w:val="CommentText"/>
      </w:pPr>
      <w:r>
        <w:rPr>
          <w:rStyle w:val="CommentReference"/>
        </w:rPr>
        <w:annotationRef/>
      </w:r>
      <w:r>
        <w:t>Baud rate, sensor desc and sensor value</w:t>
      </w:r>
    </w:p>
  </w:comment>
  <w:comment w:id="7" w:author="Isak Skeie" w:date="2022-06-02T13:42:00Z" w:initials="IS">
    <w:p w14:paraId="04919E57" w14:textId="77777777" w:rsidR="00CC6B50" w:rsidRDefault="00CC6B50" w:rsidP="00A67E2C">
      <w:pPr>
        <w:pStyle w:val="CommentText"/>
      </w:pPr>
      <w:r>
        <w:rPr>
          <w:rStyle w:val="CommentReference"/>
        </w:rPr>
        <w:annotationRef/>
      </w:r>
      <w:r>
        <w:t>List of sensor structs?</w:t>
      </w:r>
    </w:p>
  </w:comment>
  <w:comment w:id="8" w:author="Isak Skeie" w:date="2022-06-02T13:43:00Z" w:initials="IS">
    <w:p w14:paraId="34AF01FF" w14:textId="77777777" w:rsidR="00067E24" w:rsidRDefault="00067E24" w:rsidP="00440CB8">
      <w:pPr>
        <w:pStyle w:val="CommentText"/>
      </w:pPr>
      <w:r>
        <w:rPr>
          <w:rStyle w:val="CommentReference"/>
        </w:rPr>
        <w:annotationRef/>
      </w:r>
      <w:r>
        <w:t>Need to create overview of design patterns</w:t>
      </w:r>
    </w:p>
  </w:comment>
  <w:comment w:id="9" w:author="Isak Skeie" w:date="2022-06-02T13:45:00Z" w:initials="IS">
    <w:p w14:paraId="6D280FF1" w14:textId="77777777" w:rsidR="003413C8" w:rsidRDefault="003413C8" w:rsidP="00AF57EE">
      <w:pPr>
        <w:pStyle w:val="CommentText"/>
      </w:pPr>
      <w:r>
        <w:rPr>
          <w:rStyle w:val="CommentReference"/>
        </w:rPr>
        <w:annotationRef/>
      </w:r>
      <w:r>
        <w:t>Based on FURPS, for specific iteration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ABB1A0" w15:done="0"/>
  <w15:commentEx w15:paraId="7C2FBA62" w15:done="0"/>
  <w15:commentEx w15:paraId="7A5F9DDC" w15:done="0"/>
  <w15:commentEx w15:paraId="426E8981" w15:done="0"/>
  <w15:commentEx w15:paraId="0E8ECA7B" w15:done="0"/>
  <w15:commentEx w15:paraId="5F85B0EA" w15:done="0"/>
  <w15:commentEx w15:paraId="378764CF" w15:done="0"/>
  <w15:commentEx w15:paraId="04919E57" w15:done="0"/>
  <w15:commentEx w15:paraId="34AF01FF" w15:done="0"/>
  <w15:commentEx w15:paraId="6D280F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33B5B" w16cex:dateUtc="2022-06-02T11:36:00Z"/>
  <w16cex:commentExtensible w16cex:durableId="26433B90" w16cex:dateUtc="2022-06-02T11:37:00Z"/>
  <w16cex:commentExtensible w16cex:durableId="26433BB8" w16cex:dateUtc="2022-06-02T11:38:00Z"/>
  <w16cex:commentExtensible w16cex:durableId="26433BAA" w16cex:dateUtc="2022-06-02T11:37:00Z"/>
  <w16cex:commentExtensible w16cex:durableId="26433BE0" w16cex:dateUtc="2022-06-02T11:38:00Z"/>
  <w16cex:commentExtensible w16cex:durableId="26433C26" w16cex:dateUtc="2022-06-02T11:39:00Z"/>
  <w16cex:commentExtensible w16cex:durableId="26433C59" w16cex:dateUtc="2022-06-02T11:40:00Z"/>
  <w16cex:commentExtensible w16cex:durableId="26433CBC" w16cex:dateUtc="2022-06-02T11:42:00Z"/>
  <w16cex:commentExtensible w16cex:durableId="26433D07" w16cex:dateUtc="2022-06-02T11:43:00Z"/>
  <w16cex:commentExtensible w16cex:durableId="26433D81" w16cex:dateUtc="2022-06-02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ABB1A0" w16cid:durableId="26433B5B"/>
  <w16cid:commentId w16cid:paraId="7C2FBA62" w16cid:durableId="26433B90"/>
  <w16cid:commentId w16cid:paraId="7A5F9DDC" w16cid:durableId="26433BB8"/>
  <w16cid:commentId w16cid:paraId="426E8981" w16cid:durableId="26433BAA"/>
  <w16cid:commentId w16cid:paraId="0E8ECA7B" w16cid:durableId="26433BE0"/>
  <w16cid:commentId w16cid:paraId="5F85B0EA" w16cid:durableId="26433C26"/>
  <w16cid:commentId w16cid:paraId="378764CF" w16cid:durableId="26433C59"/>
  <w16cid:commentId w16cid:paraId="04919E57" w16cid:durableId="26433CBC"/>
  <w16cid:commentId w16cid:paraId="34AF01FF" w16cid:durableId="26433D07"/>
  <w16cid:commentId w16cid:paraId="6D280FF1" w16cid:durableId="26433D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A2F16"/>
    <w:multiLevelType w:val="hybridMultilevel"/>
    <w:tmpl w:val="3C04D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1010B"/>
    <w:multiLevelType w:val="hybridMultilevel"/>
    <w:tmpl w:val="A8B8440E"/>
    <w:lvl w:ilvl="0" w:tplc="C6A0A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D5C2D"/>
    <w:multiLevelType w:val="hybridMultilevel"/>
    <w:tmpl w:val="D8527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3A0017"/>
    <w:multiLevelType w:val="hybridMultilevel"/>
    <w:tmpl w:val="672ED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78092823">
    <w:abstractNumId w:val="0"/>
  </w:num>
  <w:num w:numId="2" w16cid:durableId="1878085955">
    <w:abstractNumId w:val="2"/>
  </w:num>
  <w:num w:numId="3" w16cid:durableId="1302923646">
    <w:abstractNumId w:val="1"/>
  </w:num>
  <w:num w:numId="4" w16cid:durableId="83637931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ak Skeie">
    <w15:presenceInfo w15:providerId="None" w15:userId="Isak Ske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92"/>
    <w:rsid w:val="0001121A"/>
    <w:rsid w:val="0002699C"/>
    <w:rsid w:val="00031230"/>
    <w:rsid w:val="00067E24"/>
    <w:rsid w:val="001A6F8B"/>
    <w:rsid w:val="001B462C"/>
    <w:rsid w:val="002567F0"/>
    <w:rsid w:val="002872A5"/>
    <w:rsid w:val="002E5334"/>
    <w:rsid w:val="00335C43"/>
    <w:rsid w:val="003413C8"/>
    <w:rsid w:val="0035676D"/>
    <w:rsid w:val="0036322D"/>
    <w:rsid w:val="003E09B2"/>
    <w:rsid w:val="00432EEC"/>
    <w:rsid w:val="004607F1"/>
    <w:rsid w:val="004E6B31"/>
    <w:rsid w:val="004F0180"/>
    <w:rsid w:val="00537F0E"/>
    <w:rsid w:val="00552060"/>
    <w:rsid w:val="005573CB"/>
    <w:rsid w:val="00584E79"/>
    <w:rsid w:val="00594301"/>
    <w:rsid w:val="005A7B6C"/>
    <w:rsid w:val="005E251E"/>
    <w:rsid w:val="00602BD0"/>
    <w:rsid w:val="00616664"/>
    <w:rsid w:val="006D1940"/>
    <w:rsid w:val="006D2492"/>
    <w:rsid w:val="0078166B"/>
    <w:rsid w:val="0079058E"/>
    <w:rsid w:val="007E5B10"/>
    <w:rsid w:val="008C15BC"/>
    <w:rsid w:val="008E3CED"/>
    <w:rsid w:val="008E7E27"/>
    <w:rsid w:val="009147B8"/>
    <w:rsid w:val="00952F39"/>
    <w:rsid w:val="00981F59"/>
    <w:rsid w:val="009C78BB"/>
    <w:rsid w:val="009D27DE"/>
    <w:rsid w:val="009E1903"/>
    <w:rsid w:val="00A23FB9"/>
    <w:rsid w:val="00AA046A"/>
    <w:rsid w:val="00B03BDF"/>
    <w:rsid w:val="00B05568"/>
    <w:rsid w:val="00B0686C"/>
    <w:rsid w:val="00B54008"/>
    <w:rsid w:val="00C22506"/>
    <w:rsid w:val="00C400B3"/>
    <w:rsid w:val="00C41C69"/>
    <w:rsid w:val="00C4720B"/>
    <w:rsid w:val="00C562BB"/>
    <w:rsid w:val="00C67805"/>
    <w:rsid w:val="00C83E10"/>
    <w:rsid w:val="00CC3263"/>
    <w:rsid w:val="00CC6B50"/>
    <w:rsid w:val="00D4790B"/>
    <w:rsid w:val="00DC4D00"/>
    <w:rsid w:val="00E65C2E"/>
    <w:rsid w:val="00EA09DA"/>
    <w:rsid w:val="00EA4BAF"/>
    <w:rsid w:val="00EB486B"/>
    <w:rsid w:val="00ED0771"/>
    <w:rsid w:val="00EF4B47"/>
    <w:rsid w:val="00F01F32"/>
    <w:rsid w:val="00F15B6F"/>
    <w:rsid w:val="00F9542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BE8C"/>
  <w15:chartTrackingRefBased/>
  <w15:docId w15:val="{6988B24B-A242-4AC2-BD36-247848522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4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24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49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24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2492"/>
    <w:pPr>
      <w:ind w:left="720"/>
      <w:contextualSpacing/>
    </w:pPr>
  </w:style>
  <w:style w:type="table" w:styleId="TableGrid">
    <w:name w:val="Table Grid"/>
    <w:basedOn w:val="TableNormal"/>
    <w:uiPriority w:val="39"/>
    <w:rsid w:val="005A7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15BC"/>
    <w:rPr>
      <w:sz w:val="16"/>
      <w:szCs w:val="16"/>
    </w:rPr>
  </w:style>
  <w:style w:type="paragraph" w:styleId="CommentText">
    <w:name w:val="annotation text"/>
    <w:basedOn w:val="Normal"/>
    <w:link w:val="CommentTextChar"/>
    <w:uiPriority w:val="99"/>
    <w:unhideWhenUsed/>
    <w:rsid w:val="008C15BC"/>
    <w:pPr>
      <w:spacing w:line="240" w:lineRule="auto"/>
    </w:pPr>
    <w:rPr>
      <w:sz w:val="20"/>
      <w:szCs w:val="20"/>
    </w:rPr>
  </w:style>
  <w:style w:type="character" w:customStyle="1" w:styleId="CommentTextChar">
    <w:name w:val="Comment Text Char"/>
    <w:basedOn w:val="DefaultParagraphFont"/>
    <w:link w:val="CommentText"/>
    <w:uiPriority w:val="99"/>
    <w:rsid w:val="008C15BC"/>
    <w:rPr>
      <w:sz w:val="20"/>
      <w:szCs w:val="20"/>
    </w:rPr>
  </w:style>
  <w:style w:type="paragraph" w:styleId="CommentSubject">
    <w:name w:val="annotation subject"/>
    <w:basedOn w:val="CommentText"/>
    <w:next w:val="CommentText"/>
    <w:link w:val="CommentSubjectChar"/>
    <w:uiPriority w:val="99"/>
    <w:semiHidden/>
    <w:unhideWhenUsed/>
    <w:rsid w:val="008C15BC"/>
    <w:rPr>
      <w:b/>
      <w:bCs/>
    </w:rPr>
  </w:style>
  <w:style w:type="character" w:customStyle="1" w:styleId="CommentSubjectChar">
    <w:name w:val="Comment Subject Char"/>
    <w:basedOn w:val="CommentTextChar"/>
    <w:link w:val="CommentSubject"/>
    <w:uiPriority w:val="99"/>
    <w:semiHidden/>
    <w:rsid w:val="008C15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2996</TotalTime>
  <Pages>5</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Skeie</dc:creator>
  <cp:keywords/>
  <dc:description/>
  <cp:lastModifiedBy>Isak Skeie</cp:lastModifiedBy>
  <cp:revision>55</cp:revision>
  <dcterms:created xsi:type="dcterms:W3CDTF">2022-05-31T09:49:00Z</dcterms:created>
  <dcterms:modified xsi:type="dcterms:W3CDTF">2022-06-02T11:45:00Z</dcterms:modified>
</cp:coreProperties>
</file>