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E1" w:rsidRPr="00210C53" w:rsidRDefault="00D37B83" w:rsidP="00DA4665">
      <w:pPr>
        <w:jc w:val="center"/>
        <w:rPr>
          <w:sz w:val="28"/>
        </w:rPr>
      </w:pPr>
      <w:bookmarkStart w:id="0" w:name="_GoBack"/>
      <w:bookmarkEnd w:id="0"/>
      <w:r w:rsidRPr="00210C53">
        <w:rPr>
          <w:sz w:val="28"/>
        </w:rPr>
        <w:t>MEMORANDUM</w:t>
      </w:r>
    </w:p>
    <w:p w:rsidR="00DA4665" w:rsidRDefault="00DA4665">
      <w:pPr>
        <w:rPr>
          <w:b/>
        </w:rPr>
      </w:pPr>
    </w:p>
    <w:p w:rsidR="00D37B83" w:rsidRPr="00905682" w:rsidRDefault="00905682">
      <w:r>
        <w:rPr>
          <w:b/>
        </w:rPr>
        <w:t>AVANCE No</w:t>
      </w:r>
      <w:r>
        <w:rPr>
          <w:b/>
        </w:rPr>
        <w:tab/>
      </w:r>
      <w:r w:rsidR="00F41D1A"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</w:r>
      <w:r w:rsidRPr="00905682">
        <w:t>1</w:t>
      </w:r>
    </w:p>
    <w:p w:rsidR="003C4022" w:rsidRDefault="00D37B83">
      <w:r w:rsidRPr="006A2D2A">
        <w:rPr>
          <w:b/>
        </w:rPr>
        <w:t>DE</w:t>
      </w:r>
      <w:r>
        <w:tab/>
      </w:r>
      <w:r>
        <w:tab/>
      </w:r>
      <w:r w:rsidR="00F41D1A">
        <w:tab/>
      </w:r>
      <w:r>
        <w:t>:</w:t>
      </w:r>
      <w:r>
        <w:tab/>
        <w:t>EMERSON ZAPATA</w:t>
      </w:r>
    </w:p>
    <w:p w:rsidR="00D37B83" w:rsidRDefault="00D37B83">
      <w:r w:rsidRPr="006A2D2A">
        <w:rPr>
          <w:b/>
        </w:rPr>
        <w:t>PARA</w:t>
      </w:r>
      <w:r>
        <w:tab/>
      </w:r>
      <w:r>
        <w:tab/>
      </w:r>
      <w:r w:rsidR="00F41D1A">
        <w:tab/>
      </w:r>
      <w:r>
        <w:t xml:space="preserve">: </w:t>
      </w:r>
      <w:r>
        <w:tab/>
        <w:t>DAVID DIBONO / GERENTE GENERAL</w:t>
      </w:r>
      <w:r w:rsidR="00BA6EC5">
        <w:t xml:space="preserve"> </w:t>
      </w:r>
    </w:p>
    <w:p w:rsidR="00D37B83" w:rsidRDefault="00D37B83">
      <w:r>
        <w:tab/>
      </w:r>
      <w:r>
        <w:tab/>
      </w:r>
      <w:r>
        <w:tab/>
      </w:r>
      <w:r w:rsidR="00F41D1A">
        <w:tab/>
      </w:r>
      <w:r>
        <w:t xml:space="preserve">BRENDA </w:t>
      </w:r>
      <w:r w:rsidR="007F625A">
        <w:t>BENITEZ</w:t>
      </w:r>
      <w:r>
        <w:t xml:space="preserve"> / </w:t>
      </w:r>
      <w:r w:rsidR="002A555F">
        <w:t xml:space="preserve">GERENTE </w:t>
      </w:r>
      <w:r>
        <w:t>CREDITOS Y COBROS</w:t>
      </w:r>
      <w:r w:rsidR="00BA6EC5">
        <w:t xml:space="preserve"> </w:t>
      </w:r>
    </w:p>
    <w:p w:rsidR="00210C53" w:rsidRDefault="00210C53">
      <w:r w:rsidRPr="006A2D2A">
        <w:rPr>
          <w:b/>
        </w:rPr>
        <w:t>EMPRESA</w:t>
      </w:r>
      <w:r>
        <w:tab/>
      </w:r>
      <w:r w:rsidR="00F41D1A">
        <w:tab/>
      </w:r>
      <w:r>
        <w:t>:</w:t>
      </w:r>
      <w:r>
        <w:tab/>
        <w:t>CREDIDEMO</w:t>
      </w:r>
    </w:p>
    <w:p w:rsidR="00D37B83" w:rsidRDefault="00D37B83">
      <w:r w:rsidRPr="006A2D2A">
        <w:rPr>
          <w:b/>
        </w:rPr>
        <w:t>FECHA</w:t>
      </w:r>
      <w:r>
        <w:tab/>
      </w:r>
      <w:r>
        <w:tab/>
      </w:r>
      <w:r w:rsidR="00F41D1A">
        <w:tab/>
      </w:r>
      <w:r>
        <w:t>:</w:t>
      </w:r>
      <w:r>
        <w:tab/>
        <w:t>23-10-2018</w:t>
      </w:r>
    </w:p>
    <w:p w:rsidR="00D37B83" w:rsidRDefault="00D37B83">
      <w:r w:rsidRPr="006A2D2A">
        <w:rPr>
          <w:b/>
        </w:rPr>
        <w:t>MOTIVO</w:t>
      </w:r>
      <w:r w:rsidR="00F41D1A">
        <w:tab/>
      </w:r>
      <w:r w:rsidR="00F41D1A">
        <w:tab/>
      </w:r>
      <w:r>
        <w:t xml:space="preserve">: </w:t>
      </w:r>
      <w:r>
        <w:tab/>
        <w:t>CORRECION DE SALDOS DE PRESTAMOS EN ERP FINANCIERO</w:t>
      </w:r>
    </w:p>
    <w:p w:rsidR="00D37B83" w:rsidRDefault="00D37B83">
      <w:pPr>
        <w:pBdr>
          <w:bottom w:val="single" w:sz="6" w:space="1" w:color="auto"/>
        </w:pBdr>
      </w:pPr>
      <w:r w:rsidRPr="006A2D2A">
        <w:rPr>
          <w:b/>
        </w:rPr>
        <w:t>DESCRIPCION</w:t>
      </w:r>
      <w:r>
        <w:tab/>
      </w:r>
      <w:r w:rsidR="00F41D1A">
        <w:tab/>
      </w:r>
      <w:r>
        <w:t>:</w:t>
      </w:r>
      <w:r>
        <w:tab/>
        <w:t>PRESTAMOS CON SALDO CERO Y CUOTAS EN MORA</w:t>
      </w:r>
    </w:p>
    <w:p w:rsidR="00D37B83" w:rsidRDefault="00F41D1A">
      <w:pPr>
        <w:pBdr>
          <w:bottom w:val="single" w:sz="6" w:space="1" w:color="auto"/>
        </w:pBdr>
        <w:rPr>
          <w:b/>
        </w:rPr>
      </w:pPr>
      <w:r w:rsidRPr="00F41D1A">
        <w:rPr>
          <w:b/>
        </w:rPr>
        <w:t xml:space="preserve">NUM. PRESTAMOS </w:t>
      </w:r>
      <w:r w:rsidRPr="00F41D1A">
        <w:rPr>
          <w:b/>
        </w:rPr>
        <w:tab/>
        <w:t xml:space="preserve">: </w:t>
      </w:r>
    </w:p>
    <w:p w:rsidR="00DA4665" w:rsidRPr="00DA4665" w:rsidRDefault="00DA4665">
      <w:pPr>
        <w:pBdr>
          <w:bottom w:val="single" w:sz="6" w:space="1" w:color="auto"/>
        </w:pBdr>
        <w:rPr>
          <w:b/>
        </w:rPr>
      </w:pPr>
    </w:p>
    <w:p w:rsidR="00984603" w:rsidRDefault="00D37B83" w:rsidP="009154FD">
      <w:pPr>
        <w:jc w:val="both"/>
      </w:pPr>
      <w:r>
        <w:t xml:space="preserve">El presente documento servirá para soporte de los avances realizados en la </w:t>
      </w:r>
      <w:r w:rsidR="00635823">
        <w:t>corrección</w:t>
      </w:r>
      <w:r>
        <w:t xml:space="preserve"> de saldos de cada préstamo en el sistema financiero que implemento el señor Leonardo </w:t>
      </w:r>
      <w:proofErr w:type="spellStart"/>
      <w:r>
        <w:t>Vijil</w:t>
      </w:r>
      <w:proofErr w:type="spellEnd"/>
      <w:r w:rsidR="009D5703">
        <w:t xml:space="preserve"> (ex jefe de sistemas de DIDEMO y </w:t>
      </w:r>
      <w:proofErr w:type="spellStart"/>
      <w:r w:rsidR="009D5703">
        <w:t>Cr</w:t>
      </w:r>
      <w:r w:rsidR="00635823">
        <w:t>e</w:t>
      </w:r>
      <w:r w:rsidR="009D5703">
        <w:t>Didemo</w:t>
      </w:r>
      <w:proofErr w:type="spellEnd"/>
      <w:r w:rsidR="009D5703">
        <w:t>)</w:t>
      </w:r>
      <w:r>
        <w:t>. El equipo de trabajo lo conforman: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"/>
        <w:gridCol w:w="2209"/>
        <w:gridCol w:w="1984"/>
        <w:gridCol w:w="915"/>
        <w:gridCol w:w="2970"/>
      </w:tblGrid>
      <w:tr w:rsidR="00984603" w:rsidTr="006A2D2A">
        <w:tc>
          <w:tcPr>
            <w:tcW w:w="480" w:type="dxa"/>
          </w:tcPr>
          <w:p w:rsidR="00984603" w:rsidRPr="009154FD" w:rsidRDefault="00984603" w:rsidP="009154FD">
            <w:pPr>
              <w:jc w:val="center"/>
              <w:rPr>
                <w:b/>
              </w:rPr>
            </w:pPr>
            <w:r w:rsidRPr="009154FD">
              <w:rPr>
                <w:b/>
              </w:rPr>
              <w:t>No</w:t>
            </w:r>
          </w:p>
        </w:tc>
        <w:tc>
          <w:tcPr>
            <w:tcW w:w="2209" w:type="dxa"/>
          </w:tcPr>
          <w:p w:rsidR="00984603" w:rsidRPr="009154FD" w:rsidRDefault="00984603">
            <w:pPr>
              <w:rPr>
                <w:b/>
              </w:rPr>
            </w:pPr>
            <w:r w:rsidRPr="009154FD">
              <w:rPr>
                <w:b/>
              </w:rPr>
              <w:t>Nombre</w:t>
            </w:r>
          </w:p>
        </w:tc>
        <w:tc>
          <w:tcPr>
            <w:tcW w:w="1984" w:type="dxa"/>
          </w:tcPr>
          <w:p w:rsidR="00984603" w:rsidRPr="009154FD" w:rsidRDefault="00984603">
            <w:pPr>
              <w:rPr>
                <w:b/>
              </w:rPr>
            </w:pPr>
            <w:r w:rsidRPr="009154FD">
              <w:rPr>
                <w:b/>
              </w:rPr>
              <w:t>Depto.</w:t>
            </w:r>
          </w:p>
        </w:tc>
        <w:tc>
          <w:tcPr>
            <w:tcW w:w="851" w:type="dxa"/>
          </w:tcPr>
          <w:p w:rsidR="00984603" w:rsidRPr="009154FD" w:rsidRDefault="00984603">
            <w:pPr>
              <w:rPr>
                <w:b/>
              </w:rPr>
            </w:pPr>
            <w:r w:rsidRPr="009154FD">
              <w:rPr>
                <w:b/>
              </w:rPr>
              <w:t>Paginas</w:t>
            </w:r>
          </w:p>
        </w:tc>
        <w:tc>
          <w:tcPr>
            <w:tcW w:w="2970" w:type="dxa"/>
          </w:tcPr>
          <w:p w:rsidR="00984603" w:rsidRPr="009154FD" w:rsidRDefault="00984603">
            <w:pPr>
              <w:rPr>
                <w:b/>
              </w:rPr>
            </w:pPr>
            <w:r w:rsidRPr="009154FD">
              <w:rPr>
                <w:b/>
              </w:rPr>
              <w:t>Firmas</w:t>
            </w:r>
          </w:p>
        </w:tc>
      </w:tr>
      <w:tr w:rsidR="00984603" w:rsidTr="006A2D2A">
        <w:trPr>
          <w:trHeight w:val="557"/>
        </w:trPr>
        <w:tc>
          <w:tcPr>
            <w:tcW w:w="480" w:type="dxa"/>
          </w:tcPr>
          <w:p w:rsidR="00984603" w:rsidRPr="009154FD" w:rsidRDefault="00984603" w:rsidP="009154FD">
            <w:pPr>
              <w:jc w:val="center"/>
              <w:rPr>
                <w:b/>
              </w:rPr>
            </w:pPr>
            <w:r w:rsidRPr="009154FD">
              <w:rPr>
                <w:b/>
              </w:rPr>
              <w:t>1</w:t>
            </w:r>
          </w:p>
        </w:tc>
        <w:tc>
          <w:tcPr>
            <w:tcW w:w="2209" w:type="dxa"/>
          </w:tcPr>
          <w:p w:rsidR="00984603" w:rsidRDefault="00984603" w:rsidP="00984603">
            <w:proofErr w:type="spellStart"/>
            <w:r>
              <w:t>Kerim</w:t>
            </w:r>
            <w:proofErr w:type="spellEnd"/>
            <w:r>
              <w:t xml:space="preserve"> </w:t>
            </w:r>
            <w:proofErr w:type="spellStart"/>
            <w:r>
              <w:t>Fortin</w:t>
            </w:r>
            <w:proofErr w:type="spellEnd"/>
            <w:r>
              <w:t xml:space="preserve">   </w:t>
            </w:r>
          </w:p>
        </w:tc>
        <w:tc>
          <w:tcPr>
            <w:tcW w:w="1984" w:type="dxa"/>
          </w:tcPr>
          <w:p w:rsidR="00984603" w:rsidRDefault="00984603">
            <w:r>
              <w:t>Sistemas</w:t>
            </w:r>
          </w:p>
        </w:tc>
        <w:tc>
          <w:tcPr>
            <w:tcW w:w="851" w:type="dxa"/>
          </w:tcPr>
          <w:p w:rsidR="00984603" w:rsidRDefault="00984603"/>
        </w:tc>
        <w:tc>
          <w:tcPr>
            <w:tcW w:w="2970" w:type="dxa"/>
          </w:tcPr>
          <w:p w:rsidR="00984603" w:rsidRDefault="00984603"/>
        </w:tc>
      </w:tr>
      <w:tr w:rsidR="00984603" w:rsidTr="00DA4665">
        <w:trPr>
          <w:trHeight w:val="529"/>
        </w:trPr>
        <w:tc>
          <w:tcPr>
            <w:tcW w:w="480" w:type="dxa"/>
          </w:tcPr>
          <w:p w:rsidR="00984603" w:rsidRPr="009154FD" w:rsidRDefault="00984603" w:rsidP="009154FD">
            <w:pPr>
              <w:jc w:val="center"/>
              <w:rPr>
                <w:b/>
              </w:rPr>
            </w:pPr>
            <w:r w:rsidRPr="009154FD">
              <w:rPr>
                <w:b/>
              </w:rPr>
              <w:t>2</w:t>
            </w:r>
          </w:p>
        </w:tc>
        <w:tc>
          <w:tcPr>
            <w:tcW w:w="2209" w:type="dxa"/>
          </w:tcPr>
          <w:p w:rsidR="00984603" w:rsidRDefault="009D1755">
            <w:r>
              <w:t xml:space="preserve">Miriam </w:t>
            </w:r>
            <w:proofErr w:type="spellStart"/>
            <w:r>
              <w:t>Duron</w:t>
            </w:r>
            <w:proofErr w:type="spellEnd"/>
          </w:p>
        </w:tc>
        <w:tc>
          <w:tcPr>
            <w:tcW w:w="1984" w:type="dxa"/>
          </w:tcPr>
          <w:p w:rsidR="00984603" w:rsidRDefault="001B638F">
            <w:r>
              <w:t>Créditos</w:t>
            </w:r>
            <w:r w:rsidR="00984603">
              <w:t xml:space="preserve"> y Cobros</w:t>
            </w:r>
          </w:p>
        </w:tc>
        <w:tc>
          <w:tcPr>
            <w:tcW w:w="851" w:type="dxa"/>
          </w:tcPr>
          <w:p w:rsidR="00984603" w:rsidRDefault="00984603"/>
        </w:tc>
        <w:tc>
          <w:tcPr>
            <w:tcW w:w="2970" w:type="dxa"/>
          </w:tcPr>
          <w:p w:rsidR="00984603" w:rsidRDefault="00984603"/>
        </w:tc>
      </w:tr>
      <w:tr w:rsidR="00984603" w:rsidTr="00DA4665">
        <w:trPr>
          <w:trHeight w:val="566"/>
        </w:trPr>
        <w:tc>
          <w:tcPr>
            <w:tcW w:w="480" w:type="dxa"/>
          </w:tcPr>
          <w:p w:rsidR="00984603" w:rsidRPr="009154FD" w:rsidRDefault="00984603" w:rsidP="009154FD">
            <w:pPr>
              <w:jc w:val="center"/>
              <w:rPr>
                <w:b/>
              </w:rPr>
            </w:pPr>
            <w:r w:rsidRPr="009154FD">
              <w:rPr>
                <w:b/>
              </w:rPr>
              <w:t>3</w:t>
            </w:r>
          </w:p>
        </w:tc>
        <w:tc>
          <w:tcPr>
            <w:tcW w:w="2209" w:type="dxa"/>
          </w:tcPr>
          <w:p w:rsidR="00984603" w:rsidRDefault="009D1755">
            <w:proofErr w:type="spellStart"/>
            <w:r>
              <w:t>Yessibel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</w:tc>
        <w:tc>
          <w:tcPr>
            <w:tcW w:w="1984" w:type="dxa"/>
          </w:tcPr>
          <w:p w:rsidR="00984603" w:rsidRDefault="0075572D">
            <w:r>
              <w:t>Créditos y Cobros</w:t>
            </w:r>
          </w:p>
        </w:tc>
        <w:tc>
          <w:tcPr>
            <w:tcW w:w="851" w:type="dxa"/>
          </w:tcPr>
          <w:p w:rsidR="00984603" w:rsidRDefault="00984603"/>
        </w:tc>
        <w:tc>
          <w:tcPr>
            <w:tcW w:w="2970" w:type="dxa"/>
          </w:tcPr>
          <w:p w:rsidR="00984603" w:rsidRDefault="00984603"/>
        </w:tc>
      </w:tr>
      <w:tr w:rsidR="00984603" w:rsidTr="00DA4665">
        <w:trPr>
          <w:trHeight w:val="546"/>
        </w:trPr>
        <w:tc>
          <w:tcPr>
            <w:tcW w:w="480" w:type="dxa"/>
          </w:tcPr>
          <w:p w:rsidR="00984603" w:rsidRPr="009154FD" w:rsidRDefault="00984603" w:rsidP="009154FD">
            <w:pPr>
              <w:jc w:val="center"/>
              <w:rPr>
                <w:b/>
              </w:rPr>
            </w:pPr>
            <w:r w:rsidRPr="009154FD">
              <w:rPr>
                <w:b/>
              </w:rPr>
              <w:t>4</w:t>
            </w:r>
          </w:p>
        </w:tc>
        <w:tc>
          <w:tcPr>
            <w:tcW w:w="2209" w:type="dxa"/>
          </w:tcPr>
          <w:p w:rsidR="00984603" w:rsidRDefault="009D1755">
            <w:proofErr w:type="spellStart"/>
            <w:r>
              <w:t>Kensy</w:t>
            </w:r>
            <w:proofErr w:type="spellEnd"/>
            <w:r>
              <w:t xml:space="preserve"> Gallegos</w:t>
            </w:r>
          </w:p>
        </w:tc>
        <w:tc>
          <w:tcPr>
            <w:tcW w:w="1984" w:type="dxa"/>
          </w:tcPr>
          <w:p w:rsidR="00984603" w:rsidRDefault="0075572D">
            <w:r>
              <w:t>Créditos y Cobros</w:t>
            </w:r>
          </w:p>
        </w:tc>
        <w:tc>
          <w:tcPr>
            <w:tcW w:w="851" w:type="dxa"/>
          </w:tcPr>
          <w:p w:rsidR="00984603" w:rsidRDefault="00984603"/>
        </w:tc>
        <w:tc>
          <w:tcPr>
            <w:tcW w:w="2970" w:type="dxa"/>
          </w:tcPr>
          <w:p w:rsidR="00984603" w:rsidRDefault="00984603"/>
        </w:tc>
      </w:tr>
      <w:tr w:rsidR="00984603" w:rsidTr="00DA4665">
        <w:trPr>
          <w:trHeight w:val="568"/>
        </w:trPr>
        <w:tc>
          <w:tcPr>
            <w:tcW w:w="480" w:type="dxa"/>
          </w:tcPr>
          <w:p w:rsidR="00984603" w:rsidRPr="009154FD" w:rsidRDefault="00984603" w:rsidP="009154FD">
            <w:pPr>
              <w:jc w:val="center"/>
              <w:rPr>
                <w:b/>
              </w:rPr>
            </w:pPr>
            <w:r w:rsidRPr="009154FD">
              <w:rPr>
                <w:b/>
              </w:rPr>
              <w:t>5</w:t>
            </w:r>
          </w:p>
        </w:tc>
        <w:tc>
          <w:tcPr>
            <w:tcW w:w="2209" w:type="dxa"/>
          </w:tcPr>
          <w:p w:rsidR="00984603" w:rsidRDefault="009D1755">
            <w:proofErr w:type="spellStart"/>
            <w:r>
              <w:t>Sindy</w:t>
            </w:r>
            <w:proofErr w:type="spellEnd"/>
            <w:r>
              <w:t xml:space="preserve"> Canales</w:t>
            </w:r>
          </w:p>
        </w:tc>
        <w:tc>
          <w:tcPr>
            <w:tcW w:w="1984" w:type="dxa"/>
          </w:tcPr>
          <w:p w:rsidR="00984603" w:rsidRDefault="0075572D">
            <w:r>
              <w:t>Créditos y Cobros</w:t>
            </w:r>
          </w:p>
        </w:tc>
        <w:tc>
          <w:tcPr>
            <w:tcW w:w="851" w:type="dxa"/>
          </w:tcPr>
          <w:p w:rsidR="00984603" w:rsidRDefault="00984603"/>
        </w:tc>
        <w:tc>
          <w:tcPr>
            <w:tcW w:w="2970" w:type="dxa"/>
          </w:tcPr>
          <w:p w:rsidR="00984603" w:rsidRDefault="00984603"/>
        </w:tc>
      </w:tr>
      <w:tr w:rsidR="00984603" w:rsidTr="00DA4665">
        <w:trPr>
          <w:trHeight w:val="548"/>
        </w:trPr>
        <w:tc>
          <w:tcPr>
            <w:tcW w:w="480" w:type="dxa"/>
          </w:tcPr>
          <w:p w:rsidR="00984603" w:rsidRPr="009154FD" w:rsidRDefault="00984603" w:rsidP="009154FD">
            <w:pPr>
              <w:jc w:val="center"/>
              <w:rPr>
                <w:b/>
              </w:rPr>
            </w:pPr>
            <w:r w:rsidRPr="009154FD">
              <w:rPr>
                <w:b/>
              </w:rPr>
              <w:t>6</w:t>
            </w:r>
          </w:p>
        </w:tc>
        <w:tc>
          <w:tcPr>
            <w:tcW w:w="2209" w:type="dxa"/>
          </w:tcPr>
          <w:p w:rsidR="00984603" w:rsidRDefault="009D1755">
            <w:proofErr w:type="spellStart"/>
            <w:r>
              <w:t>Belquis</w:t>
            </w:r>
            <w:proofErr w:type="spellEnd"/>
            <w:r>
              <w:t xml:space="preserve"> Meza</w:t>
            </w:r>
          </w:p>
        </w:tc>
        <w:tc>
          <w:tcPr>
            <w:tcW w:w="1984" w:type="dxa"/>
          </w:tcPr>
          <w:p w:rsidR="00984603" w:rsidRDefault="0075572D">
            <w:r>
              <w:t>Créditos y Cobros</w:t>
            </w:r>
          </w:p>
        </w:tc>
        <w:tc>
          <w:tcPr>
            <w:tcW w:w="851" w:type="dxa"/>
          </w:tcPr>
          <w:p w:rsidR="00984603" w:rsidRDefault="00984603"/>
        </w:tc>
        <w:tc>
          <w:tcPr>
            <w:tcW w:w="2970" w:type="dxa"/>
          </w:tcPr>
          <w:p w:rsidR="00984603" w:rsidRDefault="00984603"/>
        </w:tc>
      </w:tr>
      <w:tr w:rsidR="009D1755" w:rsidTr="00DA4665">
        <w:trPr>
          <w:trHeight w:val="556"/>
        </w:trPr>
        <w:tc>
          <w:tcPr>
            <w:tcW w:w="480" w:type="dxa"/>
          </w:tcPr>
          <w:p w:rsidR="009D1755" w:rsidRPr="009154FD" w:rsidRDefault="009D1755" w:rsidP="009154F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09" w:type="dxa"/>
          </w:tcPr>
          <w:p w:rsidR="009D1755" w:rsidRDefault="009D1755">
            <w:proofErr w:type="spellStart"/>
            <w:r>
              <w:t>Ermelinda</w:t>
            </w:r>
            <w:proofErr w:type="spellEnd"/>
            <w:r>
              <w:t xml:space="preserve"> </w:t>
            </w:r>
            <w:proofErr w:type="spellStart"/>
            <w:r>
              <w:t>Fuentez</w:t>
            </w:r>
            <w:proofErr w:type="spellEnd"/>
          </w:p>
        </w:tc>
        <w:tc>
          <w:tcPr>
            <w:tcW w:w="1984" w:type="dxa"/>
          </w:tcPr>
          <w:p w:rsidR="009D1755" w:rsidRDefault="0075572D">
            <w:r>
              <w:t>Créditos y Cobros</w:t>
            </w:r>
          </w:p>
        </w:tc>
        <w:tc>
          <w:tcPr>
            <w:tcW w:w="851" w:type="dxa"/>
          </w:tcPr>
          <w:p w:rsidR="009D1755" w:rsidRDefault="009D1755"/>
        </w:tc>
        <w:tc>
          <w:tcPr>
            <w:tcW w:w="2970" w:type="dxa"/>
          </w:tcPr>
          <w:p w:rsidR="009D1755" w:rsidRDefault="009D1755"/>
        </w:tc>
      </w:tr>
    </w:tbl>
    <w:p w:rsidR="000165E1" w:rsidRDefault="000165E1" w:rsidP="000165E1">
      <w:pPr>
        <w:jc w:val="both"/>
      </w:pPr>
    </w:p>
    <w:p w:rsidR="00D37B83" w:rsidRDefault="000C7F35" w:rsidP="000165E1">
      <w:pPr>
        <w:jc w:val="both"/>
      </w:pPr>
      <w:r>
        <w:t xml:space="preserve">La mecánica de corrección de saldos de préstamos es: El departamento de Sistemas entrega un número de préstamos </w:t>
      </w:r>
      <w:r w:rsidR="006A2D2A">
        <w:t>presentando el mismo error y el equipo de trabajo valida y presenta la solución.</w:t>
      </w:r>
    </w:p>
    <w:sectPr w:rsidR="00D37B83" w:rsidSect="00A662B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05"/>
    <w:rsid w:val="000165E1"/>
    <w:rsid w:val="000C7F35"/>
    <w:rsid w:val="001B638F"/>
    <w:rsid w:val="00210C53"/>
    <w:rsid w:val="002A555F"/>
    <w:rsid w:val="003C4022"/>
    <w:rsid w:val="00635823"/>
    <w:rsid w:val="006A2D2A"/>
    <w:rsid w:val="0075572D"/>
    <w:rsid w:val="00780D92"/>
    <w:rsid w:val="007F625A"/>
    <w:rsid w:val="00863602"/>
    <w:rsid w:val="00905682"/>
    <w:rsid w:val="009154FD"/>
    <w:rsid w:val="00984603"/>
    <w:rsid w:val="009D1755"/>
    <w:rsid w:val="009D5703"/>
    <w:rsid w:val="00A662B7"/>
    <w:rsid w:val="00BA6EC5"/>
    <w:rsid w:val="00C67605"/>
    <w:rsid w:val="00D37B83"/>
    <w:rsid w:val="00D50946"/>
    <w:rsid w:val="00DA4665"/>
    <w:rsid w:val="00F4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B2F742-3036-48F3-AC3C-79F8BB46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4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6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Zapata</dc:creator>
  <cp:keywords/>
  <dc:description/>
  <cp:lastModifiedBy>Emerson Zapata</cp:lastModifiedBy>
  <cp:revision>2</cp:revision>
  <cp:lastPrinted>2018-10-23T15:05:00Z</cp:lastPrinted>
  <dcterms:created xsi:type="dcterms:W3CDTF">2018-10-24T19:35:00Z</dcterms:created>
  <dcterms:modified xsi:type="dcterms:W3CDTF">2018-10-24T19:35:00Z</dcterms:modified>
</cp:coreProperties>
</file>