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67549" w14:textId="778C68C2" w:rsidR="00C76BB6" w:rsidRPr="00EE2DC3" w:rsidRDefault="00CC076C" w:rsidP="00C76BB6">
      <w:pPr>
        <w:pStyle w:val="Default"/>
        <w:ind w:left="709"/>
        <w:jc w:val="center"/>
        <w:rPr>
          <w:b/>
          <w:bCs/>
          <w:sz w:val="32"/>
          <w:szCs w:val="32"/>
        </w:rPr>
      </w:pPr>
      <w:r w:rsidRPr="00CC076C">
        <w:rPr>
          <w:b/>
          <w:bCs/>
          <w:sz w:val="32"/>
          <w:szCs w:val="32"/>
        </w:rPr>
        <w:t xml:space="preserve">Глобальная политика </w:t>
      </w:r>
      <w:r w:rsidRPr="00CC076C">
        <w:rPr>
          <w:b/>
          <w:bCs/>
          <w:sz w:val="32"/>
          <w:szCs w:val="32"/>
          <w:lang w:val="en-US"/>
        </w:rPr>
        <w:t>AB</w:t>
      </w:r>
      <w:r w:rsidRPr="00CC076C">
        <w:rPr>
          <w:b/>
          <w:bCs/>
          <w:sz w:val="32"/>
          <w:szCs w:val="32"/>
        </w:rPr>
        <w:t xml:space="preserve"> </w:t>
      </w:r>
      <w:r w:rsidRPr="00CC076C">
        <w:rPr>
          <w:b/>
          <w:bCs/>
          <w:sz w:val="32"/>
          <w:szCs w:val="32"/>
          <w:lang w:val="en-US"/>
        </w:rPr>
        <w:t>InBev</w:t>
      </w:r>
    </w:p>
    <w:p w14:paraId="783A1E87" w14:textId="6CF4EC3C" w:rsidR="00CC076C" w:rsidRPr="00CC076C" w:rsidRDefault="00CC076C" w:rsidP="00C76BB6">
      <w:pPr>
        <w:pStyle w:val="Default"/>
        <w:ind w:left="709"/>
        <w:jc w:val="center"/>
        <w:rPr>
          <w:b/>
          <w:bCs/>
          <w:sz w:val="32"/>
          <w:szCs w:val="32"/>
        </w:rPr>
      </w:pPr>
      <w:r w:rsidRPr="00CC076C">
        <w:rPr>
          <w:b/>
          <w:bCs/>
          <w:sz w:val="32"/>
          <w:szCs w:val="32"/>
        </w:rPr>
        <w:t xml:space="preserve"> в области охраны</w:t>
      </w:r>
      <w:r>
        <w:rPr>
          <w:b/>
          <w:bCs/>
          <w:sz w:val="32"/>
          <w:szCs w:val="32"/>
        </w:rPr>
        <w:t xml:space="preserve"> труда и</w:t>
      </w:r>
      <w:r w:rsidRPr="00CC076C">
        <w:rPr>
          <w:b/>
          <w:bCs/>
          <w:sz w:val="32"/>
          <w:szCs w:val="32"/>
        </w:rPr>
        <w:t xml:space="preserve"> здоровья</w:t>
      </w:r>
    </w:p>
    <w:p w14:paraId="1B9D1685" w14:textId="77777777" w:rsidR="00CC076C" w:rsidRPr="00CC076C" w:rsidRDefault="00CC076C" w:rsidP="00624EE6">
      <w:pPr>
        <w:pStyle w:val="Default"/>
        <w:ind w:left="709"/>
      </w:pPr>
    </w:p>
    <w:p w14:paraId="3963494A" w14:textId="77777777" w:rsidR="006D452A" w:rsidRDefault="006D452A" w:rsidP="00624EE6">
      <w:pPr>
        <w:pStyle w:val="Default"/>
        <w:spacing w:after="50"/>
        <w:ind w:left="709"/>
        <w:rPr>
          <w:b/>
          <w:bCs/>
          <w:sz w:val="22"/>
          <w:szCs w:val="22"/>
        </w:rPr>
      </w:pPr>
    </w:p>
    <w:p w14:paraId="4FCA44BA" w14:textId="3B49472F" w:rsidR="003A34E0" w:rsidRDefault="00CC076C" w:rsidP="00D53438">
      <w:pPr>
        <w:pStyle w:val="Default"/>
        <w:spacing w:after="50"/>
        <w:ind w:left="709"/>
        <w:jc w:val="both"/>
        <w:rPr>
          <w:b/>
          <w:bCs/>
          <w:sz w:val="22"/>
          <w:szCs w:val="22"/>
        </w:rPr>
      </w:pPr>
      <w:r w:rsidRPr="00CC076C">
        <w:rPr>
          <w:b/>
          <w:bCs/>
          <w:sz w:val="22"/>
          <w:szCs w:val="22"/>
        </w:rPr>
        <w:t xml:space="preserve">Цель </w:t>
      </w:r>
      <w:r w:rsidRPr="00CC076C">
        <w:rPr>
          <w:b/>
          <w:bCs/>
          <w:sz w:val="22"/>
          <w:szCs w:val="22"/>
          <w:lang w:val="en-US"/>
        </w:rPr>
        <w:t>AB</w:t>
      </w:r>
      <w:r w:rsidRPr="00CC076C">
        <w:rPr>
          <w:b/>
          <w:bCs/>
          <w:sz w:val="22"/>
          <w:szCs w:val="22"/>
        </w:rPr>
        <w:t xml:space="preserve"> </w:t>
      </w:r>
      <w:r w:rsidRPr="00CC076C">
        <w:rPr>
          <w:b/>
          <w:bCs/>
          <w:sz w:val="22"/>
          <w:szCs w:val="22"/>
          <w:lang w:val="en-US"/>
        </w:rPr>
        <w:t>InBev</w:t>
      </w:r>
      <w:r w:rsidR="001E3874">
        <w:rPr>
          <w:b/>
          <w:bCs/>
          <w:sz w:val="22"/>
          <w:szCs w:val="22"/>
        </w:rPr>
        <w:t xml:space="preserve"> </w:t>
      </w:r>
      <w:proofErr w:type="spellStart"/>
      <w:r w:rsidR="00963AB0">
        <w:rPr>
          <w:b/>
          <w:bCs/>
          <w:sz w:val="22"/>
          <w:szCs w:val="22"/>
          <w:lang w:val="en-US"/>
        </w:rPr>
        <w:t>Efes</w:t>
      </w:r>
      <w:proofErr w:type="spellEnd"/>
      <w:r w:rsidR="00963AB0" w:rsidRPr="001E3874">
        <w:rPr>
          <w:b/>
          <w:bCs/>
          <w:sz w:val="22"/>
          <w:szCs w:val="22"/>
        </w:rPr>
        <w:t xml:space="preserve"> </w:t>
      </w:r>
      <w:r w:rsidR="00963AB0" w:rsidRPr="00CC076C">
        <w:rPr>
          <w:b/>
          <w:bCs/>
          <w:sz w:val="22"/>
          <w:szCs w:val="22"/>
        </w:rPr>
        <w:t>-</w:t>
      </w:r>
      <w:r w:rsidRPr="00CC076C">
        <w:rPr>
          <w:b/>
          <w:bCs/>
          <w:sz w:val="22"/>
          <w:szCs w:val="22"/>
        </w:rPr>
        <w:t xml:space="preserve"> "Мечтать о больш</w:t>
      </w:r>
      <w:r>
        <w:rPr>
          <w:b/>
          <w:bCs/>
          <w:sz w:val="22"/>
          <w:szCs w:val="22"/>
        </w:rPr>
        <w:t>е</w:t>
      </w:r>
      <w:r w:rsidRPr="00CC076C">
        <w:rPr>
          <w:b/>
          <w:bCs/>
          <w:sz w:val="22"/>
          <w:szCs w:val="22"/>
        </w:rPr>
        <w:t xml:space="preserve">м, </w:t>
      </w:r>
      <w:r>
        <w:rPr>
          <w:b/>
          <w:bCs/>
          <w:sz w:val="22"/>
          <w:szCs w:val="22"/>
        </w:rPr>
        <w:t>наполняя будущее радостными моментами</w:t>
      </w:r>
      <w:r w:rsidRPr="00CC076C">
        <w:rPr>
          <w:b/>
          <w:bCs/>
          <w:sz w:val="22"/>
          <w:szCs w:val="22"/>
        </w:rPr>
        <w:t xml:space="preserve">". </w:t>
      </w:r>
    </w:p>
    <w:p w14:paraId="5F913FA4" w14:textId="3BAF512F" w:rsidR="00CC076C" w:rsidRPr="00CC076C" w:rsidRDefault="00CC076C" w:rsidP="00D53438">
      <w:pPr>
        <w:pStyle w:val="Default"/>
        <w:spacing w:after="50"/>
        <w:ind w:left="709"/>
        <w:jc w:val="both"/>
        <w:rPr>
          <w:b/>
          <w:bCs/>
          <w:sz w:val="22"/>
          <w:szCs w:val="22"/>
        </w:rPr>
      </w:pPr>
      <w:r w:rsidRPr="00CC076C">
        <w:rPr>
          <w:b/>
          <w:bCs/>
          <w:sz w:val="22"/>
          <w:szCs w:val="22"/>
        </w:rPr>
        <w:t xml:space="preserve">Для достижения этой цели мы стремимся к общему процветанию наших сотрудников, компании и общества. Мы активно работаем над достижением высокого уровня охраны труда и </w:t>
      </w:r>
      <w:r w:rsidR="006D452A">
        <w:rPr>
          <w:b/>
          <w:bCs/>
          <w:sz w:val="22"/>
          <w:szCs w:val="22"/>
        </w:rPr>
        <w:t>здоровья</w:t>
      </w:r>
      <w:r w:rsidRPr="00CC076C">
        <w:rPr>
          <w:b/>
          <w:bCs/>
          <w:sz w:val="22"/>
          <w:szCs w:val="22"/>
        </w:rPr>
        <w:t xml:space="preserve"> во всей нашей организации и устанавливаем четкие стандарты, руководствуясь следующими принципами</w:t>
      </w:r>
      <w:r w:rsidR="006D452A">
        <w:rPr>
          <w:b/>
          <w:bCs/>
          <w:sz w:val="22"/>
          <w:szCs w:val="22"/>
        </w:rPr>
        <w:t>:</w:t>
      </w:r>
    </w:p>
    <w:p w14:paraId="4D6AD3C8" w14:textId="307E6D8A" w:rsidR="00CC076C" w:rsidRPr="00EE2DC3" w:rsidRDefault="00CC076C" w:rsidP="00D53438">
      <w:pPr>
        <w:pStyle w:val="Default"/>
        <w:spacing w:after="50"/>
        <w:ind w:left="709"/>
        <w:jc w:val="both"/>
        <w:rPr>
          <w:b/>
          <w:bCs/>
          <w:sz w:val="22"/>
          <w:szCs w:val="22"/>
        </w:rPr>
      </w:pPr>
    </w:p>
    <w:p w14:paraId="20F8A341" w14:textId="5D479F17" w:rsidR="000E6D47" w:rsidRPr="000E6D47" w:rsidRDefault="000E6D47" w:rsidP="00D53438">
      <w:pPr>
        <w:pStyle w:val="Default"/>
        <w:spacing w:after="50"/>
        <w:ind w:left="567" w:hanging="283"/>
        <w:jc w:val="both"/>
        <w:rPr>
          <w:b/>
          <w:bCs/>
          <w:sz w:val="22"/>
          <w:szCs w:val="22"/>
        </w:rPr>
      </w:pPr>
      <w:r w:rsidRPr="000E6D47">
        <w:rPr>
          <w:b/>
          <w:bCs/>
          <w:sz w:val="22"/>
          <w:szCs w:val="22"/>
        </w:rPr>
        <w:t xml:space="preserve">1) Снижение рисков и воздействия опасностей </w:t>
      </w:r>
      <w:r>
        <w:rPr>
          <w:b/>
          <w:bCs/>
          <w:sz w:val="22"/>
          <w:szCs w:val="22"/>
        </w:rPr>
        <w:t xml:space="preserve">для </w:t>
      </w:r>
      <w:r w:rsidRPr="000E6D47">
        <w:rPr>
          <w:b/>
          <w:bCs/>
          <w:sz w:val="22"/>
          <w:szCs w:val="22"/>
        </w:rPr>
        <w:t>здоровь</w:t>
      </w:r>
      <w:r>
        <w:rPr>
          <w:b/>
          <w:bCs/>
          <w:sz w:val="22"/>
          <w:szCs w:val="22"/>
        </w:rPr>
        <w:t>я</w:t>
      </w:r>
      <w:r w:rsidRPr="000E6D47">
        <w:rPr>
          <w:b/>
          <w:bCs/>
          <w:sz w:val="22"/>
          <w:szCs w:val="22"/>
        </w:rPr>
        <w:t xml:space="preserve"> и безопасност</w:t>
      </w:r>
      <w:r>
        <w:rPr>
          <w:b/>
          <w:bCs/>
          <w:sz w:val="22"/>
          <w:szCs w:val="22"/>
        </w:rPr>
        <w:t>и</w:t>
      </w:r>
      <w:r w:rsidRPr="000E6D47">
        <w:rPr>
          <w:b/>
          <w:bCs/>
          <w:sz w:val="22"/>
          <w:szCs w:val="22"/>
        </w:rPr>
        <w:t xml:space="preserve"> на рабочем месте. </w:t>
      </w:r>
    </w:p>
    <w:p w14:paraId="1D67B2D9" w14:textId="2DCBFD79" w:rsidR="00E61FC4" w:rsidRDefault="000E6D47" w:rsidP="00D53438">
      <w:pPr>
        <w:pStyle w:val="Default"/>
        <w:numPr>
          <w:ilvl w:val="0"/>
          <w:numId w:val="2"/>
        </w:numPr>
        <w:spacing w:after="50"/>
        <w:ind w:left="709"/>
        <w:jc w:val="both"/>
        <w:rPr>
          <w:sz w:val="22"/>
          <w:szCs w:val="22"/>
        </w:rPr>
      </w:pPr>
      <w:r w:rsidRPr="589AB51B">
        <w:rPr>
          <w:sz w:val="22"/>
          <w:szCs w:val="22"/>
          <w:lang w:val="en-US"/>
        </w:rPr>
        <w:t>AB</w:t>
      </w:r>
      <w:r w:rsidRPr="589AB51B">
        <w:rPr>
          <w:sz w:val="22"/>
          <w:szCs w:val="22"/>
        </w:rPr>
        <w:t xml:space="preserve"> </w:t>
      </w:r>
      <w:r w:rsidRPr="589AB51B">
        <w:rPr>
          <w:sz w:val="22"/>
          <w:szCs w:val="22"/>
          <w:lang w:val="en-US"/>
        </w:rPr>
        <w:t>InBev</w:t>
      </w:r>
      <w:r w:rsidR="7E392DEF" w:rsidRPr="00857FDE">
        <w:rPr>
          <w:sz w:val="22"/>
          <w:szCs w:val="22"/>
        </w:rPr>
        <w:t xml:space="preserve"> </w:t>
      </w:r>
      <w:proofErr w:type="spellStart"/>
      <w:r w:rsidR="7E392DEF" w:rsidRPr="589AB51B">
        <w:rPr>
          <w:sz w:val="22"/>
          <w:szCs w:val="22"/>
          <w:lang w:val="en-US"/>
        </w:rPr>
        <w:t>Efes</w:t>
      </w:r>
      <w:proofErr w:type="spellEnd"/>
      <w:r w:rsidRPr="589AB51B">
        <w:rPr>
          <w:sz w:val="22"/>
          <w:szCs w:val="22"/>
        </w:rPr>
        <w:t xml:space="preserve"> стремится снизить воздействие оп</w:t>
      </w:r>
      <w:r w:rsidR="00397FF2" w:rsidRPr="589AB51B">
        <w:rPr>
          <w:sz w:val="22"/>
          <w:szCs w:val="22"/>
        </w:rPr>
        <w:t>асных и вредных факторов</w:t>
      </w:r>
      <w:r w:rsidRPr="589AB51B">
        <w:rPr>
          <w:sz w:val="22"/>
          <w:szCs w:val="22"/>
        </w:rPr>
        <w:t xml:space="preserve"> на здоровье и безопасность сотрудников, подрядчиков и местного населения.</w:t>
      </w:r>
      <w:r w:rsidR="000252C5" w:rsidRPr="589AB51B">
        <w:rPr>
          <w:sz w:val="22"/>
          <w:szCs w:val="22"/>
        </w:rPr>
        <w:t xml:space="preserve"> </w:t>
      </w:r>
      <w:r w:rsidR="005174F3" w:rsidRPr="589AB51B">
        <w:rPr>
          <w:sz w:val="22"/>
          <w:szCs w:val="22"/>
        </w:rPr>
        <w:t>Риски по безопасности</w:t>
      </w:r>
      <w:r w:rsidRPr="589AB51B">
        <w:rPr>
          <w:sz w:val="22"/>
          <w:szCs w:val="22"/>
        </w:rPr>
        <w:t xml:space="preserve"> управля</w:t>
      </w:r>
      <w:r w:rsidR="005174F3" w:rsidRPr="589AB51B">
        <w:rPr>
          <w:sz w:val="22"/>
          <w:szCs w:val="22"/>
        </w:rPr>
        <w:t>ю</w:t>
      </w:r>
      <w:r w:rsidRPr="589AB51B">
        <w:rPr>
          <w:sz w:val="22"/>
          <w:szCs w:val="22"/>
        </w:rPr>
        <w:t xml:space="preserve">тся </w:t>
      </w:r>
      <w:r w:rsidR="00EE2DC3" w:rsidRPr="589AB51B">
        <w:rPr>
          <w:sz w:val="22"/>
          <w:szCs w:val="22"/>
        </w:rPr>
        <w:t>путём применения мер</w:t>
      </w:r>
      <w:r w:rsidRPr="589AB51B">
        <w:rPr>
          <w:sz w:val="22"/>
          <w:szCs w:val="22"/>
        </w:rPr>
        <w:t xml:space="preserve"> контроля и вовлечени</w:t>
      </w:r>
      <w:r w:rsidR="00EE2DC3" w:rsidRPr="589AB51B">
        <w:rPr>
          <w:sz w:val="22"/>
          <w:szCs w:val="22"/>
        </w:rPr>
        <w:t>я</w:t>
      </w:r>
      <w:r w:rsidRPr="589AB51B">
        <w:rPr>
          <w:sz w:val="22"/>
          <w:szCs w:val="22"/>
        </w:rPr>
        <w:t xml:space="preserve"> сотрудников, представителей работников и других заинтересованных сторон. </w:t>
      </w:r>
    </w:p>
    <w:p w14:paraId="7D3D053F" w14:textId="25A4AD56" w:rsidR="00F865F6" w:rsidRPr="00E61FC4" w:rsidRDefault="000E6D47" w:rsidP="00D53438">
      <w:pPr>
        <w:pStyle w:val="Default"/>
        <w:numPr>
          <w:ilvl w:val="0"/>
          <w:numId w:val="2"/>
        </w:numPr>
        <w:spacing w:after="50"/>
        <w:ind w:left="709"/>
        <w:jc w:val="both"/>
        <w:rPr>
          <w:sz w:val="22"/>
          <w:szCs w:val="22"/>
        </w:rPr>
      </w:pPr>
      <w:r w:rsidRPr="5AA3590A">
        <w:rPr>
          <w:sz w:val="22"/>
          <w:szCs w:val="22"/>
          <w:lang w:val="en-US"/>
        </w:rPr>
        <w:t>AB</w:t>
      </w:r>
      <w:r w:rsidRPr="5AA3590A">
        <w:rPr>
          <w:sz w:val="22"/>
          <w:szCs w:val="22"/>
        </w:rPr>
        <w:t xml:space="preserve"> </w:t>
      </w:r>
      <w:r w:rsidRPr="5AA3590A">
        <w:rPr>
          <w:sz w:val="22"/>
          <w:szCs w:val="22"/>
          <w:lang w:val="en-US"/>
        </w:rPr>
        <w:t>InBev</w:t>
      </w:r>
      <w:r w:rsidRPr="5AA3590A">
        <w:rPr>
          <w:sz w:val="22"/>
          <w:szCs w:val="22"/>
        </w:rPr>
        <w:t xml:space="preserve"> </w:t>
      </w:r>
      <w:r w:rsidR="148AC048" w:rsidRPr="5AA3590A">
        <w:rPr>
          <w:sz w:val="22"/>
          <w:szCs w:val="22"/>
        </w:rPr>
        <w:t xml:space="preserve">Efes </w:t>
      </w:r>
      <w:r w:rsidR="00EE2DC3" w:rsidRPr="5AA3590A">
        <w:rPr>
          <w:sz w:val="22"/>
          <w:szCs w:val="22"/>
        </w:rPr>
        <w:t>принимает решения в области безопасности</w:t>
      </w:r>
      <w:r w:rsidR="00AD4ACA" w:rsidRPr="5AA3590A">
        <w:rPr>
          <w:sz w:val="22"/>
          <w:szCs w:val="22"/>
        </w:rPr>
        <w:t xml:space="preserve"> на основе </w:t>
      </w:r>
      <w:r w:rsidR="00B213AB" w:rsidRPr="5AA3590A">
        <w:rPr>
          <w:sz w:val="22"/>
          <w:szCs w:val="22"/>
        </w:rPr>
        <w:t>фактических данных</w:t>
      </w:r>
      <w:r w:rsidRPr="5AA3590A">
        <w:rPr>
          <w:sz w:val="22"/>
          <w:szCs w:val="22"/>
        </w:rPr>
        <w:t>, включая</w:t>
      </w:r>
      <w:r w:rsidR="003904E2" w:rsidRPr="5AA3590A">
        <w:rPr>
          <w:sz w:val="22"/>
          <w:szCs w:val="22"/>
        </w:rPr>
        <w:t xml:space="preserve"> решения по</w:t>
      </w:r>
      <w:r w:rsidRPr="5AA3590A">
        <w:rPr>
          <w:sz w:val="22"/>
          <w:szCs w:val="22"/>
        </w:rPr>
        <w:t xml:space="preserve"> предотвращени</w:t>
      </w:r>
      <w:r w:rsidR="003904E2" w:rsidRPr="5AA3590A">
        <w:rPr>
          <w:sz w:val="22"/>
          <w:szCs w:val="22"/>
        </w:rPr>
        <w:t>ю</w:t>
      </w:r>
      <w:r w:rsidRPr="5AA3590A">
        <w:rPr>
          <w:sz w:val="22"/>
          <w:szCs w:val="22"/>
        </w:rPr>
        <w:t xml:space="preserve"> серьезных травм и смертельных случаев с помощью программ по безопасности дорожного движения, </w:t>
      </w:r>
      <w:r w:rsidR="005E6A07" w:rsidRPr="5AA3590A">
        <w:rPr>
          <w:sz w:val="22"/>
          <w:szCs w:val="22"/>
        </w:rPr>
        <w:t xml:space="preserve">программ по </w:t>
      </w:r>
      <w:r w:rsidRPr="5AA3590A">
        <w:rPr>
          <w:sz w:val="22"/>
          <w:szCs w:val="22"/>
        </w:rPr>
        <w:t xml:space="preserve">предотвращению насилия и управлению рисками на </w:t>
      </w:r>
      <w:r w:rsidR="00001DED" w:rsidRPr="5AA3590A">
        <w:rPr>
          <w:sz w:val="22"/>
          <w:szCs w:val="22"/>
        </w:rPr>
        <w:t>производственных площадках</w:t>
      </w:r>
      <w:r w:rsidRPr="5AA3590A">
        <w:rPr>
          <w:sz w:val="22"/>
          <w:szCs w:val="22"/>
        </w:rPr>
        <w:t>.</w:t>
      </w:r>
    </w:p>
    <w:p w14:paraId="085D7F57" w14:textId="05EADBD1" w:rsidR="00185256" w:rsidRPr="00E61FC4" w:rsidRDefault="00185256" w:rsidP="007E379B">
      <w:pPr>
        <w:pStyle w:val="Default"/>
        <w:jc w:val="both"/>
        <w:rPr>
          <w:sz w:val="22"/>
          <w:szCs w:val="22"/>
        </w:rPr>
      </w:pPr>
    </w:p>
    <w:p w14:paraId="25892E20" w14:textId="77777777" w:rsidR="00E61FC4" w:rsidRDefault="00FD138C" w:rsidP="00D53438">
      <w:pPr>
        <w:pStyle w:val="Default"/>
        <w:ind w:left="284"/>
        <w:jc w:val="both"/>
        <w:rPr>
          <w:b/>
          <w:bCs/>
          <w:sz w:val="22"/>
          <w:szCs w:val="22"/>
        </w:rPr>
      </w:pPr>
      <w:r w:rsidRPr="00FD138C">
        <w:rPr>
          <w:b/>
          <w:bCs/>
          <w:sz w:val="22"/>
          <w:szCs w:val="22"/>
        </w:rPr>
        <w:t xml:space="preserve">2) Постоянное совершенствование системы управления охраной труда и здоровья. </w:t>
      </w:r>
    </w:p>
    <w:p w14:paraId="796A6B24" w14:textId="2B35D26A" w:rsidR="00624EE6" w:rsidRPr="00624EE6" w:rsidRDefault="00FD138C" w:rsidP="00D53438">
      <w:pPr>
        <w:pStyle w:val="Default"/>
        <w:numPr>
          <w:ilvl w:val="0"/>
          <w:numId w:val="3"/>
        </w:numPr>
        <w:ind w:left="709"/>
        <w:jc w:val="both"/>
        <w:rPr>
          <w:b/>
          <w:bCs/>
          <w:sz w:val="22"/>
          <w:szCs w:val="22"/>
        </w:rPr>
      </w:pPr>
      <w:r w:rsidRPr="589AB51B">
        <w:rPr>
          <w:sz w:val="22"/>
          <w:szCs w:val="22"/>
          <w:lang w:val="en-US"/>
        </w:rPr>
        <w:t>AB</w:t>
      </w:r>
      <w:r w:rsidRPr="589AB51B">
        <w:rPr>
          <w:sz w:val="22"/>
          <w:szCs w:val="22"/>
        </w:rPr>
        <w:t xml:space="preserve"> </w:t>
      </w:r>
      <w:r w:rsidRPr="589AB51B">
        <w:rPr>
          <w:sz w:val="22"/>
          <w:szCs w:val="22"/>
          <w:lang w:val="en-US"/>
        </w:rPr>
        <w:t>InBev</w:t>
      </w:r>
      <w:r w:rsidR="5B0029F1" w:rsidRPr="00857FDE">
        <w:rPr>
          <w:sz w:val="22"/>
          <w:szCs w:val="22"/>
        </w:rPr>
        <w:t xml:space="preserve"> </w:t>
      </w:r>
      <w:proofErr w:type="spellStart"/>
      <w:r w:rsidR="5B0029F1" w:rsidRPr="589AB51B">
        <w:rPr>
          <w:sz w:val="22"/>
          <w:szCs w:val="22"/>
          <w:lang w:val="en-US"/>
        </w:rPr>
        <w:t>Efes</w:t>
      </w:r>
      <w:proofErr w:type="spellEnd"/>
      <w:r w:rsidRPr="589AB51B">
        <w:rPr>
          <w:sz w:val="22"/>
          <w:szCs w:val="22"/>
        </w:rPr>
        <w:t xml:space="preserve"> стремится к постоянному совершенствованию, которое обеспечивается нашей системой управления и измеряется в соответствии с установленными целями и задачами. Наши политики, стандарты, лучшие практики и методы работы примен</w:t>
      </w:r>
      <w:r w:rsidR="0065375C" w:rsidRPr="589AB51B">
        <w:rPr>
          <w:sz w:val="22"/>
          <w:szCs w:val="22"/>
        </w:rPr>
        <w:t>имы</w:t>
      </w:r>
      <w:r w:rsidRPr="589AB51B">
        <w:rPr>
          <w:sz w:val="22"/>
          <w:szCs w:val="22"/>
        </w:rPr>
        <w:t xml:space="preserve"> ко всем аспектам нашей деятельности, включая охрану труда и здоровья.</w:t>
      </w:r>
    </w:p>
    <w:p w14:paraId="1DFF95AB" w14:textId="792D621D" w:rsidR="00185256" w:rsidRPr="00E61FC4" w:rsidRDefault="00FD138C" w:rsidP="00D53438">
      <w:pPr>
        <w:pStyle w:val="Default"/>
        <w:numPr>
          <w:ilvl w:val="0"/>
          <w:numId w:val="3"/>
        </w:numPr>
        <w:ind w:left="709"/>
        <w:jc w:val="both"/>
        <w:rPr>
          <w:b/>
          <w:bCs/>
          <w:sz w:val="22"/>
          <w:szCs w:val="22"/>
        </w:rPr>
      </w:pPr>
      <w:r w:rsidRPr="00E61FC4">
        <w:rPr>
          <w:sz w:val="22"/>
          <w:szCs w:val="22"/>
        </w:rPr>
        <w:t xml:space="preserve">Наша система управления поддерживает соблюдение действующих </w:t>
      </w:r>
      <w:r w:rsidR="0044244E">
        <w:rPr>
          <w:sz w:val="22"/>
          <w:szCs w:val="22"/>
        </w:rPr>
        <w:t>законодательных норм</w:t>
      </w:r>
      <w:r w:rsidRPr="00E61FC4">
        <w:rPr>
          <w:sz w:val="22"/>
          <w:szCs w:val="22"/>
        </w:rPr>
        <w:t xml:space="preserve"> по охране труда и здоровья, а в местах, где действ</w:t>
      </w:r>
      <w:r w:rsidR="009518F6">
        <w:rPr>
          <w:sz w:val="22"/>
          <w:szCs w:val="22"/>
        </w:rPr>
        <w:t>ие</w:t>
      </w:r>
      <w:r w:rsidRPr="00E61FC4">
        <w:rPr>
          <w:sz w:val="22"/>
          <w:szCs w:val="22"/>
        </w:rPr>
        <w:t xml:space="preserve"> законодательны</w:t>
      </w:r>
      <w:r w:rsidR="009518F6">
        <w:rPr>
          <w:sz w:val="22"/>
          <w:szCs w:val="22"/>
        </w:rPr>
        <w:t>х</w:t>
      </w:r>
      <w:r w:rsidRPr="00E61FC4">
        <w:rPr>
          <w:sz w:val="22"/>
          <w:szCs w:val="22"/>
        </w:rPr>
        <w:t xml:space="preserve"> норм ограниченн</w:t>
      </w:r>
      <w:r w:rsidR="009518F6">
        <w:rPr>
          <w:sz w:val="22"/>
          <w:szCs w:val="22"/>
        </w:rPr>
        <w:t>о</w:t>
      </w:r>
      <w:r w:rsidRPr="00E61FC4">
        <w:rPr>
          <w:sz w:val="22"/>
          <w:szCs w:val="22"/>
        </w:rPr>
        <w:t>, мы стремимся применять наши более строгие стандарты, продолжая при этом уважать законы и нормативные акты соответствующей юрисдикции.</w:t>
      </w:r>
    </w:p>
    <w:p w14:paraId="678E9549" w14:textId="77777777" w:rsidR="00CC076C" w:rsidRPr="00FD138C" w:rsidRDefault="00CC076C" w:rsidP="00D53438">
      <w:pPr>
        <w:pStyle w:val="Default"/>
        <w:ind w:left="709"/>
        <w:jc w:val="both"/>
        <w:rPr>
          <w:sz w:val="22"/>
          <w:szCs w:val="22"/>
        </w:rPr>
      </w:pPr>
    </w:p>
    <w:p w14:paraId="00F1CAA2" w14:textId="42369A46" w:rsidR="000A6F51" w:rsidRPr="000A6F51" w:rsidRDefault="000A6F51" w:rsidP="00D819D7">
      <w:pPr>
        <w:pStyle w:val="Default"/>
        <w:ind w:left="567" w:hanging="283"/>
        <w:jc w:val="both"/>
        <w:rPr>
          <w:b/>
          <w:bCs/>
          <w:sz w:val="22"/>
          <w:szCs w:val="22"/>
        </w:rPr>
      </w:pPr>
      <w:r w:rsidRPr="000A6F51">
        <w:rPr>
          <w:b/>
          <w:bCs/>
          <w:sz w:val="22"/>
          <w:szCs w:val="22"/>
        </w:rPr>
        <w:t xml:space="preserve">3) </w:t>
      </w:r>
      <w:r w:rsidR="00766133">
        <w:rPr>
          <w:b/>
          <w:bCs/>
          <w:sz w:val="22"/>
          <w:szCs w:val="22"/>
        </w:rPr>
        <w:t>Обеспечение условий для того,</w:t>
      </w:r>
      <w:r w:rsidRPr="000A6F51">
        <w:rPr>
          <w:b/>
          <w:bCs/>
          <w:sz w:val="22"/>
          <w:szCs w:val="22"/>
        </w:rPr>
        <w:t xml:space="preserve"> чтобы все сотрудники стали лидерами в области охраны труда и здоровья на нашем пути к созданию культуры безопасности мирового класса. </w:t>
      </w:r>
    </w:p>
    <w:p w14:paraId="47DA83D7" w14:textId="77777777" w:rsidR="00624EE6" w:rsidRDefault="000A6F51" w:rsidP="00D53438">
      <w:pPr>
        <w:pStyle w:val="Default"/>
        <w:numPr>
          <w:ilvl w:val="0"/>
          <w:numId w:val="4"/>
        </w:numPr>
        <w:ind w:left="709"/>
        <w:jc w:val="both"/>
        <w:rPr>
          <w:sz w:val="22"/>
          <w:szCs w:val="22"/>
        </w:rPr>
      </w:pPr>
      <w:r w:rsidRPr="000A6F51">
        <w:rPr>
          <w:sz w:val="22"/>
          <w:szCs w:val="22"/>
        </w:rPr>
        <w:t xml:space="preserve">Наш успех требует, чтобы все наши сотрудники были лидерами в области безопасности. Мы разрабатываем процессы и программы обучения, которые способствуют вовлечению и заинтересованности в безопасности на всех уровнях при поддержке компетентного руководства и квалифицированных экспертов по безопасности. </w:t>
      </w:r>
    </w:p>
    <w:p w14:paraId="5B61D815" w14:textId="51FB0804" w:rsidR="00CC076C" w:rsidRPr="00624EE6" w:rsidRDefault="000A6F51" w:rsidP="00D53438">
      <w:pPr>
        <w:pStyle w:val="Default"/>
        <w:numPr>
          <w:ilvl w:val="0"/>
          <w:numId w:val="4"/>
        </w:numPr>
        <w:ind w:left="709"/>
        <w:jc w:val="both"/>
        <w:rPr>
          <w:sz w:val="22"/>
          <w:szCs w:val="22"/>
        </w:rPr>
      </w:pPr>
      <w:r w:rsidRPr="00624EE6">
        <w:rPr>
          <w:sz w:val="22"/>
          <w:szCs w:val="22"/>
        </w:rPr>
        <w:t>Мы считаем, что для расширения прав и возможностей работников необходимо руководство, которое обеспечивает сильное лидерство, ресурсы и обучение в области охраны здоровья и безопасности. Ни производственные цели, ни финансовые задачи не могут служить оправданием несоблюдения требований.</w:t>
      </w:r>
    </w:p>
    <w:p w14:paraId="622D7E81" w14:textId="77777777" w:rsidR="00E61FC4" w:rsidRDefault="00E61FC4" w:rsidP="007E379B">
      <w:pPr>
        <w:jc w:val="both"/>
        <w:rPr>
          <w:rFonts w:ascii="Arial" w:hAnsi="Arial" w:cs="Arial"/>
          <w:b/>
          <w:bCs/>
        </w:rPr>
      </w:pPr>
    </w:p>
    <w:p w14:paraId="0860E13A" w14:textId="5D961842" w:rsidR="006B75BB" w:rsidRPr="004F43BF" w:rsidRDefault="006B75BB" w:rsidP="004C1B32">
      <w:pPr>
        <w:spacing w:after="0"/>
        <w:ind w:left="284"/>
        <w:jc w:val="both"/>
        <w:rPr>
          <w:rFonts w:ascii="Arial" w:hAnsi="Arial" w:cs="Arial"/>
          <w:b/>
          <w:bCs/>
        </w:rPr>
      </w:pPr>
      <w:r w:rsidRPr="004F43BF">
        <w:rPr>
          <w:rFonts w:ascii="Arial" w:hAnsi="Arial" w:cs="Arial"/>
          <w:b/>
          <w:bCs/>
        </w:rPr>
        <w:t xml:space="preserve">4) Содействие благополучию и психологической безопасности. </w:t>
      </w:r>
    </w:p>
    <w:p w14:paraId="50F5B556" w14:textId="6EB86B45" w:rsidR="006B75BB" w:rsidRPr="00624EE6" w:rsidRDefault="006B75BB" w:rsidP="004C1B32">
      <w:pPr>
        <w:pStyle w:val="a7"/>
        <w:numPr>
          <w:ilvl w:val="0"/>
          <w:numId w:val="5"/>
        </w:numPr>
        <w:spacing w:after="0"/>
        <w:ind w:left="709"/>
        <w:jc w:val="both"/>
        <w:rPr>
          <w:rFonts w:ascii="Arial" w:hAnsi="Arial" w:cs="Arial"/>
        </w:rPr>
      </w:pPr>
      <w:r w:rsidRPr="00624EE6">
        <w:rPr>
          <w:rFonts w:ascii="Arial" w:hAnsi="Arial" w:cs="Arial"/>
        </w:rPr>
        <w:t xml:space="preserve">В </w:t>
      </w:r>
      <w:r w:rsidRPr="00624EE6">
        <w:rPr>
          <w:rFonts w:ascii="Arial" w:hAnsi="Arial" w:cs="Arial"/>
          <w:lang w:val="en-US"/>
        </w:rPr>
        <w:t>AB</w:t>
      </w:r>
      <w:r w:rsidRPr="00624EE6">
        <w:rPr>
          <w:rFonts w:ascii="Arial" w:hAnsi="Arial" w:cs="Arial"/>
        </w:rPr>
        <w:t xml:space="preserve"> </w:t>
      </w:r>
      <w:r w:rsidRPr="00624EE6">
        <w:rPr>
          <w:rFonts w:ascii="Arial" w:hAnsi="Arial" w:cs="Arial"/>
          <w:lang w:val="en-US"/>
        </w:rPr>
        <w:t>InBev</w:t>
      </w:r>
      <w:r w:rsidR="00963AB0" w:rsidRPr="00963AB0">
        <w:rPr>
          <w:rFonts w:ascii="Arial" w:hAnsi="Arial" w:cs="Arial"/>
        </w:rPr>
        <w:t xml:space="preserve"> </w:t>
      </w:r>
      <w:proofErr w:type="spellStart"/>
      <w:r w:rsidR="00963AB0">
        <w:rPr>
          <w:rFonts w:ascii="Arial" w:hAnsi="Arial" w:cs="Arial"/>
          <w:lang w:val="en-US"/>
        </w:rPr>
        <w:t>Efes</w:t>
      </w:r>
      <w:proofErr w:type="spellEnd"/>
      <w:r w:rsidRPr="00624EE6">
        <w:rPr>
          <w:rFonts w:ascii="Arial" w:hAnsi="Arial" w:cs="Arial"/>
        </w:rPr>
        <w:t xml:space="preserve"> мы считаем, что безопасность выходит за рамки предотвращения травм и заболеваний. Мы стремимся внедрить подход, способствующий укреплению психического здоровья и психологического благополучия всех сотрудников.</w:t>
      </w:r>
    </w:p>
    <w:p w14:paraId="1EAB12A0" w14:textId="23F6580C" w:rsidR="004F43BF" w:rsidRDefault="004F43BF" w:rsidP="00D53438">
      <w:pPr>
        <w:jc w:val="both"/>
        <w:rPr>
          <w:rFonts w:ascii="Arial" w:hAnsi="Arial" w:cs="Arial"/>
        </w:rPr>
      </w:pPr>
    </w:p>
    <w:p w14:paraId="01D472FC" w14:textId="71F0D393" w:rsidR="00D8649F" w:rsidRPr="004F43BF" w:rsidRDefault="00D8649F" w:rsidP="006B75BB">
      <w:pPr>
        <w:rPr>
          <w:rFonts w:ascii="Arial" w:hAnsi="Arial" w:cs="Arial"/>
        </w:rPr>
      </w:pPr>
    </w:p>
    <w:sectPr w:rsidR="00D8649F" w:rsidRPr="004F43BF" w:rsidSect="009C636A">
      <w:headerReference w:type="default" r:id="rId11"/>
      <w:footerReference w:type="default" r:id="rId12"/>
      <w:pgSz w:w="12240" w:h="16340"/>
      <w:pgMar w:top="709" w:right="1041" w:bottom="1134" w:left="485" w:header="720" w:footer="48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C62CA" w14:textId="77777777" w:rsidR="009C636A" w:rsidRDefault="009C636A" w:rsidP="00624EE6">
      <w:pPr>
        <w:spacing w:after="0" w:line="240" w:lineRule="auto"/>
      </w:pPr>
      <w:r>
        <w:separator/>
      </w:r>
    </w:p>
  </w:endnote>
  <w:endnote w:type="continuationSeparator" w:id="0">
    <w:p w14:paraId="0BDE97C7" w14:textId="77777777" w:rsidR="009C636A" w:rsidRDefault="009C636A" w:rsidP="00624EE6">
      <w:pPr>
        <w:spacing w:after="0" w:line="240" w:lineRule="auto"/>
      </w:pPr>
      <w:r>
        <w:continuationSeparator/>
      </w:r>
    </w:p>
  </w:endnote>
  <w:endnote w:type="continuationNotice" w:id="1">
    <w:p w14:paraId="1B18860A" w14:textId="77777777" w:rsidR="009C636A" w:rsidRDefault="009C636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8BC36" w14:textId="1B36DC02" w:rsidR="00993173" w:rsidRDefault="00993173">
    <w:pPr>
      <w:pStyle w:val="a5"/>
      <w:rPr>
        <w:rFonts w:ascii="Arial" w:eastAsia="Times New Roman" w:hAnsi="Arial" w:cs="Arial"/>
        <w:b/>
        <w:color w:val="D82828"/>
        <w:sz w:val="24"/>
        <w:szCs w:val="24"/>
        <w:lang w:val="en-US" w:eastAsia="ru-RU"/>
      </w:rPr>
    </w:pPr>
    <w:r>
      <w:rPr>
        <w:rFonts w:ascii="Arial" w:eastAsia="Times New Roman" w:hAnsi="Arial" w:cs="Arial"/>
        <w:b/>
        <w:color w:val="D82828"/>
        <w:sz w:val="24"/>
        <w:szCs w:val="24"/>
        <w:lang w:val="en-US" w:eastAsia="ru-RU"/>
      </w:rPr>
      <w:t>abinbevefes.com</w:t>
    </w:r>
  </w:p>
  <w:p w14:paraId="22A2F665" w14:textId="57D2A7BE" w:rsidR="00993173" w:rsidRDefault="000B41C5">
    <w:pPr>
      <w:pStyle w:val="a5"/>
    </w:pPr>
    <w:r>
      <w:rPr>
        <w:rFonts w:ascii="Arial" w:eastAsia="Times New Roman" w:hAnsi="Arial" w:cs="Arial"/>
        <w:b/>
        <w:noProof/>
        <w:color w:val="D82828"/>
        <w:sz w:val="24"/>
        <w:szCs w:val="24"/>
        <w:lang w:eastAsia="ru-RU"/>
      </w:rPr>
      <w:drawing>
        <wp:inline distT="0" distB="0" distL="0" distR="0" wp14:anchorId="477A10A2" wp14:editId="251588B2">
          <wp:extent cx="6803390" cy="164521"/>
          <wp:effectExtent l="0" t="0" r="0" b="6985"/>
          <wp:docPr id="8" name="Рисунок 8" descr="C:\Users\AAlekseev\Desktop\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Alekseev\Desktop\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3390" cy="1645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28BCB" w14:textId="77777777" w:rsidR="009C636A" w:rsidRDefault="009C636A" w:rsidP="00624EE6">
      <w:pPr>
        <w:spacing w:after="0" w:line="240" w:lineRule="auto"/>
      </w:pPr>
      <w:r>
        <w:separator/>
      </w:r>
    </w:p>
  </w:footnote>
  <w:footnote w:type="continuationSeparator" w:id="0">
    <w:p w14:paraId="108BB5F8" w14:textId="77777777" w:rsidR="009C636A" w:rsidRDefault="009C636A" w:rsidP="00624EE6">
      <w:pPr>
        <w:spacing w:after="0" w:line="240" w:lineRule="auto"/>
      </w:pPr>
      <w:r>
        <w:continuationSeparator/>
      </w:r>
    </w:p>
  </w:footnote>
  <w:footnote w:type="continuationNotice" w:id="1">
    <w:p w14:paraId="0E82EE2F" w14:textId="77777777" w:rsidR="009C636A" w:rsidRDefault="009C636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404CC" w14:textId="3FC02E9E" w:rsidR="00857FDE" w:rsidRDefault="00857FDE">
    <w:pPr>
      <w:pStyle w:val="a3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C93419" wp14:editId="086ED89D">
          <wp:simplePos x="0" y="0"/>
          <wp:positionH relativeFrom="margin">
            <wp:posOffset>-95250</wp:posOffset>
          </wp:positionH>
          <wp:positionV relativeFrom="paragraph">
            <wp:posOffset>-295275</wp:posOffset>
          </wp:positionV>
          <wp:extent cx="2057400" cy="413385"/>
          <wp:effectExtent l="0" t="0" r="0" b="5715"/>
          <wp:wrapThrough wrapText="bothSides">
            <wp:wrapPolygon edited="0">
              <wp:start x="13400" y="0"/>
              <wp:lineTo x="0" y="1991"/>
              <wp:lineTo x="0" y="20903"/>
              <wp:lineTo x="21400" y="20903"/>
              <wp:lineTo x="21400" y="1991"/>
              <wp:lineTo x="14200" y="0"/>
              <wp:lineTo x="13400" y="0"/>
            </wp:wrapPolygon>
          </wp:wrapThrough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039" b="35242"/>
                  <a:stretch>
                    <a:fillRect/>
                  </a:stretch>
                </pic:blipFill>
                <pic:spPr>
                  <a:xfrm>
                    <a:off x="0" y="0"/>
                    <a:ext cx="2057400" cy="413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50314"/>
    <w:multiLevelType w:val="hybridMultilevel"/>
    <w:tmpl w:val="8AD6B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C5DA7"/>
    <w:multiLevelType w:val="hybridMultilevel"/>
    <w:tmpl w:val="47D66C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B38F8"/>
    <w:multiLevelType w:val="hybridMultilevel"/>
    <w:tmpl w:val="A740A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B1F5D"/>
    <w:multiLevelType w:val="hybridMultilevel"/>
    <w:tmpl w:val="C3925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5C7813"/>
    <w:multiLevelType w:val="hybridMultilevel"/>
    <w:tmpl w:val="635AC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119009">
    <w:abstractNumId w:val="2"/>
  </w:num>
  <w:num w:numId="2" w16cid:durableId="332073794">
    <w:abstractNumId w:val="4"/>
  </w:num>
  <w:num w:numId="3" w16cid:durableId="924188814">
    <w:abstractNumId w:val="3"/>
  </w:num>
  <w:num w:numId="4" w16cid:durableId="1227301867">
    <w:abstractNumId w:val="0"/>
  </w:num>
  <w:num w:numId="5" w16cid:durableId="2015184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6C"/>
    <w:rsid w:val="00001DE7"/>
    <w:rsid w:val="00001DED"/>
    <w:rsid w:val="000252C5"/>
    <w:rsid w:val="000A6F51"/>
    <w:rsid w:val="000B41C5"/>
    <w:rsid w:val="000E6D47"/>
    <w:rsid w:val="0015537C"/>
    <w:rsid w:val="00185256"/>
    <w:rsid w:val="001E3874"/>
    <w:rsid w:val="003904E2"/>
    <w:rsid w:val="00397FF2"/>
    <w:rsid w:val="003A34E0"/>
    <w:rsid w:val="0044244E"/>
    <w:rsid w:val="004827B2"/>
    <w:rsid w:val="004C1B32"/>
    <w:rsid w:val="004F43BF"/>
    <w:rsid w:val="005174F3"/>
    <w:rsid w:val="005D4AE5"/>
    <w:rsid w:val="005E413C"/>
    <w:rsid w:val="005E6A07"/>
    <w:rsid w:val="00624EE6"/>
    <w:rsid w:val="00651B18"/>
    <w:rsid w:val="0065375C"/>
    <w:rsid w:val="006B75BB"/>
    <w:rsid w:val="006C5759"/>
    <w:rsid w:val="006D452A"/>
    <w:rsid w:val="00766133"/>
    <w:rsid w:val="007B5BE8"/>
    <w:rsid w:val="007E379B"/>
    <w:rsid w:val="00857FDE"/>
    <w:rsid w:val="00906237"/>
    <w:rsid w:val="009217EF"/>
    <w:rsid w:val="009518F6"/>
    <w:rsid w:val="0095317B"/>
    <w:rsid w:val="00963AB0"/>
    <w:rsid w:val="00993173"/>
    <w:rsid w:val="009C636A"/>
    <w:rsid w:val="00AD4ACA"/>
    <w:rsid w:val="00B213AB"/>
    <w:rsid w:val="00C76BB6"/>
    <w:rsid w:val="00CC076C"/>
    <w:rsid w:val="00D53438"/>
    <w:rsid w:val="00D819D7"/>
    <w:rsid w:val="00D8649F"/>
    <w:rsid w:val="00E61FC4"/>
    <w:rsid w:val="00EA3532"/>
    <w:rsid w:val="00EA5804"/>
    <w:rsid w:val="00EE2DC3"/>
    <w:rsid w:val="00F56FD8"/>
    <w:rsid w:val="00F865F6"/>
    <w:rsid w:val="00FD138C"/>
    <w:rsid w:val="09632E7F"/>
    <w:rsid w:val="0C6919B1"/>
    <w:rsid w:val="148AC048"/>
    <w:rsid w:val="363EC31B"/>
    <w:rsid w:val="3BC499E4"/>
    <w:rsid w:val="55642216"/>
    <w:rsid w:val="589AB51B"/>
    <w:rsid w:val="5AA3590A"/>
    <w:rsid w:val="5B0029F1"/>
    <w:rsid w:val="7E39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11113E"/>
  <w15:chartTrackingRefBased/>
  <w15:docId w15:val="{B8D09176-FCC5-4288-877E-AA5B81514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C076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624E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24EE6"/>
  </w:style>
  <w:style w:type="paragraph" w:styleId="a5">
    <w:name w:val="footer"/>
    <w:basedOn w:val="a"/>
    <w:link w:val="a6"/>
    <w:uiPriority w:val="99"/>
    <w:unhideWhenUsed/>
    <w:rsid w:val="00624E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24EE6"/>
  </w:style>
  <w:style w:type="paragraph" w:styleId="a7">
    <w:name w:val="List Paragraph"/>
    <w:basedOn w:val="a"/>
    <w:uiPriority w:val="34"/>
    <w:qFormat/>
    <w:rsid w:val="00624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8f0bf7a78da4ddd9d29550ac2181e81 xmlns="a2254927-a6a9-48a6-87b4-84eeb616e527">
      <Terms xmlns="http://schemas.microsoft.com/office/infopath/2007/PartnerControls">
        <TermInfo xmlns="http://schemas.microsoft.com/office/infopath/2007/PartnerControls">
          <TermName xmlns="http://schemas.microsoft.com/office/infopath/2007/PartnerControls">ZBS</TermName>
          <TermId xmlns="http://schemas.microsoft.com/office/infopath/2007/PartnerControls">2a292f0b-24cf-436f-981a-1e86f6670f76</TermId>
        </TermInfo>
      </Terms>
    </k8f0bf7a78da4ddd9d29550ac2181e81>
    <ob8adc44a0fc42d1a992442f2b31674a xmlns="a2254927-a6a9-48a6-87b4-84eeb616e527">
      <Terms xmlns="http://schemas.microsoft.com/office/infopath/2007/PartnerControls"/>
    </ob8adc44a0fc42d1a992442f2b31674a>
    <p89cbde0cf8e4fde8909c47f3329b0c9 xmlns="a2254927-a6a9-48a6-87b4-84eeb616e527">
      <Terms xmlns="http://schemas.microsoft.com/office/infopath/2007/PartnerControls">
        <TermInfo xmlns="http://schemas.microsoft.com/office/infopath/2007/PartnerControls">
          <TermName xmlns="http://schemas.microsoft.com/office/infopath/2007/PartnerControls">Safety</TermName>
          <TermId xmlns="http://schemas.microsoft.com/office/infopath/2007/PartnerControls">de4168d2-4796-4817-afae-9dae83ed1ef8</TermId>
        </TermInfo>
      </Terms>
    </p89cbde0cf8e4fde8909c47f3329b0c9>
    <TaxKeywordTaxHTField xmlns="a2254927-a6a9-48a6-87b4-84eeb616e527">
      <Terms xmlns="http://schemas.microsoft.com/office/infopath/2007/PartnerControls"/>
    </TaxKeywordTaxHTField>
    <TaxCatchAll xmlns="a2254927-a6a9-48a6-87b4-84eeb616e527">
      <Value>198</Value>
      <Value>36</Value>
    </TaxCatchAll>
    <lcf76f155ced4ddcb4097134ff3c332f xmlns="3c4aeb51-2b81-46ab-b19a-550839e04e5f">
      <Terms xmlns="http://schemas.microsoft.com/office/infopath/2007/PartnerControls"/>
    </lcf76f155ced4ddcb4097134ff3c332f>
    <kb304a86f78844c2bd4575e2083a417c xmlns="a2254927-a6a9-48a6-87b4-84eeb616e527">
      <Terms xmlns="http://schemas.microsoft.com/office/infopath/2007/PartnerControls"/>
    </kb304a86f78844c2bd4575e2083a417c>
    <_dlc_DocId xmlns="a2254927-a6a9-48a6-87b4-84eeb616e527">ZESP-1211117963-18880</_dlc_DocId>
    <_dlc_DocIdUrl xmlns="a2254927-a6a9-48a6-87b4-84eeb616e527">
      <Url>https://anheuserbuschinbev.sharepoint.com/teams/Europe-Supply/ZBS/_layouts/15/DocIdRedir.aspx?ID=ZESP-1211117963-18880</Url>
      <Description>ZESP-1211117963-18880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ESP Document" ma:contentTypeID="0x010100F31F36849F227A4D867DE3C73873074F005C2815247D5F81489064A561067EF060" ma:contentTypeVersion="28" ma:contentTypeDescription="" ma:contentTypeScope="" ma:versionID="092674886f880e70d2ce97e387d58d9b">
  <xsd:schema xmlns:xsd="http://www.w3.org/2001/XMLSchema" xmlns:xs="http://www.w3.org/2001/XMLSchema" xmlns:p="http://schemas.microsoft.com/office/2006/metadata/properties" xmlns:ns2="a2254927-a6a9-48a6-87b4-84eeb616e527" xmlns:ns3="3c4aeb51-2b81-46ab-b19a-550839e04e5f" targetNamespace="http://schemas.microsoft.com/office/2006/metadata/properties" ma:root="true" ma:fieldsID="6ee638468e1a8cc296a9bf83d75c4b60" ns2:_="" ns3:_="">
    <xsd:import namespace="a2254927-a6a9-48a6-87b4-84eeb616e527"/>
    <xsd:import namespace="3c4aeb51-2b81-46ab-b19a-550839e04e5f"/>
    <xsd:element name="properties">
      <xsd:complexType>
        <xsd:sequence>
          <xsd:element name="documentManagement">
            <xsd:complexType>
              <xsd:all>
                <xsd:element ref="ns2:k8f0bf7a78da4ddd9d29550ac2181e81" minOccurs="0"/>
                <xsd:element ref="ns2:TaxCatchAll" minOccurs="0"/>
                <xsd:element ref="ns2:TaxCatchAllLabel" minOccurs="0"/>
                <xsd:element ref="ns2:p89cbde0cf8e4fde8909c47f3329b0c9" minOccurs="0"/>
                <xsd:element ref="ns2:_dlc_DocId" minOccurs="0"/>
                <xsd:element ref="ns2:_dlc_DocIdUrl" minOccurs="0"/>
                <xsd:element ref="ns2:_dlc_DocIdPersistId" minOccurs="0"/>
                <xsd:element ref="ns2:kb304a86f78844c2bd4575e2083a417c" minOccurs="0"/>
                <xsd:element ref="ns2:TaxKeywordTaxHTField" minOccurs="0"/>
                <xsd:element ref="ns2:ob8adc44a0fc42d1a992442f2b31674a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54927-a6a9-48a6-87b4-84eeb616e527" elementFormDefault="qualified">
    <xsd:import namespace="http://schemas.microsoft.com/office/2006/documentManagement/types"/>
    <xsd:import namespace="http://schemas.microsoft.com/office/infopath/2007/PartnerControls"/>
    <xsd:element name="k8f0bf7a78da4ddd9d29550ac2181e81" ma:index="7" nillable="true" ma:taxonomy="true" ma:internalName="k8f0bf7a78da4ddd9d29550ac2181e81" ma:taxonomyFieldName="ESP_x0020_Location" ma:displayName="ESP Location" ma:readOnly="false" ma:default="36;#ZBS|2a292f0b-24cf-436f-981a-1e86f6670f76" ma:fieldId="{48f0bf7a-78da-4ddd-9d29-550ac2181e81}" ma:sspId="2e2deea9-f698-482e-8f77-105b59b605fe" ma:termSetId="ee743d23-d360-4d9a-9918-3c111ba7f6f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8" nillable="true" ma:displayName="Taxonomy Catch All Column" ma:hidden="true" ma:list="{90af4a46-5b27-4c84-999b-5a9fab6fd0f5}" ma:internalName="TaxCatchAll" ma:showField="CatchAllData" ma:web="a2254927-a6a9-48a6-87b4-84eeb616e5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90af4a46-5b27-4c84-999b-5a9fab6fd0f5}" ma:internalName="TaxCatchAllLabel" ma:readOnly="true" ma:showField="CatchAllDataLabel" ma:web="a2254927-a6a9-48a6-87b4-84eeb616e5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89cbde0cf8e4fde8909c47f3329b0c9" ma:index="11" nillable="true" ma:taxonomy="true" ma:internalName="p89cbde0cf8e4fde8909c47f3329b0c9" ma:taxonomyFieldName="ESP_x0020_Area" ma:displayName="ESP Area" ma:readOnly="false" ma:default="198;#Safety|de4168d2-4796-4817-afae-9dae83ed1ef8" ma:fieldId="{989cbde0-cf8e-4fde-8909-c47f3329b0c9}" ma:sspId="2e2deea9-f698-482e-8f77-105b59b605fe" ma:termSetId="b6064b36-56ae-4bb1-85da-a9bd9848444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13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5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kb304a86f78844c2bd4575e2083a417c" ma:index="16" nillable="true" ma:taxonomy="true" ma:internalName="kb304a86f78844c2bd4575e2083a417c" ma:taxonomyFieldName="ESP_x0020_Topic" ma:displayName="ESP Type - Topic" ma:default="" ma:fieldId="{4b304a86-f788-44c2-bd45-75e2083a417c}" ma:sspId="2e2deea9-f698-482e-8f77-105b59b605fe" ma:termSetId="03ccb4d5-20a5-490f-a393-d08ad16e0de7" ma:anchorId="0f0e61f6-4975-4067-9df8-4c705f436bee" ma:open="false" ma:isKeyword="false">
      <xsd:complexType>
        <xsd:sequence>
          <xsd:element ref="pc:Terms" minOccurs="0" maxOccurs="1"/>
        </xsd:sequence>
      </xsd:complexType>
    </xsd:element>
    <xsd:element name="TaxKeywordTaxHTField" ma:index="18" nillable="true" ma:taxonomy="true" ma:internalName="TaxKeywordTaxHTField" ma:taxonomyFieldName="TaxKeyword" ma:displayName="Enterprise Keywords" ma:fieldId="{23f27201-bee3-471e-b2e7-b64fd8b7ca38}" ma:taxonomyMulti="true" ma:sspId="2e2deea9-f698-482e-8f77-105b59b605fe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ob8adc44a0fc42d1a992442f2b31674a" ma:index="21" nillable="true" ma:taxonomy="true" ma:internalName="ob8adc44a0fc42d1a992442f2b31674a" ma:taxonomyFieldName="VPO_x0020_Pillar_x0020__x002d__x0020_Block" ma:displayName="VPO Pillar - Block" ma:readOnly="false" ma:default="" ma:fieldId="{8b8adc44-a0fc-42d1-a992-442f2b31674a}" ma:sspId="2e2deea9-f698-482e-8f77-105b59b605fe" ma:termSetId="75a9f5c1-9f34-432c-a4e2-cdb4d75bed6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2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aeb51-2b81-46ab-b19a-550839e04e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8" nillable="true" ma:displayName="MediaServiceAutoTags" ma:internalName="MediaServiceAutoTags" ma:readOnly="true">
      <xsd:simpleType>
        <xsd:restriction base="dms:Text"/>
      </xsd:simpleType>
    </xsd:element>
    <xsd:element name="MediaServiceLocation" ma:index="29" nillable="true" ma:displayName="MediaServiceLocation" ma:internalName="MediaServiceLocation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3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7" nillable="true" ma:taxonomy="true" ma:internalName="lcf76f155ced4ddcb4097134ff3c332f" ma:taxonomyFieldName="MediaServiceImageTags" ma:displayName="Image Tags" ma:readOnly="false" ma:fieldId="{5cf76f15-5ced-4ddc-b409-7134ff3c332f}" ma:taxonomyMulti="true" ma:sspId="2e2deea9-f698-482e-8f77-105b59b605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CAC5E2-3BEA-4B6E-BD56-C359010B1837}">
  <ds:schemaRefs>
    <ds:schemaRef ds:uri="http://schemas.microsoft.com/office/2006/metadata/properties"/>
    <ds:schemaRef ds:uri="http://schemas.microsoft.com/office/infopath/2007/PartnerControls"/>
    <ds:schemaRef ds:uri="a2254927-a6a9-48a6-87b4-84eeb616e527"/>
    <ds:schemaRef ds:uri="3c4aeb51-2b81-46ab-b19a-550839e04e5f"/>
  </ds:schemaRefs>
</ds:datastoreItem>
</file>

<file path=customXml/itemProps2.xml><?xml version="1.0" encoding="utf-8"?>
<ds:datastoreItem xmlns:ds="http://schemas.openxmlformats.org/officeDocument/2006/customXml" ds:itemID="{057C4F0A-4914-4ED0-B5D8-B2BD90355CCA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D0454158-370A-48F9-9343-34A5B2C15D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F5BAC7-A937-44DD-B47E-DFC214256D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254927-a6a9-48a6-87b4-84eeb616e527"/>
    <ds:schemaRef ds:uri="3c4aeb51-2b81-46ab-b19a-550839e04e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424</Words>
  <Characters>2422</Characters>
  <Application>Microsoft Office Word</Application>
  <DocSecurity>0</DocSecurity>
  <Lines>20</Lines>
  <Paragraphs>5</Paragraphs>
  <ScaleCrop>false</ScaleCrop>
  <Company>AB InBev Efes Group</Company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Salin, Ivan</dc:creator>
  <cp:keywords/>
  <dc:description/>
  <cp:lastModifiedBy>Salin, Ivan</cp:lastModifiedBy>
  <cp:revision>3</cp:revision>
  <dcterms:created xsi:type="dcterms:W3CDTF">2023-04-27T06:44:00Z</dcterms:created>
  <dcterms:modified xsi:type="dcterms:W3CDTF">2024-01-20T15:33:00Z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0x010100F31F36849F227A4D867DE3C73873074F005C2815247D5F81489064A561067EF060</vt:lpwstr>
  </property>
  <property fmtid="{D5CDD505-2E9C-101B-9397-08002B2CF9AE}" pid="3" name="_dlc_DocIdItemGuid">
    <vt:lpwstr>e2cf5157-d382-407e-b03c-c57dd848cc3b</vt:lpwstr>
  </property>
  <property fmtid="{D5CDD505-2E9C-101B-9397-08002B2CF9AE}" pid="4" name="ESP Location">
    <vt:lpwstr>36;#ZBS|2a292f0b-24cf-436f-981a-1e86f6670f76</vt:lpwstr>
  </property>
  <property fmtid="{D5CDD505-2E9C-101B-9397-08002B2CF9AE}" pid="5" name="ESP Area">
    <vt:lpwstr>198;#Safety|de4168d2-4796-4817-afae-9dae83ed1ef8</vt:lpwstr>
  </property>
  <property fmtid="{D5CDD505-2E9C-101B-9397-08002B2CF9AE}" pid="6" name="ESP Topic">
    <vt:lpwstr/>
  </property>
  <property fmtid="{D5CDD505-2E9C-101B-9397-08002B2CF9AE}" pid="7" name="TaxKeyword">
    <vt:lpwstr/>
  </property>
  <property fmtid="{D5CDD505-2E9C-101B-9397-08002B2CF9AE}" pid="8" name="MediaServiceImageTags">
    <vt:lpwstr/>
  </property>
  <property fmtid="{D5CDD505-2E9C-101B-9397-08002B2CF9AE}" pid="9" name="VPO Pillar - Block">
    <vt:lpwstr/>
  </property>
</Properties>
</file>