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60"/>
      </w:tblGrid>
      <w:tr w:rsidR="00AA2D14" w:rsidRPr="00AA2D14" w14:paraId="119C6BC9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AB02EF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A2D14">
              <w:rPr>
                <w:rFonts w:ascii="Calibri" w:eastAsia="Times New Roman" w:hAnsi="Calibri" w:cs="Calibri"/>
                <w:color w:val="FFFFFF"/>
              </w:rPr>
              <w:t>Question 1</w:t>
            </w:r>
          </w:p>
        </w:tc>
      </w:tr>
      <w:tr w:rsidR="00AA2D14" w:rsidRPr="00AA2D14" w14:paraId="36FF9D64" w14:textId="77777777" w:rsidTr="00AA2D14">
        <w:tc>
          <w:tcPr>
            <w:tcW w:w="8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8DFB325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78E863F6" w14:textId="77777777" w:rsidR="00AA2D14" w:rsidRPr="00AA2D14" w:rsidRDefault="00AA2D14" w:rsidP="00AA2D14">
            <w:pPr>
              <w:numPr>
                <w:ilvl w:val="0"/>
                <w:numId w:val="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A report data model "typically" contains which of the following scenarios? (Select all that apply)</w:t>
            </w:r>
          </w:p>
          <w:p w14:paraId="064FC630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D72CF9E" w14:textId="77777777" w:rsidR="00AA2D14" w:rsidRPr="00AA2D14" w:rsidRDefault="00AA2D14" w:rsidP="00AA2D14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One data source, one table</w:t>
            </w:r>
          </w:p>
          <w:p w14:paraId="7893B25E" w14:textId="77777777" w:rsidR="00AA2D14" w:rsidRPr="00AA2D14" w:rsidRDefault="00AA2D14" w:rsidP="00AA2D14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One data source, multiple tables</w:t>
            </w:r>
          </w:p>
          <w:p w14:paraId="552EB569" w14:textId="77777777" w:rsidR="00AA2D14" w:rsidRPr="00AA2D14" w:rsidRDefault="00AA2D14" w:rsidP="00AA2D14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Multiple data sources, one table</w:t>
            </w:r>
          </w:p>
          <w:p w14:paraId="7BF26152" w14:textId="77777777" w:rsidR="00AA2D14" w:rsidRPr="00AA2D14" w:rsidRDefault="00AA2D14" w:rsidP="00AA2D14">
            <w:pPr>
              <w:numPr>
                <w:ilvl w:val="0"/>
                <w:numId w:val="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Multiple data sources, multiple tables</w:t>
            </w:r>
          </w:p>
          <w:p w14:paraId="1C8C8160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554BF9A5" w14:textId="77777777" w:rsidR="00AA2D14" w:rsidRPr="00AA2D14" w:rsidRDefault="00AA2D14" w:rsidP="00AA2D14">
            <w:pPr>
              <w:numPr>
                <w:ilvl w:val="0"/>
                <w:numId w:val="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 xml:space="preserve">Answer: </w:t>
            </w:r>
            <w:proofErr w:type="gramStart"/>
            <w:r w:rsidRPr="00AA2D14">
              <w:rPr>
                <w:rFonts w:ascii="Calibri" w:eastAsia="Times New Roman" w:hAnsi="Calibri" w:cs="Calibri"/>
              </w:rPr>
              <w:t>B,D</w:t>
            </w:r>
            <w:proofErr w:type="gramEnd"/>
          </w:p>
          <w:p w14:paraId="5EB50A81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either wrong choice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6260CF5A" w14:textId="77777777" w:rsidR="00AA2D14" w:rsidRPr="00AA2D14" w:rsidRDefault="00AA2D14" w:rsidP="00AA2D14">
            <w:pPr>
              <w:numPr>
                <w:ilvl w:val="0"/>
                <w:numId w:val="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while a report will can have one or multiple data sources. It's rare, and often not recommended practice to only have a single table in a data model. We'll learn more about why this not a recommended practice in a later video.</w:t>
            </w:r>
          </w:p>
        </w:tc>
      </w:tr>
      <w:tr w:rsidR="00AA2D14" w:rsidRPr="00AA2D14" w14:paraId="1E1C4B78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45DC2C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A2D14">
              <w:rPr>
                <w:rFonts w:ascii="Calibri" w:eastAsia="Times New Roman" w:hAnsi="Calibri" w:cs="Calibri"/>
                <w:color w:val="FFFFFF"/>
              </w:rPr>
              <w:t>Question 2</w:t>
            </w:r>
          </w:p>
        </w:tc>
      </w:tr>
      <w:tr w:rsidR="00AA2D14" w:rsidRPr="00AA2D14" w14:paraId="3378E10D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7F902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0168A755" w14:textId="77777777" w:rsidR="00AA2D14" w:rsidRPr="00AA2D14" w:rsidRDefault="00AA2D14" w:rsidP="00AA2D14">
            <w:pPr>
              <w:numPr>
                <w:ilvl w:val="0"/>
                <w:numId w:val="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On-Premises data consists of which data sources (Select all that apply)</w:t>
            </w:r>
          </w:p>
          <w:p w14:paraId="26E8270C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32EAF8F" w14:textId="77777777" w:rsidR="00AA2D14" w:rsidRPr="00AA2D14" w:rsidRDefault="00AA2D14" w:rsidP="00AA2D14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Local SQL server</w:t>
            </w:r>
          </w:p>
          <w:p w14:paraId="2111C8C5" w14:textId="77777777" w:rsidR="00AA2D14" w:rsidRPr="00AA2D14" w:rsidRDefault="00AA2D14" w:rsidP="00AA2D14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Files stored in a SharePoint folder</w:t>
            </w:r>
          </w:p>
          <w:p w14:paraId="424FF828" w14:textId="77777777" w:rsidR="00AA2D14" w:rsidRPr="00AA2D14" w:rsidRDefault="00AA2D14" w:rsidP="00AA2D14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Google Analytics</w:t>
            </w:r>
          </w:p>
          <w:p w14:paraId="10EFFCC6" w14:textId="77777777" w:rsidR="00AA2D14" w:rsidRPr="00AA2D14" w:rsidRDefault="00AA2D14" w:rsidP="00AA2D14">
            <w:pPr>
              <w:numPr>
                <w:ilvl w:val="0"/>
                <w:numId w:val="6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Files stored on a local server</w:t>
            </w:r>
          </w:p>
          <w:p w14:paraId="61C0F8D1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43164F4E" w14:textId="77777777" w:rsidR="00AA2D14" w:rsidRPr="00AA2D14" w:rsidRDefault="00AA2D14" w:rsidP="00AA2D14">
            <w:pPr>
              <w:numPr>
                <w:ilvl w:val="0"/>
                <w:numId w:val="7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Answer: A, D</w:t>
            </w:r>
          </w:p>
          <w:p w14:paraId="49ED33F5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C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2BEF28EE" w14:textId="77777777" w:rsidR="00AA2D14" w:rsidRPr="00AA2D14" w:rsidRDefault="00AA2D14" w:rsidP="00AA2D14">
            <w:pPr>
              <w:numPr>
                <w:ilvl w:val="0"/>
                <w:numId w:val="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 xml:space="preserve">Incorrect, Google Analytics is a </w:t>
            </w:r>
            <w:proofErr w:type="gramStart"/>
            <w:r w:rsidRPr="00AA2D14">
              <w:rPr>
                <w:rFonts w:ascii="Calibri" w:eastAsia="Times New Roman" w:hAnsi="Calibri" w:cs="Calibri"/>
              </w:rPr>
              <w:t>web based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service which hosts its data in the cloud. Making this an online data source.</w:t>
            </w:r>
          </w:p>
          <w:p w14:paraId="1101EDA8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B:</w:t>
            </w:r>
          </w:p>
          <w:p w14:paraId="12070C8B" w14:textId="77777777" w:rsidR="00AA2D14" w:rsidRPr="00AA2D14" w:rsidRDefault="00AA2D14" w:rsidP="00AA2D14">
            <w:pPr>
              <w:numPr>
                <w:ilvl w:val="0"/>
                <w:numId w:val="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while it is a file that you are connecting to. It is hosted on SharePoint which is an online data source.</w:t>
            </w:r>
          </w:p>
        </w:tc>
      </w:tr>
      <w:tr w:rsidR="00AA2D14" w:rsidRPr="00AA2D14" w14:paraId="271B3EA5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5E7E2C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A2D14">
              <w:rPr>
                <w:rFonts w:ascii="Calibri" w:eastAsia="Times New Roman" w:hAnsi="Calibri" w:cs="Calibri"/>
                <w:color w:val="FFFFFF"/>
              </w:rPr>
              <w:t>Question 3</w:t>
            </w:r>
          </w:p>
        </w:tc>
      </w:tr>
      <w:tr w:rsidR="00AA2D14" w:rsidRPr="00AA2D14" w14:paraId="7682F4F8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3EFF8E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1ADECC98" w14:textId="77777777" w:rsidR="00AA2D14" w:rsidRPr="00AA2D14" w:rsidRDefault="00AA2D14" w:rsidP="00AA2D14">
            <w:pPr>
              <w:numPr>
                <w:ilvl w:val="0"/>
                <w:numId w:val="1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What happens to the data after Power Query applies transformations?</w:t>
            </w:r>
          </w:p>
          <w:p w14:paraId="705BAD2C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080F558B" w14:textId="77777777" w:rsidR="00AA2D14" w:rsidRPr="00AA2D14" w:rsidRDefault="00AA2D14" w:rsidP="00AA2D14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It sends the transformed data back to the original data source</w:t>
            </w:r>
          </w:p>
          <w:p w14:paraId="4F515FFB" w14:textId="77777777" w:rsidR="00AA2D14" w:rsidRPr="00AA2D14" w:rsidRDefault="00AA2D14" w:rsidP="00AA2D14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It loads the transformed data into the Power BI desktop file</w:t>
            </w:r>
          </w:p>
          <w:p w14:paraId="7FDBF9A5" w14:textId="77777777" w:rsidR="00AA2D14" w:rsidRPr="00AA2D14" w:rsidRDefault="00AA2D14" w:rsidP="00AA2D14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 xml:space="preserve">It </w:t>
            </w:r>
            <w:proofErr w:type="gramStart"/>
            <w:r w:rsidRPr="00AA2D14">
              <w:rPr>
                <w:rFonts w:ascii="Calibri" w:eastAsia="Times New Roman" w:hAnsi="Calibri" w:cs="Calibri"/>
              </w:rPr>
              <w:t>load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the data into a new data location, for Power BI to connect to</w:t>
            </w:r>
          </w:p>
          <w:p w14:paraId="35052A80" w14:textId="77777777" w:rsidR="00AA2D14" w:rsidRPr="00AA2D14" w:rsidRDefault="00AA2D14" w:rsidP="00AA2D14">
            <w:pPr>
              <w:numPr>
                <w:ilvl w:val="0"/>
                <w:numId w:val="11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Power Query doesn't transform data, it's only a data connector</w:t>
            </w:r>
          </w:p>
          <w:p w14:paraId="223C3835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7B451C92" w14:textId="77777777" w:rsidR="00AA2D14" w:rsidRPr="00AA2D14" w:rsidRDefault="00AA2D14" w:rsidP="00AA2D14">
            <w:pPr>
              <w:numPr>
                <w:ilvl w:val="0"/>
                <w:numId w:val="12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Answer: B</w:t>
            </w:r>
          </w:p>
          <w:p w14:paraId="25660CA5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A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56FFD64E" w14:textId="77777777" w:rsidR="00AA2D14" w:rsidRPr="00AA2D14" w:rsidRDefault="00AA2D14" w:rsidP="00AA2D14">
            <w:pPr>
              <w:numPr>
                <w:ilvl w:val="0"/>
                <w:numId w:val="1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Power Query does not write back data to the original source. It connects to a data source, applies transformations as needed inside a query, then sends that transformed data into the Power BI report file.</w:t>
            </w:r>
          </w:p>
          <w:p w14:paraId="2FCD494D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lastRenderedPageBreak/>
              <w:t>Explanation if selecting C:</w:t>
            </w:r>
          </w:p>
          <w:p w14:paraId="7181D614" w14:textId="77777777" w:rsidR="00AA2D14" w:rsidRPr="00AA2D14" w:rsidRDefault="00AA2D14" w:rsidP="00AA2D14">
            <w:pPr>
              <w:numPr>
                <w:ilvl w:val="0"/>
                <w:numId w:val="1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Power Query doesn't store the data anywhere. It's a data connector and transformation tool that loads the data into a Power BI report file.</w:t>
            </w:r>
          </w:p>
          <w:p w14:paraId="1CFEA591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D:</w:t>
            </w:r>
          </w:p>
          <w:p w14:paraId="70227F85" w14:textId="77777777" w:rsidR="00AA2D14" w:rsidRPr="00AA2D14" w:rsidRDefault="00AA2D14" w:rsidP="00AA2D14">
            <w:pPr>
              <w:numPr>
                <w:ilvl w:val="0"/>
                <w:numId w:val="1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Power Query acts as both a data connector and transformation tool.</w:t>
            </w:r>
          </w:p>
        </w:tc>
      </w:tr>
      <w:tr w:rsidR="00AA2D14" w:rsidRPr="00AA2D14" w14:paraId="3321A6C6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E6A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A2D14">
              <w:rPr>
                <w:rFonts w:ascii="Calibri" w:eastAsia="Times New Roman" w:hAnsi="Calibri" w:cs="Calibri"/>
                <w:color w:val="FFFFFF"/>
              </w:rPr>
              <w:lastRenderedPageBreak/>
              <w:t>Question 4</w:t>
            </w:r>
          </w:p>
        </w:tc>
      </w:tr>
      <w:tr w:rsidR="00AA2D14" w:rsidRPr="00AA2D14" w14:paraId="0C0AC7D3" w14:textId="77777777" w:rsidTr="00AA2D14">
        <w:tc>
          <w:tcPr>
            <w:tcW w:w="8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7D199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2000A1FE" w14:textId="77777777" w:rsidR="00AA2D14" w:rsidRPr="00AA2D14" w:rsidRDefault="00AA2D14" w:rsidP="00AA2D14">
            <w:pPr>
              <w:numPr>
                <w:ilvl w:val="0"/>
                <w:numId w:val="1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What are the two primary table types that can exist in a data model?</w:t>
            </w:r>
          </w:p>
          <w:p w14:paraId="535344B8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C803091" w14:textId="77777777" w:rsidR="00AA2D14" w:rsidRPr="00AA2D14" w:rsidRDefault="00AA2D14" w:rsidP="00AA2D14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Data Table</w:t>
            </w:r>
          </w:p>
          <w:p w14:paraId="1CD40FD5" w14:textId="77777777" w:rsidR="00AA2D14" w:rsidRPr="00AA2D14" w:rsidRDefault="00AA2D14" w:rsidP="00AA2D14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Hierarchy Table</w:t>
            </w:r>
          </w:p>
          <w:p w14:paraId="0E701A1A" w14:textId="77777777" w:rsidR="00AA2D14" w:rsidRPr="00AA2D14" w:rsidRDefault="00AA2D14" w:rsidP="00AA2D14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Lookup Table</w:t>
            </w:r>
          </w:p>
          <w:p w14:paraId="7DA60200" w14:textId="77777777" w:rsidR="00AA2D14" w:rsidRPr="00AA2D14" w:rsidRDefault="00AA2D14" w:rsidP="00AA2D14">
            <w:pPr>
              <w:numPr>
                <w:ilvl w:val="0"/>
                <w:numId w:val="17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Relationship Table</w:t>
            </w:r>
          </w:p>
          <w:p w14:paraId="64A7C0CB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129C2343" w14:textId="77777777" w:rsidR="00AA2D14" w:rsidRPr="00AA2D14" w:rsidRDefault="00AA2D14" w:rsidP="00AA2D14">
            <w:pPr>
              <w:numPr>
                <w:ilvl w:val="0"/>
                <w:numId w:val="18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Answer: A, C</w:t>
            </w:r>
          </w:p>
          <w:p w14:paraId="0B0169F4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B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504A7A59" w14:textId="77777777" w:rsidR="00AA2D14" w:rsidRPr="00AA2D14" w:rsidRDefault="00AA2D14" w:rsidP="00AA2D14">
            <w:pPr>
              <w:numPr>
                <w:ilvl w:val="0"/>
                <w:numId w:val="19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 xml:space="preserve">Incorrect, a hierarchy is something that can exist inside of a </w:t>
            </w:r>
            <w:proofErr w:type="gramStart"/>
            <w:r w:rsidRPr="00AA2D14">
              <w:rPr>
                <w:rFonts w:ascii="Calibri" w:eastAsia="Times New Roman" w:hAnsi="Calibri" w:cs="Calibri"/>
              </w:rPr>
              <w:t>table, but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is not a table itself. We'll learn more about hierarchies and creating them in a later video.</w:t>
            </w:r>
          </w:p>
          <w:p w14:paraId="544497D3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D:</w:t>
            </w:r>
          </w:p>
          <w:p w14:paraId="66815E47" w14:textId="77777777" w:rsidR="00AA2D14" w:rsidRPr="00AA2D14" w:rsidRDefault="00AA2D14" w:rsidP="00AA2D14">
            <w:pPr>
              <w:numPr>
                <w:ilvl w:val="0"/>
                <w:numId w:val="20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relationships are connections that exist between tables in the data model. We'll learn how relationships and creating them in a later video.</w:t>
            </w:r>
          </w:p>
        </w:tc>
      </w:tr>
      <w:tr w:rsidR="00AA2D14" w:rsidRPr="00AA2D14" w14:paraId="73B56A42" w14:textId="77777777" w:rsidTr="00AA2D14">
        <w:tc>
          <w:tcPr>
            <w:tcW w:w="87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1E4E7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A0B110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  <w:color w:val="FFFFFF"/>
              </w:rPr>
            </w:pPr>
            <w:r w:rsidRPr="00AA2D14">
              <w:rPr>
                <w:rFonts w:ascii="Calibri" w:eastAsia="Times New Roman" w:hAnsi="Calibri" w:cs="Calibri"/>
                <w:color w:val="FFFFFF"/>
              </w:rPr>
              <w:t>Question 5</w:t>
            </w:r>
          </w:p>
        </w:tc>
      </w:tr>
      <w:tr w:rsidR="00AA2D14" w:rsidRPr="00AA2D14" w14:paraId="1AC9824D" w14:textId="77777777" w:rsidTr="00AA2D14">
        <w:tc>
          <w:tcPr>
            <w:tcW w:w="8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A4FB4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Question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3906B42" w14:textId="77777777" w:rsidR="00AA2D14" w:rsidRPr="00AA2D14" w:rsidRDefault="00AA2D14" w:rsidP="00AA2D14">
            <w:pPr>
              <w:numPr>
                <w:ilvl w:val="0"/>
                <w:numId w:val="21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Which is not a "typical" characteristic of a lookup table</w:t>
            </w:r>
          </w:p>
          <w:p w14:paraId="466F85AA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Choices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F67978F" w14:textId="77777777" w:rsidR="00AA2D14" w:rsidRPr="00AA2D14" w:rsidRDefault="00AA2D14" w:rsidP="00AA2D14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Mostly contains text</w:t>
            </w:r>
          </w:p>
          <w:p w14:paraId="042E29C3" w14:textId="77777777" w:rsidR="00AA2D14" w:rsidRPr="00AA2D14" w:rsidRDefault="00AA2D14" w:rsidP="00AA2D14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AA2D14">
              <w:rPr>
                <w:rFonts w:ascii="Calibri" w:eastAsia="Times New Roman" w:hAnsi="Calibri" w:cs="Calibri"/>
              </w:rPr>
              <w:t>Fast changing,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updated more often than a data table.</w:t>
            </w:r>
          </w:p>
          <w:p w14:paraId="7A04C506" w14:textId="77777777" w:rsidR="00AA2D14" w:rsidRPr="00AA2D14" w:rsidRDefault="00AA2D14" w:rsidP="00AA2D14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proofErr w:type="gramStart"/>
            <w:r w:rsidRPr="00AA2D14">
              <w:rPr>
                <w:rFonts w:ascii="Calibri" w:eastAsia="Times New Roman" w:hAnsi="Calibri" w:cs="Calibri"/>
              </w:rPr>
              <w:t>Typically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wide, meaning many columns with few rows.</w:t>
            </w:r>
          </w:p>
          <w:p w14:paraId="2407774F" w14:textId="77777777" w:rsidR="00AA2D14" w:rsidRPr="00AA2D14" w:rsidRDefault="00AA2D14" w:rsidP="00AA2D14">
            <w:pPr>
              <w:numPr>
                <w:ilvl w:val="0"/>
                <w:numId w:val="22"/>
              </w:numPr>
              <w:spacing w:after="0" w:line="240" w:lineRule="auto"/>
              <w:ind w:left="540"/>
              <w:textAlignment w:val="center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</w:rPr>
              <w:t>Does not typically contain date or time columns</w:t>
            </w:r>
          </w:p>
          <w:p w14:paraId="4D78DC8D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Answer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30B1F8AC" w14:textId="77777777" w:rsidR="00AA2D14" w:rsidRPr="00AA2D14" w:rsidRDefault="00AA2D14" w:rsidP="00AA2D14">
            <w:pPr>
              <w:numPr>
                <w:ilvl w:val="0"/>
                <w:numId w:val="23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Answer: B</w:t>
            </w:r>
          </w:p>
          <w:p w14:paraId="369DA418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A</w:t>
            </w:r>
            <w:r w:rsidRPr="00AA2D14">
              <w:rPr>
                <w:rFonts w:ascii="Calibri" w:eastAsia="Times New Roman" w:hAnsi="Calibri" w:cs="Calibri"/>
              </w:rPr>
              <w:t>:</w:t>
            </w:r>
          </w:p>
          <w:p w14:paraId="58ACFCBE" w14:textId="77777777" w:rsidR="00AA2D14" w:rsidRPr="00AA2D14" w:rsidRDefault="00AA2D14" w:rsidP="00AA2D14">
            <w:pPr>
              <w:numPr>
                <w:ilvl w:val="0"/>
                <w:numId w:val="24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 xml:space="preserve">Incorrect, a lookup table primarily contains text, or lookup information. A table containing </w:t>
            </w:r>
            <w:proofErr w:type="gramStart"/>
            <w:r w:rsidRPr="00AA2D14">
              <w:rPr>
                <w:rFonts w:ascii="Calibri" w:eastAsia="Times New Roman" w:hAnsi="Calibri" w:cs="Calibri"/>
              </w:rPr>
              <w:t>text based</w:t>
            </w:r>
            <w:proofErr w:type="gramEnd"/>
            <w:r w:rsidRPr="00AA2D14">
              <w:rPr>
                <w:rFonts w:ascii="Calibri" w:eastAsia="Times New Roman" w:hAnsi="Calibri" w:cs="Calibri"/>
              </w:rPr>
              <w:t xml:space="preserve"> customer information as example.</w:t>
            </w:r>
          </w:p>
          <w:p w14:paraId="7F68DE8F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C:</w:t>
            </w:r>
          </w:p>
          <w:p w14:paraId="752F1679" w14:textId="77777777" w:rsidR="00AA2D14" w:rsidRPr="00AA2D14" w:rsidRDefault="00AA2D14" w:rsidP="00AA2D14">
            <w:pPr>
              <w:numPr>
                <w:ilvl w:val="0"/>
                <w:numId w:val="25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lookup tables contain many columns of information making them wide. They also have distinct rows of information, so they're typically not very tall.</w:t>
            </w:r>
          </w:p>
          <w:p w14:paraId="2A7E09FB" w14:textId="77777777" w:rsidR="00AA2D14" w:rsidRPr="00AA2D14" w:rsidRDefault="00AA2D14" w:rsidP="00AA2D1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A2D14">
              <w:rPr>
                <w:rFonts w:ascii="Calibri" w:eastAsia="Times New Roman" w:hAnsi="Calibri" w:cs="Calibri"/>
                <w:b/>
                <w:bCs/>
              </w:rPr>
              <w:t>Explanation if selecting D:</w:t>
            </w:r>
          </w:p>
          <w:p w14:paraId="4051BCEC" w14:textId="77777777" w:rsidR="00AA2D14" w:rsidRPr="00AA2D14" w:rsidRDefault="00AA2D14" w:rsidP="00AA2D14">
            <w:pPr>
              <w:numPr>
                <w:ilvl w:val="0"/>
                <w:numId w:val="26"/>
              </w:numPr>
              <w:spacing w:after="0" w:line="240" w:lineRule="auto"/>
              <w:ind w:left="540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A2D14">
              <w:rPr>
                <w:rFonts w:ascii="Calibri" w:eastAsia="Times New Roman" w:hAnsi="Calibri" w:cs="Calibri"/>
              </w:rPr>
              <w:t>Incorrect, data tables are what typically contain date or time information associated with a record or occurrence and are not distinct. Lookup tables may occasionally contain a date or time column such as Customer First Order Date. But these are less common, and still distinct.</w:t>
            </w:r>
          </w:p>
        </w:tc>
      </w:tr>
    </w:tbl>
    <w:p w14:paraId="03017372" w14:textId="77777777" w:rsidR="00BC3E70" w:rsidRDefault="00BC3E70">
      <w:bookmarkStart w:id="0" w:name="_GoBack"/>
      <w:bookmarkEnd w:id="0"/>
    </w:p>
    <w:sectPr w:rsidR="00BC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3FF9"/>
    <w:multiLevelType w:val="multilevel"/>
    <w:tmpl w:val="E42C0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AD1035"/>
    <w:multiLevelType w:val="multilevel"/>
    <w:tmpl w:val="FE68A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35574A"/>
    <w:multiLevelType w:val="multilevel"/>
    <w:tmpl w:val="ECAC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82769D"/>
    <w:multiLevelType w:val="multilevel"/>
    <w:tmpl w:val="5CB88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62552B"/>
    <w:multiLevelType w:val="multilevel"/>
    <w:tmpl w:val="4920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C3030B9"/>
    <w:multiLevelType w:val="multilevel"/>
    <w:tmpl w:val="E6781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5A166E"/>
    <w:multiLevelType w:val="multilevel"/>
    <w:tmpl w:val="575CE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DD42AF7"/>
    <w:multiLevelType w:val="multilevel"/>
    <w:tmpl w:val="F8C069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37F24"/>
    <w:multiLevelType w:val="multilevel"/>
    <w:tmpl w:val="B0BC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7930F2"/>
    <w:multiLevelType w:val="multilevel"/>
    <w:tmpl w:val="E13AEE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302B12"/>
    <w:multiLevelType w:val="multilevel"/>
    <w:tmpl w:val="20E8CC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65C3C"/>
    <w:multiLevelType w:val="multilevel"/>
    <w:tmpl w:val="5EAC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8816BC"/>
    <w:multiLevelType w:val="multilevel"/>
    <w:tmpl w:val="C91828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3F78B6"/>
    <w:multiLevelType w:val="multilevel"/>
    <w:tmpl w:val="648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1E6E56"/>
    <w:multiLevelType w:val="multilevel"/>
    <w:tmpl w:val="2D800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59E12FC"/>
    <w:multiLevelType w:val="multilevel"/>
    <w:tmpl w:val="F05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874343"/>
    <w:multiLevelType w:val="multilevel"/>
    <w:tmpl w:val="3BDC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45173B"/>
    <w:multiLevelType w:val="multilevel"/>
    <w:tmpl w:val="D3AC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9B779A"/>
    <w:multiLevelType w:val="multilevel"/>
    <w:tmpl w:val="383485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171286"/>
    <w:multiLevelType w:val="multilevel"/>
    <w:tmpl w:val="AC88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9C0472C"/>
    <w:multiLevelType w:val="multilevel"/>
    <w:tmpl w:val="556A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9A4DFD"/>
    <w:multiLevelType w:val="multilevel"/>
    <w:tmpl w:val="392C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C5E32EC"/>
    <w:multiLevelType w:val="multilevel"/>
    <w:tmpl w:val="86D2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1330ED"/>
    <w:multiLevelType w:val="multilevel"/>
    <w:tmpl w:val="7148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4013D6"/>
    <w:multiLevelType w:val="multilevel"/>
    <w:tmpl w:val="64989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CD84DEF"/>
    <w:multiLevelType w:val="multilevel"/>
    <w:tmpl w:val="3170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7"/>
    <w:lvlOverride w:ilvl="0">
      <w:startOverride w:val="1"/>
    </w:lvlOverride>
  </w:num>
  <w:num w:numId="3">
    <w:abstractNumId w:val="5"/>
  </w:num>
  <w:num w:numId="4">
    <w:abstractNumId w:val="6"/>
  </w:num>
  <w:num w:numId="5">
    <w:abstractNumId w:val="3"/>
  </w:num>
  <w:num w:numId="6">
    <w:abstractNumId w:val="18"/>
    <w:lvlOverride w:ilvl="0">
      <w:startOverride w:val="1"/>
    </w:lvlOverride>
  </w:num>
  <w:num w:numId="7">
    <w:abstractNumId w:val="15"/>
  </w:num>
  <w:num w:numId="8">
    <w:abstractNumId w:val="22"/>
  </w:num>
  <w:num w:numId="9">
    <w:abstractNumId w:val="24"/>
  </w:num>
  <w:num w:numId="10">
    <w:abstractNumId w:val="2"/>
  </w:num>
  <w:num w:numId="11">
    <w:abstractNumId w:val="9"/>
    <w:lvlOverride w:ilvl="0">
      <w:startOverride w:val="1"/>
    </w:lvlOverride>
  </w:num>
  <w:num w:numId="12">
    <w:abstractNumId w:val="21"/>
  </w:num>
  <w:num w:numId="13">
    <w:abstractNumId w:val="14"/>
  </w:num>
  <w:num w:numId="14">
    <w:abstractNumId w:val="23"/>
  </w:num>
  <w:num w:numId="15">
    <w:abstractNumId w:val="13"/>
  </w:num>
  <w:num w:numId="16">
    <w:abstractNumId w:val="0"/>
  </w:num>
  <w:num w:numId="17">
    <w:abstractNumId w:val="12"/>
    <w:lvlOverride w:ilvl="0">
      <w:startOverride w:val="1"/>
    </w:lvlOverride>
  </w:num>
  <w:num w:numId="18">
    <w:abstractNumId w:val="1"/>
  </w:num>
  <w:num w:numId="19">
    <w:abstractNumId w:val="20"/>
  </w:num>
  <w:num w:numId="20">
    <w:abstractNumId w:val="8"/>
  </w:num>
  <w:num w:numId="21">
    <w:abstractNumId w:val="4"/>
  </w:num>
  <w:num w:numId="22">
    <w:abstractNumId w:val="10"/>
    <w:lvlOverride w:ilvl="0">
      <w:startOverride w:val="1"/>
    </w:lvlOverride>
  </w:num>
  <w:num w:numId="23">
    <w:abstractNumId w:val="16"/>
  </w:num>
  <w:num w:numId="24">
    <w:abstractNumId w:val="19"/>
  </w:num>
  <w:num w:numId="25">
    <w:abstractNumId w:val="2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2NLYwMDEGsk0tDZV0lIJTi4sz8/NACgxrAZyh0pwsAAAA"/>
  </w:docVars>
  <w:rsids>
    <w:rsidRoot w:val="00AA2D14"/>
    <w:rsid w:val="00AA2D14"/>
    <w:rsid w:val="00BC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95943"/>
  <w15:chartTrackingRefBased/>
  <w15:docId w15:val="{C2CD5688-0728-4529-B4F9-138B2868A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2D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3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0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Havens</dc:creator>
  <cp:keywords/>
  <dc:description/>
  <cp:lastModifiedBy>Reid Havens</cp:lastModifiedBy>
  <cp:revision>1</cp:revision>
  <dcterms:created xsi:type="dcterms:W3CDTF">2018-10-19T03:36:00Z</dcterms:created>
  <dcterms:modified xsi:type="dcterms:W3CDTF">2018-10-19T03:37:00Z</dcterms:modified>
</cp:coreProperties>
</file>