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6" w:rsidRDefault="003C2653">
      <w:r w:rsidRPr="003C2653">
        <w:t>https://powerbi.microsoft.com/en-us/blog/enable-your-team-with-new-workspaces-experiences-preview/</w:t>
      </w:r>
      <w:bookmarkStart w:id="0" w:name="_GoBack"/>
      <w:bookmarkEnd w:id="0"/>
    </w:p>
    <w:sectPr w:rsidR="0066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MDa2MLYwNLAwMzdW0lEKTi0uzszPAykwrAUAuuuZrCwAAAA="/>
  </w:docVars>
  <w:rsids>
    <w:rsidRoot w:val="003C2653"/>
    <w:rsid w:val="003C2653"/>
    <w:rsid w:val="006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26C0"/>
  <w15:chartTrackingRefBased/>
  <w15:docId w15:val="{9B66339F-1DFE-4641-8BB9-BC251B47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Havens</dc:creator>
  <cp:keywords/>
  <dc:description/>
  <cp:lastModifiedBy>Reid Havens</cp:lastModifiedBy>
  <cp:revision>1</cp:revision>
  <dcterms:created xsi:type="dcterms:W3CDTF">2018-10-03T23:36:00Z</dcterms:created>
  <dcterms:modified xsi:type="dcterms:W3CDTF">2018-10-03T23:36:00Z</dcterms:modified>
</cp:coreProperties>
</file>