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436AAB">
      <w:pPr>
        <w:pStyle w:val="4"/>
        <w:keepNext w:val="0"/>
        <w:keepLines w:val="0"/>
        <w:widowControl/>
        <w:suppressLineNumbers w:val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Week1</w:t>
      </w:r>
    </w:p>
    <w:p w14:paraId="77FCD856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Day </w:t>
      </w:r>
      <w:r>
        <w:rPr>
          <w:rFonts w:hint="default"/>
          <w:b/>
          <w:bCs/>
          <w:sz w:val="24"/>
          <w:szCs w:val="24"/>
          <w:lang w:val="en-US"/>
        </w:rPr>
        <w:t>1</w:t>
      </w:r>
      <w:r>
        <w:rPr>
          <w:b/>
          <w:bCs/>
          <w:sz w:val="24"/>
          <w:szCs w:val="24"/>
        </w:rPr>
        <w:t>-5: Detailed Requirements</w:t>
      </w:r>
    </w:p>
    <w:p w14:paraId="39C453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560" w:leftChars="0" w:right="0" w:hanging="360" w:firstLineChars="0"/>
        <w:rPr>
          <w:rFonts w:hint="default" w:ascii="Helvetica Neue" w:hAnsi="Helvetica Neue" w:eastAsia="Helvetica Neue" w:cs="Helvetica Neue"/>
          <w:sz w:val="24"/>
          <w:szCs w:val="24"/>
        </w:rPr>
      </w:pPr>
      <w:r>
        <w:rPr>
          <w:rFonts w:hint="default" w:ascii="Helvetica Neue" w:hAnsi="Helvetica Neue" w:eastAsia="Helvetica Neue" w:cs="Helvetica Neue"/>
          <w:b/>
          <w:bCs/>
          <w:sz w:val="24"/>
          <w:szCs w:val="24"/>
        </w:rPr>
        <w:t>09:00 - 11:00</w:t>
      </w:r>
      <w:r>
        <w:rPr>
          <w:rFonts w:hint="default" w:ascii="Helvetica Neue" w:hAnsi="Helvetica Neue" w:eastAsia="Helvetica Neue" w:cs="Helvetica Neue"/>
          <w:sz w:val="24"/>
          <w:szCs w:val="24"/>
        </w:rPr>
        <w:t>: Identify user roles and functionalities</w:t>
      </w:r>
    </w:p>
    <w:p w14:paraId="4054EE7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 w:cs="Helvetica Neue"/>
          <w:sz w:val="24"/>
          <w:szCs w:val="24"/>
        </w:rPr>
      </w:pPr>
    </w:p>
    <w:p w14:paraId="5403A51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" w:hAnsi="Helvetica Neue" w:eastAsia="Helvetica Neue"/>
          <w:sz w:val="24"/>
          <w:szCs w:val="24"/>
        </w:rPr>
        <w:t>Admin</w:t>
      </w:r>
    </w:p>
    <w:p w14:paraId="04F3CF0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Functionalities</w:t>
      </w:r>
      <w:r>
        <w:rPr>
          <w:rFonts w:hint="default" w:ascii="Helvetica Neue" w:hAnsi="Helvetica Neue" w:eastAsia="Helvetica Neue"/>
          <w:sz w:val="24"/>
          <w:szCs w:val="24"/>
        </w:rPr>
        <w:t>:</w:t>
      </w:r>
    </w:p>
    <w:p w14:paraId="0B9ABD7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</w:p>
    <w:p w14:paraId="1EA4CC5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" w:hAnsi="Helvetica Neue" w:eastAsia="Helvetica Neue"/>
          <w:sz w:val="24"/>
          <w:szCs w:val="24"/>
        </w:rPr>
        <w:t>System Configuration: Manage system-wide settings and configurations.</w:t>
      </w:r>
    </w:p>
    <w:p w14:paraId="11433D5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</w:p>
    <w:p w14:paraId="13B1C6A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" w:hAnsi="Helvetica Neue" w:eastAsia="Helvetica Neue"/>
          <w:sz w:val="24"/>
          <w:szCs w:val="24"/>
        </w:rPr>
        <w:t>User Management: Add, edit, and remove users; assign roles and permissions.</w:t>
      </w:r>
    </w:p>
    <w:p w14:paraId="55DD839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bookmarkStart w:id="0" w:name="_GoBack"/>
      <w:bookmarkEnd w:id="0"/>
    </w:p>
    <w:p w14:paraId="275776C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Product/Service Classification: Create and update classifications for offerings.</w:t>
      </w:r>
    </w:p>
    <w:p w14:paraId="4D00F45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</w:p>
    <w:p w14:paraId="412B4770">
      <w:pPr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" w:hAnsi="Helvetica Neue" w:eastAsia="Helvetica Neue"/>
          <w:sz w:val="24"/>
          <w:szCs w:val="24"/>
        </w:rPr>
        <w:t>Key Components:</w:t>
      </w:r>
    </w:p>
    <w:p w14:paraId="520E1DE5">
      <w:pPr>
        <w:numPr>
          <w:ilvl w:val="0"/>
          <w:numId w:val="2"/>
        </w:numPr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" w:hAnsi="Helvetica Neue" w:eastAsia="Helvetica Neue"/>
          <w:sz w:val="24"/>
          <w:szCs w:val="24"/>
        </w:rPr>
        <w:t>Create Classifications:</w:t>
      </w:r>
    </w:p>
    <w:p w14:paraId="6B4FACBB">
      <w:pPr>
        <w:numPr>
          <w:numId w:val="0"/>
        </w:numPr>
        <w:rPr>
          <w:rFonts w:hint="default" w:ascii="Helvetica Neue" w:hAnsi="Helvetica Neue" w:eastAsia="Helvetica Neue"/>
          <w:sz w:val="24"/>
          <w:szCs w:val="24"/>
        </w:rPr>
      </w:pPr>
    </w:p>
    <w:p w14:paraId="5FE91DC2">
      <w:pPr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" w:hAnsi="Helvetica Neue" w:eastAsia="Helvetica Neue"/>
          <w:sz w:val="24"/>
          <w:szCs w:val="24"/>
        </w:rPr>
        <w:t>Functionality:</w:t>
      </w:r>
    </w:p>
    <w:p w14:paraId="0CF8DC93">
      <w:pPr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Add New Classification</w:t>
      </w:r>
      <w:r>
        <w:rPr>
          <w:rFonts w:hint="default" w:ascii="Helvetica Neue" w:hAnsi="Helvetica Neue" w:eastAsia="Helvetica Neue"/>
          <w:sz w:val="24"/>
          <w:szCs w:val="24"/>
        </w:rPr>
        <w:t>: Admins can define new categories for products or services.</w:t>
      </w:r>
    </w:p>
    <w:p w14:paraId="4A236C60">
      <w:pPr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Attributes</w:t>
      </w:r>
      <w:r>
        <w:rPr>
          <w:rFonts w:hint="default" w:ascii="Helvetica Neue" w:hAnsi="Helvetica Neue" w:eastAsia="Helvetica Neue"/>
          <w:sz w:val="24"/>
          <w:szCs w:val="24"/>
        </w:rPr>
        <w:t>: Specify attributes like name, description, type (product/service), and associated tags.</w:t>
      </w:r>
    </w:p>
    <w:p w14:paraId="2592CCDA">
      <w:pPr>
        <w:rPr>
          <w:rFonts w:hint="default" w:ascii="Helvetica Neue" w:hAnsi="Helvetica Neue" w:eastAsia="Helvetica Neue"/>
          <w:sz w:val="24"/>
          <w:szCs w:val="24"/>
        </w:rPr>
      </w:pPr>
    </w:p>
    <w:p w14:paraId="008C0E01">
      <w:pPr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" w:hAnsi="Helvetica Neue" w:eastAsia="Helvetica Neue"/>
          <w:sz w:val="24"/>
          <w:szCs w:val="24"/>
        </w:rPr>
        <w:t>Process:</w:t>
      </w:r>
    </w:p>
    <w:p w14:paraId="2EBBC286">
      <w:pPr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Input Fields:</w:t>
      </w:r>
      <w:r>
        <w:rPr>
          <w:rFonts w:hint="default" w:ascii="Helvetica Neue" w:hAnsi="Helvetica Neue" w:eastAsia="Helvetica Neue"/>
          <w:sz w:val="24"/>
          <w:szCs w:val="24"/>
        </w:rPr>
        <w:t xml:space="preserve"> Admins enter details for the new classification.</w:t>
      </w:r>
    </w:p>
    <w:p w14:paraId="24FF6179">
      <w:pPr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Validation:</w:t>
      </w:r>
      <w:r>
        <w:rPr>
          <w:rFonts w:hint="default" w:ascii="Helvetica Neue" w:hAnsi="Helvetica Neue" w:eastAsia="Helvetica Neue"/>
          <w:sz w:val="24"/>
          <w:szCs w:val="24"/>
        </w:rPr>
        <w:t xml:space="preserve"> Ensure that the classification name is unique and mandatory fields are filled out.</w:t>
      </w:r>
    </w:p>
    <w:p w14:paraId="22D2E896">
      <w:pPr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" w:hAnsi="Helvetica Neue" w:eastAsia="Helvetica Neue"/>
          <w:sz w:val="24"/>
          <w:szCs w:val="24"/>
        </w:rPr>
        <w:t>Save: Save the new classification to the database.</w:t>
      </w:r>
    </w:p>
    <w:p w14:paraId="22279FE4">
      <w:pPr>
        <w:rPr>
          <w:rFonts w:hint="default" w:ascii="Helvetica Neue" w:hAnsi="Helvetica Neue" w:eastAsia="Helvetica Neue"/>
          <w:sz w:val="24"/>
          <w:szCs w:val="24"/>
        </w:rPr>
      </w:pPr>
    </w:p>
    <w:p w14:paraId="006CD2D2">
      <w:pPr>
        <w:rPr>
          <w:rFonts w:hint="default" w:ascii="Helvetica Neue" w:hAnsi="Helvetica Neue" w:eastAsia="Helvetica Neue"/>
          <w:sz w:val="24"/>
          <w:szCs w:val="24"/>
        </w:rPr>
      </w:pPr>
    </w:p>
    <w:p w14:paraId="2A91B476">
      <w:pPr>
        <w:numPr>
          <w:ilvl w:val="0"/>
          <w:numId w:val="2"/>
        </w:numPr>
        <w:ind w:left="0" w:leftChars="0" w:firstLine="0" w:firstLine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" w:hAnsi="Helvetica Neue" w:eastAsia="Helvetica Neue"/>
          <w:sz w:val="24"/>
          <w:szCs w:val="24"/>
        </w:rPr>
        <w:t>Update Classifications:</w:t>
      </w:r>
    </w:p>
    <w:p w14:paraId="768ABE43">
      <w:pPr>
        <w:numPr>
          <w:numId w:val="0"/>
        </w:numPr>
        <w:ind w:leftChars="0"/>
        <w:rPr>
          <w:rFonts w:hint="default" w:ascii="Helvetica Neue" w:hAnsi="Helvetica Neue" w:eastAsia="Helvetica Neue"/>
          <w:sz w:val="24"/>
          <w:szCs w:val="24"/>
        </w:rPr>
      </w:pPr>
    </w:p>
    <w:p w14:paraId="6C6C4687">
      <w:pPr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" w:hAnsi="Helvetica Neue" w:eastAsia="Helvetica Neue"/>
          <w:sz w:val="24"/>
          <w:szCs w:val="24"/>
        </w:rPr>
        <w:t>Functionality:</w:t>
      </w:r>
    </w:p>
    <w:p w14:paraId="0E21F9F4">
      <w:pPr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Edit Existing Classification:</w:t>
      </w:r>
      <w:r>
        <w:rPr>
          <w:rFonts w:hint="default" w:ascii="Helvetica Neue" w:hAnsi="Helvetica Neue" w:eastAsia="Helvetica Neue"/>
          <w:sz w:val="24"/>
          <w:szCs w:val="24"/>
        </w:rPr>
        <w:t xml:space="preserve"> Admins can modify attributes of an existing classification.</w:t>
      </w:r>
    </w:p>
    <w:p w14:paraId="1C5C825C">
      <w:pPr>
        <w:rPr>
          <w:rFonts w:hint="default" w:ascii="Helvetica Neue" w:hAnsi="Helvetica Neue" w:eastAsia="Helvetica Neue"/>
          <w:sz w:val="24"/>
          <w:szCs w:val="24"/>
        </w:rPr>
      </w:pPr>
    </w:p>
    <w:p w14:paraId="4A8F4D92">
      <w:pPr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" w:hAnsi="Helvetica Neue" w:eastAsia="Helvetica Neue"/>
          <w:sz w:val="24"/>
          <w:szCs w:val="24"/>
        </w:rPr>
        <w:t>Process:</w:t>
      </w:r>
    </w:p>
    <w:p w14:paraId="21FCA95E">
      <w:pPr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Search and Select</w:t>
      </w:r>
      <w:r>
        <w:rPr>
          <w:rFonts w:hint="default" w:ascii="Helvetica Neue" w:hAnsi="Helvetica Neue" w:eastAsia="Helvetica Neue"/>
          <w:sz w:val="24"/>
          <w:szCs w:val="24"/>
        </w:rPr>
        <w:t>: Admins search for and select the classification to update.</w:t>
      </w:r>
    </w:p>
    <w:p w14:paraId="57E6CED7">
      <w:pPr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Modify Attributes</w:t>
      </w:r>
      <w:r>
        <w:rPr>
          <w:rFonts w:hint="default" w:ascii="Helvetica Neue" w:hAnsi="Helvetica Neue" w:eastAsia="Helvetica Neue"/>
          <w:sz w:val="24"/>
          <w:szCs w:val="24"/>
        </w:rPr>
        <w:t>: Change necessary details such as name, description, or tags.</w:t>
      </w:r>
    </w:p>
    <w:p w14:paraId="6EF6F3DB">
      <w:pPr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Save Changes</w:t>
      </w:r>
      <w:r>
        <w:rPr>
          <w:rFonts w:hint="default" w:ascii="Helvetica Neue" w:hAnsi="Helvetica Neue" w:eastAsia="Helvetica Neue"/>
          <w:sz w:val="24"/>
          <w:szCs w:val="24"/>
        </w:rPr>
        <w:t>: Update the classification in the database.</w:t>
      </w:r>
    </w:p>
    <w:p w14:paraId="44DF7C97">
      <w:pPr>
        <w:rPr>
          <w:rFonts w:hint="default" w:ascii="Helvetica Neue" w:hAnsi="Helvetica Neue" w:eastAsia="Helvetica Neue"/>
          <w:sz w:val="24"/>
          <w:szCs w:val="24"/>
        </w:rPr>
      </w:pPr>
    </w:p>
    <w:p w14:paraId="2F016F4B">
      <w:pPr>
        <w:numPr>
          <w:ilvl w:val="0"/>
          <w:numId w:val="2"/>
        </w:numPr>
        <w:ind w:left="0" w:leftChars="0" w:firstLine="0" w:firstLine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" w:hAnsi="Helvetica Neue" w:eastAsia="Helvetica Neue"/>
          <w:sz w:val="24"/>
          <w:szCs w:val="24"/>
        </w:rPr>
        <w:t>Delete Classifications:</w:t>
      </w:r>
    </w:p>
    <w:p w14:paraId="1AEC440A">
      <w:pPr>
        <w:numPr>
          <w:numId w:val="0"/>
        </w:numPr>
        <w:ind w:leftChars="0"/>
        <w:rPr>
          <w:rFonts w:hint="default" w:ascii="Helvetica Neue" w:hAnsi="Helvetica Neue" w:eastAsia="Helvetica Neue"/>
          <w:sz w:val="24"/>
          <w:szCs w:val="24"/>
        </w:rPr>
      </w:pPr>
    </w:p>
    <w:p w14:paraId="216F7437">
      <w:pPr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" w:hAnsi="Helvetica Neue" w:eastAsia="Helvetica Neue"/>
          <w:sz w:val="24"/>
          <w:szCs w:val="24"/>
        </w:rPr>
        <w:t>Functionality:</w:t>
      </w:r>
    </w:p>
    <w:p w14:paraId="5A196F61">
      <w:pPr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Remove Classification</w:t>
      </w:r>
      <w:r>
        <w:rPr>
          <w:rFonts w:hint="default" w:ascii="Helvetica Neue" w:hAnsi="Helvetica Neue" w:eastAsia="Helvetica Neue"/>
          <w:sz w:val="24"/>
          <w:szCs w:val="24"/>
        </w:rPr>
        <w:t>: Admins can delete a classification that is no longer needed.</w:t>
      </w:r>
    </w:p>
    <w:p w14:paraId="15B044A3">
      <w:pPr>
        <w:rPr>
          <w:rFonts w:hint="default" w:ascii="Helvetica Neue" w:hAnsi="Helvetica Neue" w:eastAsia="Helvetica Neue"/>
          <w:sz w:val="24"/>
          <w:szCs w:val="24"/>
        </w:rPr>
      </w:pPr>
    </w:p>
    <w:p w14:paraId="12B00232">
      <w:pPr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" w:hAnsi="Helvetica Neue" w:eastAsia="Helvetica Neue"/>
          <w:sz w:val="24"/>
          <w:szCs w:val="24"/>
        </w:rPr>
        <w:t>Process:</w:t>
      </w:r>
    </w:p>
    <w:p w14:paraId="021F960A">
      <w:pPr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Confirm Deletion:</w:t>
      </w:r>
      <w:r>
        <w:rPr>
          <w:rFonts w:hint="default" w:ascii="Helvetica Neue" w:hAnsi="Helvetica Neue" w:eastAsia="Helvetica Neue"/>
          <w:sz w:val="24"/>
          <w:szCs w:val="24"/>
        </w:rPr>
        <w:t xml:space="preserve"> Prompt for confirmation before deletion to prevent accidental removal.</w:t>
      </w:r>
    </w:p>
    <w:p w14:paraId="75D52D06">
      <w:pPr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Remove from Database:</w:t>
      </w:r>
      <w:r>
        <w:rPr>
          <w:rFonts w:hint="default" w:ascii="Helvetica Neue" w:hAnsi="Helvetica Neue" w:eastAsia="Helvetica Neue"/>
          <w:sz w:val="24"/>
          <w:szCs w:val="24"/>
        </w:rPr>
        <w:t xml:space="preserve"> Delete the classification and ensure it doesn’t affect existing products/services.</w:t>
      </w:r>
    </w:p>
    <w:p w14:paraId="66E25822">
      <w:pPr>
        <w:rPr>
          <w:rFonts w:hint="default" w:ascii="Helvetica Neue" w:hAnsi="Helvetica Neue" w:eastAsia="Helvetica Neue"/>
          <w:sz w:val="24"/>
          <w:szCs w:val="24"/>
        </w:rPr>
      </w:pPr>
    </w:p>
    <w:p w14:paraId="520388C2">
      <w:pPr>
        <w:numPr>
          <w:ilvl w:val="0"/>
          <w:numId w:val="2"/>
        </w:numPr>
        <w:ind w:left="0" w:leftChars="0" w:firstLine="0" w:firstLine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" w:hAnsi="Helvetica Neue" w:eastAsia="Helvetica Neue"/>
          <w:sz w:val="24"/>
          <w:szCs w:val="24"/>
        </w:rPr>
        <w:t>Reporting and Analytics:</w:t>
      </w:r>
    </w:p>
    <w:p w14:paraId="63987177">
      <w:pPr>
        <w:numPr>
          <w:numId w:val="0"/>
        </w:numPr>
        <w:ind w:leftChars="0"/>
        <w:rPr>
          <w:rFonts w:hint="default" w:ascii="Helvetica Neue" w:hAnsi="Helvetica Neue" w:eastAsia="Helvetica Neue"/>
          <w:sz w:val="24"/>
          <w:szCs w:val="24"/>
        </w:rPr>
      </w:pPr>
    </w:p>
    <w:p w14:paraId="054B865A">
      <w:pPr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" w:hAnsi="Helvetica Neue" w:eastAsia="Helvetica Neue"/>
          <w:sz w:val="24"/>
          <w:szCs w:val="24"/>
        </w:rPr>
        <w:t>Functionality:</w:t>
      </w:r>
    </w:p>
    <w:p w14:paraId="3080384C">
      <w:pPr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Usage Reports:</w:t>
      </w:r>
      <w:r>
        <w:rPr>
          <w:rFonts w:hint="default" w:ascii="Helvetica Neue" w:hAnsi="Helvetica Neue" w:eastAsia="Helvetica Neue"/>
          <w:sz w:val="24"/>
          <w:szCs w:val="24"/>
        </w:rPr>
        <w:t xml:space="preserve"> Generate reports on the usage of different </w:t>
      </w:r>
      <w:r>
        <w:rPr>
          <w:rFonts w:hint="default" w:ascii="Helvetica Neue" w:hAnsi="Helvetica Neue" w:eastAsia="Helvetica Neue"/>
          <w:sz w:val="24"/>
          <w:szCs w:val="24"/>
          <w:lang w:val="en-US"/>
        </w:rPr>
        <w:t>features</w:t>
      </w:r>
      <w:r>
        <w:rPr>
          <w:rFonts w:hint="default" w:ascii="Helvetica Neue" w:hAnsi="Helvetica Neue" w:eastAsia="Helvetica Neue"/>
          <w:sz w:val="24"/>
          <w:szCs w:val="24"/>
        </w:rPr>
        <w:t>.</w:t>
      </w:r>
    </w:p>
    <w:p w14:paraId="70E98F69">
      <w:pPr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Performance Metrics</w:t>
      </w:r>
      <w:r>
        <w:rPr>
          <w:rFonts w:hint="default" w:ascii="Helvetica Neue" w:hAnsi="Helvetica Neue" w:eastAsia="Helvetica Neue"/>
          <w:sz w:val="24"/>
          <w:szCs w:val="24"/>
        </w:rPr>
        <w:t>: Analyze how different categories perform in terms of sales or engagement.</w:t>
      </w:r>
    </w:p>
    <w:p w14:paraId="098D9A33">
      <w:pPr>
        <w:rPr>
          <w:rFonts w:hint="default" w:ascii="Helvetica Neue" w:hAnsi="Helvetica Neue" w:eastAsia="Helvetica Neue"/>
          <w:sz w:val="24"/>
          <w:szCs w:val="24"/>
        </w:rPr>
      </w:pPr>
    </w:p>
    <w:p w14:paraId="2E84BA51">
      <w:pPr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" w:hAnsi="Helvetica Neue" w:eastAsia="Helvetica Neue"/>
          <w:sz w:val="24"/>
          <w:szCs w:val="24"/>
        </w:rPr>
        <w:t>Process:</w:t>
      </w:r>
    </w:p>
    <w:p w14:paraId="7C34735F">
      <w:pPr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Select Criteria</w:t>
      </w:r>
      <w:r>
        <w:rPr>
          <w:rFonts w:hint="default" w:ascii="Helvetica Neue" w:hAnsi="Helvetica Neue" w:eastAsia="Helvetica Neue"/>
          <w:sz w:val="24"/>
          <w:szCs w:val="24"/>
        </w:rPr>
        <w:t>: Admins select criteria for generating reports.</w:t>
      </w:r>
    </w:p>
    <w:p w14:paraId="7EB06F99">
      <w:pPr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 xml:space="preserve">Generate Report: </w:t>
      </w:r>
      <w:r>
        <w:rPr>
          <w:rFonts w:hint="default" w:ascii="Helvetica Neue" w:hAnsi="Helvetica Neue" w:eastAsia="Helvetica Neue"/>
          <w:sz w:val="24"/>
          <w:szCs w:val="24"/>
        </w:rPr>
        <w:t>Create and download reports in various formats (e.g., PDF, Excel).</w:t>
      </w:r>
    </w:p>
    <w:p w14:paraId="18BAAB15">
      <w:pPr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Dashboard</w:t>
      </w:r>
      <w:r>
        <w:rPr>
          <w:rFonts w:hint="default" w:ascii="Helvetica Neue" w:hAnsi="Helvetica Neue" w:eastAsia="Helvetica Neue"/>
          <w:sz w:val="24"/>
          <w:szCs w:val="24"/>
        </w:rPr>
        <w:t xml:space="preserve">: Central dashboard for managing all </w:t>
      </w:r>
      <w:r>
        <w:rPr>
          <w:rFonts w:hint="default" w:ascii="Helvetica Neue" w:hAnsi="Helvetica Neue" w:eastAsia="Helvetica Neue"/>
          <w:sz w:val="24"/>
          <w:szCs w:val="24"/>
          <w:lang w:val="en-US"/>
        </w:rPr>
        <w:t>features</w:t>
      </w:r>
      <w:r>
        <w:rPr>
          <w:rFonts w:hint="default" w:ascii="Helvetica Neue" w:hAnsi="Helvetica Neue" w:eastAsia="Helvetica Neue"/>
          <w:sz w:val="24"/>
          <w:szCs w:val="24"/>
        </w:rPr>
        <w:t>.</w:t>
      </w:r>
    </w:p>
    <w:p w14:paraId="0517A1D5">
      <w:pPr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Search and Filter:</w:t>
      </w:r>
      <w:r>
        <w:rPr>
          <w:rFonts w:hint="default" w:ascii="Helvetica Neue" w:hAnsi="Helvetica Neue" w:eastAsia="Helvetica Neue"/>
          <w:sz w:val="24"/>
          <w:szCs w:val="24"/>
        </w:rPr>
        <w:t xml:space="preserve"> Search and filter options to easily find </w:t>
      </w:r>
      <w:r>
        <w:rPr>
          <w:rFonts w:hint="default" w:ascii="Helvetica Neue" w:hAnsi="Helvetica Neue" w:eastAsia="Helvetica Neue"/>
          <w:sz w:val="24"/>
          <w:szCs w:val="24"/>
          <w:lang w:val="en-US"/>
        </w:rPr>
        <w:t>features</w:t>
      </w:r>
      <w:r>
        <w:rPr>
          <w:rFonts w:hint="default" w:ascii="Helvetica Neue" w:hAnsi="Helvetica Neue" w:eastAsia="Helvetica Neue"/>
          <w:sz w:val="24"/>
          <w:szCs w:val="24"/>
        </w:rPr>
        <w:t>.</w:t>
      </w:r>
    </w:p>
    <w:p w14:paraId="4EC33C89">
      <w:pPr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Real-time Feedback:</w:t>
      </w:r>
      <w:r>
        <w:rPr>
          <w:rFonts w:hint="default" w:ascii="Helvetica Neue" w:hAnsi="Helvetica Neue" w:eastAsia="Helvetica Neue"/>
          <w:sz w:val="24"/>
          <w:szCs w:val="24"/>
        </w:rPr>
        <w:t xml:space="preserve"> Provide real-time feedback and alerts for actions taken.</w:t>
      </w:r>
    </w:p>
    <w:p w14:paraId="415A9179">
      <w:pPr>
        <w:rPr>
          <w:rFonts w:hint="default" w:ascii="Helvetica Neue" w:hAnsi="Helvetica Neue" w:eastAsia="Helvetica Neue"/>
          <w:sz w:val="24"/>
          <w:szCs w:val="24"/>
        </w:rPr>
      </w:pPr>
    </w:p>
    <w:p w14:paraId="6CBA4007">
      <w:pPr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" w:hAnsi="Helvetica Neue" w:eastAsia="Helvetica Neue"/>
          <w:sz w:val="24"/>
          <w:szCs w:val="24"/>
        </w:rPr>
        <w:t>Benefits:</w:t>
      </w:r>
    </w:p>
    <w:p w14:paraId="168F0446">
      <w:pPr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Enhanced Organization:</w:t>
      </w:r>
      <w:r>
        <w:rPr>
          <w:rFonts w:hint="default" w:ascii="Helvetica Neue" w:hAnsi="Helvetica Neue" w:eastAsia="Helvetica Neue"/>
          <w:sz w:val="24"/>
          <w:szCs w:val="24"/>
        </w:rPr>
        <w:t xml:space="preserve"> Ensures a structured and organized system for products and services.</w:t>
      </w:r>
    </w:p>
    <w:p w14:paraId="1E21D904">
      <w:pPr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Improved Searchability:</w:t>
      </w:r>
      <w:r>
        <w:rPr>
          <w:rFonts w:hint="default" w:ascii="Helvetica Neue" w:hAnsi="Helvetica Neue" w:eastAsia="Helvetica Neue"/>
          <w:sz w:val="24"/>
          <w:szCs w:val="24"/>
        </w:rPr>
        <w:t xml:space="preserve"> Makes it easier for users to find and filter offerings.</w:t>
      </w:r>
    </w:p>
    <w:p w14:paraId="5375C708">
      <w:pPr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Efficiency</w:t>
      </w:r>
      <w:r>
        <w:rPr>
          <w:rFonts w:hint="default" w:ascii="Helvetica Neue" w:hAnsi="Helvetica Neue" w:eastAsia="Helvetica Neue"/>
          <w:sz w:val="24"/>
          <w:szCs w:val="24"/>
        </w:rPr>
        <w:t xml:space="preserve">: Streamlines the process of managing and updating </w:t>
      </w:r>
      <w:r>
        <w:rPr>
          <w:rFonts w:hint="default" w:ascii="Helvetica Neue" w:hAnsi="Helvetica Neue" w:eastAsia="Helvetica Neue"/>
          <w:sz w:val="24"/>
          <w:szCs w:val="24"/>
          <w:lang w:val="en-US"/>
        </w:rPr>
        <w:t>features</w:t>
      </w:r>
      <w:r>
        <w:rPr>
          <w:rFonts w:hint="default" w:ascii="Helvetica Neue" w:hAnsi="Helvetica Neue" w:eastAsia="Helvetica Neue"/>
          <w:sz w:val="24"/>
          <w:szCs w:val="24"/>
        </w:rPr>
        <w:t>.</w:t>
      </w:r>
      <w:r>
        <w:rPr>
          <w:rFonts w:hint="default" w:ascii="Helvetica Neue" w:hAnsi="Helvetica Neue" w:eastAsia="Helvetica Neue"/>
          <w:sz w:val="24"/>
          <w:szCs w:val="24"/>
          <w:lang w:val="en-US"/>
        </w:rPr>
        <w:t xml:space="preserve"> </w:t>
      </w: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Agent Management:</w:t>
      </w:r>
      <w:r>
        <w:rPr>
          <w:rFonts w:hint="default" w:ascii="Helvetica Neue" w:hAnsi="Helvetica Neue" w:eastAsia="Helvetica Neue"/>
          <w:sz w:val="24"/>
          <w:szCs w:val="24"/>
        </w:rPr>
        <w:t xml:space="preserve"> Oversee recruitment, onboarding, and track agent status.</w:t>
      </w:r>
    </w:p>
    <w:p w14:paraId="28348AB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Payment Management:</w:t>
      </w:r>
      <w:r>
        <w:rPr>
          <w:rFonts w:hint="default" w:ascii="Helvetica Neue" w:hAnsi="Helvetica Neue" w:eastAsia="Helvetica Neue"/>
          <w:sz w:val="24"/>
          <w:szCs w:val="24"/>
        </w:rPr>
        <w:t xml:space="preserve"> Handle payments, wallet funds, and commission payouts.</w:t>
      </w:r>
    </w:p>
    <w:p w14:paraId="52735DE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Reporting</w:t>
      </w:r>
      <w:r>
        <w:rPr>
          <w:rFonts w:hint="default" w:ascii="Helvetica Neue" w:hAnsi="Helvetica Neue" w:eastAsia="Helvetica Neue"/>
          <w:sz w:val="24"/>
          <w:szCs w:val="24"/>
        </w:rPr>
        <w:t>: Generate performance, financial, and system health reports.</w:t>
      </w:r>
    </w:p>
    <w:p w14:paraId="6DFC7C8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</w:p>
    <w:p w14:paraId="3F8A448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Permissions</w:t>
      </w:r>
      <w:r>
        <w:rPr>
          <w:rFonts w:hint="default" w:ascii="Helvetica Neue" w:hAnsi="Helvetica Neue" w:eastAsia="Helvetica Neue"/>
          <w:sz w:val="24"/>
          <w:szCs w:val="24"/>
        </w:rPr>
        <w:t>:</w:t>
      </w:r>
    </w:p>
    <w:p w14:paraId="4DDB5FF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</w:p>
    <w:p w14:paraId="2A8DBBA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" w:hAnsi="Helvetica Neue" w:eastAsia="Helvetica Neue"/>
          <w:sz w:val="24"/>
          <w:szCs w:val="24"/>
        </w:rPr>
        <w:t>Full access to all system settings and user data.</w:t>
      </w:r>
    </w:p>
    <w:p w14:paraId="6FDC111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" w:hAnsi="Helvetica Neue" w:eastAsia="Helvetica Neue"/>
          <w:sz w:val="24"/>
          <w:szCs w:val="24"/>
        </w:rPr>
        <w:t>Permission to modify roles and permissions for all users.</w:t>
      </w:r>
    </w:p>
    <w:p w14:paraId="2D2EE27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" w:hAnsi="Helvetica Neue" w:eastAsia="Helvetica Neue"/>
          <w:sz w:val="24"/>
          <w:szCs w:val="24"/>
        </w:rPr>
        <w:t>Access to financial transactions and reporting tools.</w:t>
      </w:r>
    </w:p>
    <w:p w14:paraId="5A885CC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</w:p>
    <w:p w14:paraId="6F7A2FB6">
      <w:pP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</w:pPr>
    </w:p>
    <w:p w14:paraId="6149B2F5">
      <w:pP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</w:pPr>
    </w:p>
    <w:p w14:paraId="542606DF">
      <w:pP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br w:type="page"/>
      </w:r>
    </w:p>
    <w:p w14:paraId="411736E5">
      <w:pP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Vendor/Partner</w:t>
      </w:r>
    </w:p>
    <w:p w14:paraId="3D74F3AF">
      <w:pP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</w:pPr>
    </w:p>
    <w:p w14:paraId="710713D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" w:hAnsi="Helvetica Neue" w:eastAsia="Helvetica Neue"/>
          <w:sz w:val="24"/>
          <w:szCs w:val="24"/>
        </w:rPr>
        <w:t>Functionalities:</w:t>
      </w:r>
    </w:p>
    <w:p w14:paraId="16B4940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Agent Management:</w:t>
      </w:r>
      <w:r>
        <w:rPr>
          <w:rFonts w:hint="default" w:ascii="Helvetica Neue" w:hAnsi="Helvetica Neue" w:eastAsia="Helvetica Neue"/>
          <w:sz w:val="24"/>
          <w:szCs w:val="24"/>
        </w:rPr>
        <w:t xml:space="preserve"> Assign tasks to agents and track their performance.</w:t>
      </w:r>
    </w:p>
    <w:p w14:paraId="3381694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Financial Features:</w:t>
      </w:r>
      <w:r>
        <w:rPr>
          <w:rFonts w:hint="default" w:ascii="Helvetica Neue" w:hAnsi="Helvetica Neue" w:eastAsia="Helvetica Neue"/>
          <w:sz w:val="24"/>
          <w:szCs w:val="24"/>
        </w:rPr>
        <w:t xml:space="preserve"> Access sales tracking, remittances, and commission calculations.</w:t>
      </w:r>
    </w:p>
    <w:p w14:paraId="1076B14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Collaboration Tools</w:t>
      </w:r>
      <w:r>
        <w:rPr>
          <w:rFonts w:hint="default" w:ascii="Helvetica Neue" w:hAnsi="Helvetica Neue" w:eastAsia="Helvetica Neue"/>
          <w:sz w:val="24"/>
          <w:szCs w:val="24"/>
        </w:rPr>
        <w:t>: Communicate with Managers and Agents.</w:t>
      </w:r>
    </w:p>
    <w:p w14:paraId="5187DAF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CPD Management:</w:t>
      </w:r>
      <w:r>
        <w:rPr>
          <w:rFonts w:hint="default" w:ascii="Helvetica Neue" w:hAnsi="Helvetica Neue" w:eastAsia="Helvetica Neue"/>
          <w:sz w:val="24"/>
          <w:szCs w:val="24"/>
        </w:rPr>
        <w:t xml:space="preserve"> Limited access to manage agent training and professional development.</w:t>
      </w:r>
    </w:p>
    <w:p w14:paraId="1D5ECCC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  <w:lang w:val="en-US"/>
        </w:rPr>
      </w:pPr>
      <w:r>
        <w:rPr>
          <w:rFonts w:hint="default" w:ascii="Helvetica Neue" w:hAnsi="Helvetica Neue" w:eastAsia="Helvetica Neue"/>
          <w:sz w:val="24"/>
          <w:szCs w:val="24"/>
          <w:lang w:val="en-US"/>
        </w:rPr>
        <w:t>CPD-continueing professional development</w:t>
      </w:r>
    </w:p>
    <w:p w14:paraId="0C9F7C3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</w:p>
    <w:p w14:paraId="6DE5CED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" w:hAnsi="Helvetica Neue" w:eastAsia="Helvetica Neue"/>
          <w:sz w:val="24"/>
          <w:szCs w:val="24"/>
        </w:rPr>
        <w:t>Permissions:</w:t>
      </w:r>
    </w:p>
    <w:p w14:paraId="740C4ED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" w:hAnsi="Helvetica Neue" w:eastAsia="Helvetica Neue"/>
          <w:sz w:val="24"/>
          <w:szCs w:val="24"/>
        </w:rPr>
        <w:t>Access to agents under their management.</w:t>
      </w:r>
    </w:p>
    <w:p w14:paraId="256BD51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" w:hAnsi="Helvetica Neue" w:eastAsia="Helvetica Neue"/>
          <w:sz w:val="24"/>
          <w:szCs w:val="24"/>
        </w:rPr>
        <w:t>Permission to view financial transactions related to their sales.</w:t>
      </w:r>
    </w:p>
    <w:p w14:paraId="006D14E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" w:hAnsi="Helvetica Neue" w:eastAsia="Helvetica Neue"/>
          <w:sz w:val="24"/>
          <w:szCs w:val="24"/>
        </w:rPr>
        <w:t>Limited access to training modules and performance data.</w:t>
      </w:r>
    </w:p>
    <w:p w14:paraId="7D47781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</w:p>
    <w:p w14:paraId="259D488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</w:p>
    <w:p w14:paraId="19C3F63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Manager</w:t>
      </w:r>
    </w:p>
    <w:p w14:paraId="2EAF1D7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</w:pPr>
    </w:p>
    <w:p w14:paraId="0790A7C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" w:hAnsi="Helvetica Neue" w:eastAsia="Helvetica Neue"/>
          <w:sz w:val="24"/>
          <w:szCs w:val="24"/>
        </w:rPr>
        <w:t>Functionalities:</w:t>
      </w:r>
    </w:p>
    <w:p w14:paraId="6017FE1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 xml:space="preserve">Task Management: </w:t>
      </w:r>
      <w:r>
        <w:rPr>
          <w:rFonts w:hint="default" w:ascii="Helvetica Neue" w:hAnsi="Helvetica Neue" w:eastAsia="Helvetica Neue"/>
          <w:sz w:val="24"/>
          <w:szCs w:val="24"/>
        </w:rPr>
        <w:t>Assign tasks to agents and monitor completion.</w:t>
      </w:r>
    </w:p>
    <w:p w14:paraId="193F40A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Agent Status Management:</w:t>
      </w:r>
      <w:r>
        <w:rPr>
          <w:rFonts w:hint="default" w:ascii="Helvetica Neue" w:hAnsi="Helvetica Neue" w:eastAsia="Helvetica Neue"/>
          <w:sz w:val="24"/>
          <w:szCs w:val="24"/>
        </w:rPr>
        <w:t xml:space="preserve"> Update agent statuses based on activity.</w:t>
      </w:r>
    </w:p>
    <w:p w14:paraId="35E4CA4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CPD Access:</w:t>
      </w:r>
      <w:r>
        <w:rPr>
          <w:rFonts w:hint="default" w:ascii="Helvetica Neue" w:hAnsi="Helvetica Neue" w:eastAsia="Helvetica Neue"/>
          <w:sz w:val="24"/>
          <w:szCs w:val="24"/>
        </w:rPr>
        <w:t xml:space="preserve"> Recommend and assign training modules to agents.</w:t>
      </w:r>
    </w:p>
    <w:p w14:paraId="7FB205B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Performance Reporting:</w:t>
      </w:r>
      <w:r>
        <w:rPr>
          <w:rFonts w:hint="default" w:ascii="Helvetica Neue" w:hAnsi="Helvetica Neue" w:eastAsia="Helvetica Neue"/>
          <w:sz w:val="24"/>
          <w:szCs w:val="24"/>
        </w:rPr>
        <w:t xml:space="preserve"> Generate and view performance reports for their team.</w:t>
      </w:r>
    </w:p>
    <w:p w14:paraId="1DBF8FE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Financial Reporting:</w:t>
      </w:r>
      <w:r>
        <w:rPr>
          <w:rFonts w:hint="default" w:ascii="Helvetica Neue" w:hAnsi="Helvetica Neue" w:eastAsia="Helvetica Neue"/>
          <w:sz w:val="24"/>
          <w:szCs w:val="24"/>
        </w:rPr>
        <w:t xml:space="preserve"> Limited access to agent commissions and team expenses.</w:t>
      </w:r>
    </w:p>
    <w:p w14:paraId="0ABD121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</w:p>
    <w:p w14:paraId="7F37049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" w:hAnsi="Helvetica Neue" w:eastAsia="Helvetica Neue"/>
          <w:sz w:val="24"/>
          <w:szCs w:val="24"/>
        </w:rPr>
        <w:t>Permissions:</w:t>
      </w:r>
    </w:p>
    <w:p w14:paraId="54D407D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" w:hAnsi="Helvetica Neue" w:eastAsia="Helvetica Neue"/>
          <w:sz w:val="24"/>
          <w:szCs w:val="24"/>
        </w:rPr>
        <w:t>Access to agents under their supervision.</w:t>
      </w:r>
    </w:p>
    <w:p w14:paraId="72B3FE0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" w:hAnsi="Helvetica Neue" w:eastAsia="Helvetica Neue"/>
          <w:sz w:val="24"/>
          <w:szCs w:val="24"/>
        </w:rPr>
        <w:t>Permission to update agent statuses and assign tasks.</w:t>
      </w:r>
    </w:p>
    <w:p w14:paraId="7FA2B37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" w:hAnsi="Helvetica Neue" w:eastAsia="Helvetica Neue"/>
          <w:sz w:val="24"/>
          <w:szCs w:val="24"/>
        </w:rPr>
        <w:t>Access to training progress and performance reports.</w:t>
      </w:r>
    </w:p>
    <w:p w14:paraId="6F2C482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</w:p>
    <w:p w14:paraId="5D0C4C1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</w:p>
    <w:p w14:paraId="713B3F4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Agent</w:t>
      </w:r>
    </w:p>
    <w:p w14:paraId="58BF5B3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</w:pPr>
    </w:p>
    <w:p w14:paraId="63FC821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" w:hAnsi="Helvetica Neue" w:eastAsia="Helvetica Neue"/>
          <w:sz w:val="24"/>
          <w:szCs w:val="24"/>
        </w:rPr>
        <w:t>Functionalities:</w:t>
      </w:r>
    </w:p>
    <w:p w14:paraId="183A163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Dashboard</w:t>
      </w:r>
      <w:r>
        <w:rPr>
          <w:rFonts w:hint="default" w:ascii="Helvetica Neue" w:hAnsi="Helvetica Neue" w:eastAsia="Helvetica Neue"/>
          <w:sz w:val="24"/>
          <w:szCs w:val="24"/>
        </w:rPr>
        <w:t>: View task assignments, attendance, and performance metrics.</w:t>
      </w:r>
    </w:p>
    <w:p w14:paraId="5DF97A9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</w:p>
    <w:p w14:paraId="098B881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CPD Hub:</w:t>
      </w:r>
      <w:r>
        <w:rPr>
          <w:rFonts w:hint="default" w:ascii="Helvetica Neue" w:hAnsi="Helvetica Neue" w:eastAsia="Helvetica Neue"/>
          <w:sz w:val="24"/>
          <w:szCs w:val="24"/>
        </w:rPr>
        <w:t xml:space="preserve"> Access training modules and track certifications.</w:t>
      </w:r>
    </w:p>
    <w:p w14:paraId="019CDF0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Wallet Access</w:t>
      </w:r>
      <w:r>
        <w:rPr>
          <w:rFonts w:hint="default" w:ascii="Helvetica Neue" w:hAnsi="Helvetica Neue" w:eastAsia="Helvetica Neue"/>
          <w:sz w:val="24"/>
          <w:szCs w:val="24"/>
        </w:rPr>
        <w:t>: View payment receipts, commission earnings, and refunds.</w:t>
      </w:r>
    </w:p>
    <w:p w14:paraId="0D52FCE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Task Management:</w:t>
      </w:r>
      <w:r>
        <w:rPr>
          <w:rFonts w:hint="default" w:ascii="Helvetica Neue" w:hAnsi="Helvetica Neue" w:eastAsia="Helvetica Neue"/>
          <w:sz w:val="24"/>
          <w:szCs w:val="24"/>
        </w:rPr>
        <w:t xml:space="preserve"> Update task statuses and check-in/out for time tracking.</w:t>
      </w:r>
    </w:p>
    <w:p w14:paraId="398090A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Communication</w:t>
      </w:r>
      <w:r>
        <w:rPr>
          <w:rFonts w:hint="default" w:ascii="Helvetica Neue" w:hAnsi="Helvetica Neue" w:eastAsia="Helvetica Neue"/>
          <w:sz w:val="24"/>
          <w:szCs w:val="24"/>
        </w:rPr>
        <w:t>: Communicate with Managers and Vendors.</w:t>
      </w:r>
    </w:p>
    <w:p w14:paraId="6876C34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</w:p>
    <w:p w14:paraId="02409D2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" w:hAnsi="Helvetica Neue" w:eastAsia="Helvetica Neue"/>
          <w:sz w:val="24"/>
          <w:szCs w:val="24"/>
        </w:rPr>
        <w:t>Permissions:</w:t>
      </w:r>
    </w:p>
    <w:p w14:paraId="632673C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" w:hAnsi="Helvetica Neue" w:eastAsia="Helvetica Neue"/>
          <w:sz w:val="24"/>
          <w:szCs w:val="24"/>
        </w:rPr>
        <w:t>Access to personal dashboard and task management tools.</w:t>
      </w:r>
    </w:p>
    <w:p w14:paraId="0ACAAD0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" w:hAnsi="Helvetica Neue" w:eastAsia="Helvetica Neue"/>
          <w:sz w:val="24"/>
          <w:szCs w:val="24"/>
        </w:rPr>
        <w:t>Permission to view and update their own training and performance data.</w:t>
      </w:r>
    </w:p>
    <w:p w14:paraId="2FDE014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" w:hAnsi="Helvetica Neue" w:eastAsia="Helvetica Neue"/>
          <w:sz w:val="24"/>
          <w:szCs w:val="24"/>
        </w:rPr>
        <w:t>Access to personal financial transactions and wallet information.</w:t>
      </w:r>
    </w:p>
    <w:p w14:paraId="45BDA03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</w:p>
    <w:p w14:paraId="0542165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Client</w:t>
      </w:r>
    </w:p>
    <w:p w14:paraId="165F8AD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</w:pPr>
    </w:p>
    <w:p w14:paraId="2D818BF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" w:hAnsi="Helvetica Neue" w:eastAsia="Helvetica Neue"/>
          <w:sz w:val="24"/>
          <w:szCs w:val="24"/>
        </w:rPr>
        <w:t>Functionalities:</w:t>
      </w:r>
    </w:p>
    <w:p w14:paraId="6CCB975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 xml:space="preserve">Performance View: </w:t>
      </w:r>
      <w:r>
        <w:rPr>
          <w:rFonts w:hint="default" w:ascii="Helvetica Neue" w:hAnsi="Helvetica Neue" w:eastAsia="Helvetica Neue"/>
          <w:sz w:val="24"/>
          <w:szCs w:val="24"/>
        </w:rPr>
        <w:t>Access to view agent performance and submit feedback.</w:t>
      </w:r>
    </w:p>
    <w:p w14:paraId="4EE50DF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Wallet Management:</w:t>
      </w:r>
      <w:r>
        <w:rPr>
          <w:rFonts w:hint="default" w:ascii="Helvetica Neue" w:hAnsi="Helvetica Neue" w:eastAsia="Helvetica Neue"/>
          <w:sz w:val="24"/>
          <w:szCs w:val="24"/>
        </w:rPr>
        <w:t xml:space="preserve"> Manage payments, receipts, and refunds.</w:t>
      </w:r>
    </w:p>
    <w:p w14:paraId="1191E26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Service Tracking:</w:t>
      </w:r>
      <w:r>
        <w:rPr>
          <w:rFonts w:hint="default" w:ascii="Helvetica Neue" w:hAnsi="Helvetica Neue" w:eastAsia="Helvetica Neue"/>
          <w:sz w:val="24"/>
          <w:szCs w:val="24"/>
        </w:rPr>
        <w:t xml:space="preserve"> Track service status and history.</w:t>
      </w:r>
    </w:p>
    <w:p w14:paraId="0889F0B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 Bold" w:hAnsi="Helvetica Neue Bold" w:eastAsia="Helvetica Neue" w:cs="Helvetica Neue Bold"/>
          <w:b/>
          <w:bCs/>
          <w:sz w:val="24"/>
          <w:szCs w:val="24"/>
        </w:rPr>
        <w:t>Communication:</w:t>
      </w:r>
      <w:r>
        <w:rPr>
          <w:rFonts w:hint="default" w:ascii="Helvetica Neue" w:hAnsi="Helvetica Neue" w:eastAsia="Helvetica Neue"/>
          <w:sz w:val="24"/>
          <w:szCs w:val="24"/>
        </w:rPr>
        <w:t xml:space="preserve"> Communicate with Admin for service-related inquiries.</w:t>
      </w:r>
    </w:p>
    <w:p w14:paraId="5565D13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</w:p>
    <w:p w14:paraId="1EE44F9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" w:hAnsi="Helvetica Neue" w:eastAsia="Helvetica Neue"/>
          <w:sz w:val="24"/>
          <w:szCs w:val="24"/>
        </w:rPr>
        <w:t>Permissions:</w:t>
      </w:r>
    </w:p>
    <w:p w14:paraId="05B12C4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" w:hAnsi="Helvetica Neue" w:eastAsia="Helvetica Neue"/>
          <w:sz w:val="24"/>
          <w:szCs w:val="24"/>
        </w:rPr>
        <w:t>Limited access to view agent performance metrics.</w:t>
      </w:r>
    </w:p>
    <w:p w14:paraId="2C6EC55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" w:hAnsi="Helvetica Neue" w:eastAsia="Helvetica Neue"/>
          <w:sz w:val="24"/>
          <w:szCs w:val="24"/>
        </w:rPr>
        <w:t>Permission to submit feedback and manage their financial transactions.</w:t>
      </w:r>
    </w:p>
    <w:p w14:paraId="006E768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  <w:r>
        <w:rPr>
          <w:rFonts w:hint="default" w:ascii="Helvetica Neue" w:hAnsi="Helvetica Neue" w:eastAsia="Helvetica Neue"/>
          <w:sz w:val="24"/>
          <w:szCs w:val="24"/>
        </w:rPr>
        <w:t>Access to service tracking tools and communication channels with Admin.</w:t>
      </w:r>
    </w:p>
    <w:p w14:paraId="156C99A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4"/>
          <w:szCs w:val="24"/>
        </w:rPr>
      </w:pPr>
    </w:p>
    <w:p w14:paraId="2E4498B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 w:cs="Helvetica Neue"/>
          <w:sz w:val="24"/>
          <w:szCs w:val="24"/>
        </w:rPr>
      </w:pPr>
    </w:p>
    <w:p w14:paraId="02AF739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 w:cs="Helvetica Neue"/>
          <w:sz w:val="24"/>
          <w:szCs w:val="24"/>
        </w:rPr>
      </w:pPr>
    </w:p>
    <w:p w14:paraId="1DE663D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 w:cs="Helvetica Neue"/>
          <w:sz w:val="24"/>
          <w:szCs w:val="24"/>
        </w:rPr>
      </w:pPr>
    </w:p>
    <w:p w14:paraId="7BCDCBD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 w:cs="Helvetica Neue"/>
          <w:sz w:val="24"/>
          <w:szCs w:val="24"/>
        </w:rPr>
      </w:pPr>
    </w:p>
    <w:p w14:paraId="45CE41F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 w:cs="Helvetica Neue"/>
          <w:sz w:val="24"/>
          <w:szCs w:val="24"/>
        </w:rPr>
      </w:pPr>
    </w:p>
    <w:p w14:paraId="321F9A4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 w:cs="Helvetica Neue"/>
          <w:sz w:val="24"/>
          <w:szCs w:val="24"/>
        </w:rPr>
      </w:pPr>
    </w:p>
    <w:p w14:paraId="1DADE5E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 w:cs="Helvetica Neue"/>
          <w:sz w:val="24"/>
          <w:szCs w:val="24"/>
        </w:rPr>
      </w:pPr>
    </w:p>
    <w:p w14:paraId="002D6BB3">
      <w:pPr>
        <w:rPr>
          <w:rFonts w:hint="default" w:ascii="Helvetica Neue" w:hAnsi="Helvetica Neue" w:eastAsia="Helvetica Neue" w:cs="Helvetica Neue"/>
          <w:sz w:val="24"/>
          <w:szCs w:val="24"/>
        </w:rPr>
      </w:pPr>
      <w:r>
        <w:rPr>
          <w:rFonts w:hint="default" w:ascii="Helvetica Neue" w:hAnsi="Helvetica Neue" w:eastAsia="Helvetica Neue" w:cs="Helvetica Neue"/>
          <w:sz w:val="24"/>
          <w:szCs w:val="24"/>
        </w:rPr>
        <w:br w:type="page"/>
      </w:r>
    </w:p>
    <w:p w14:paraId="7845121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 w:cs="Helvetica Neue"/>
          <w:sz w:val="24"/>
          <w:szCs w:val="24"/>
        </w:rPr>
      </w:pPr>
    </w:p>
    <w:p w14:paraId="2F75C4B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rPr>
          <w:rFonts w:hint="default" w:ascii="Helvetica Neue" w:hAnsi="Helvetica Neue" w:eastAsia="Helvetica Neue" w:cs="Helvetica Neue"/>
          <w:sz w:val="24"/>
          <w:szCs w:val="24"/>
        </w:rPr>
      </w:pPr>
    </w:p>
    <w:p w14:paraId="588E3D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560" w:leftChars="0" w:right="0" w:hanging="360" w:firstLineChars="0"/>
        <w:rPr>
          <w:rFonts w:hint="default" w:ascii="Helvetica Neue" w:hAnsi="Helvetica Neue" w:eastAsia="Helvetica Neue" w:cs="Helvetica Neue"/>
          <w:sz w:val="24"/>
          <w:szCs w:val="24"/>
        </w:rPr>
      </w:pPr>
      <w:r>
        <w:rPr>
          <w:rFonts w:hint="default" w:ascii="Helvetica Neue" w:hAnsi="Helvetica Neue" w:eastAsia="Helvetica Neue" w:cs="Helvetica Neue"/>
          <w:b/>
          <w:bCs/>
          <w:sz w:val="24"/>
          <w:szCs w:val="24"/>
        </w:rPr>
        <w:t>11:00 - 13:00</w:t>
      </w:r>
      <w:r>
        <w:rPr>
          <w:rFonts w:hint="default" w:ascii="Helvetica Neue" w:hAnsi="Helvetica Neue" w:eastAsia="Helvetica Neue" w:cs="Helvetica Neue"/>
          <w:sz w:val="24"/>
          <w:szCs w:val="24"/>
        </w:rPr>
        <w:t>: Define technical requirements</w:t>
      </w:r>
    </w:p>
    <w:p w14:paraId="5198DBC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D</w:t>
      </w:r>
      <w:r>
        <w:rPr>
          <w:rFonts w:hint="default"/>
          <w:sz w:val="24"/>
          <w:szCs w:val="24"/>
        </w:rPr>
        <w:t>efining technical requirements is essential for laying the groundwork for a successful project. Here’s a detailed breakdown:</w:t>
      </w:r>
    </w:p>
    <w:p w14:paraId="2059C2A6">
      <w:pPr>
        <w:rPr>
          <w:rFonts w:hint="default"/>
          <w:sz w:val="24"/>
          <w:szCs w:val="24"/>
        </w:rPr>
      </w:pPr>
    </w:p>
    <w:p w14:paraId="50F8A336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Objective: Define Technical Requirements</w:t>
      </w:r>
    </w:p>
    <w:p w14:paraId="12769703">
      <w:pPr>
        <w:rPr>
          <w:rFonts w:hint="default"/>
          <w:b/>
          <w:bCs/>
          <w:sz w:val="24"/>
          <w:szCs w:val="24"/>
        </w:rPr>
      </w:pPr>
    </w:p>
    <w:p w14:paraId="40A33B9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Key Components:</w:t>
      </w:r>
    </w:p>
    <w:p w14:paraId="25954E3D">
      <w:pPr>
        <w:rPr>
          <w:rFonts w:hint="default"/>
          <w:sz w:val="24"/>
          <w:szCs w:val="24"/>
        </w:rPr>
      </w:pPr>
    </w:p>
    <w:p w14:paraId="48A34073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1. System Architecture</w:t>
      </w:r>
    </w:p>
    <w:p w14:paraId="6F43FE6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Objective: Establish the overall structure and interaction between different system components. Examples:</w:t>
      </w:r>
    </w:p>
    <w:p w14:paraId="1E62BAC9">
      <w:pPr>
        <w:rPr>
          <w:rFonts w:hint="default"/>
          <w:sz w:val="24"/>
          <w:szCs w:val="24"/>
        </w:rPr>
      </w:pPr>
    </w:p>
    <w:p w14:paraId="3739202E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High-Level Architecture:</w:t>
      </w:r>
      <w:r>
        <w:rPr>
          <w:rFonts w:hint="default"/>
          <w:sz w:val="24"/>
          <w:szCs w:val="24"/>
        </w:rPr>
        <w:t xml:space="preserve"> Diagram showing the interaction between front-end, back-end, and database.</w:t>
      </w:r>
    </w:p>
    <w:p w14:paraId="4273BCFB">
      <w:pPr>
        <w:rPr>
          <w:rFonts w:hint="default"/>
          <w:sz w:val="24"/>
          <w:szCs w:val="24"/>
        </w:rPr>
      </w:pPr>
    </w:p>
    <w:p w14:paraId="4F9812CC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Component Interaction:</w:t>
      </w:r>
      <w:r>
        <w:rPr>
          <w:rFonts w:hint="default"/>
          <w:sz w:val="24"/>
          <w:szCs w:val="24"/>
        </w:rPr>
        <w:t xml:space="preserve"> Detailed descriptions of how different modules (e.g., user management, payment gateway) will interact.</w:t>
      </w:r>
    </w:p>
    <w:p w14:paraId="748199F7">
      <w:pPr>
        <w:rPr>
          <w:rFonts w:hint="default"/>
          <w:sz w:val="24"/>
          <w:szCs w:val="24"/>
        </w:rPr>
      </w:pPr>
    </w:p>
    <w:p w14:paraId="447A32BC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Data Flow: </w:t>
      </w:r>
      <w:r>
        <w:rPr>
          <w:rFonts w:hint="default"/>
          <w:sz w:val="24"/>
          <w:szCs w:val="24"/>
        </w:rPr>
        <w:t>Visual representation of data flow within the system.</w:t>
      </w:r>
    </w:p>
    <w:p w14:paraId="0550F068">
      <w:pPr>
        <w:rPr>
          <w:rFonts w:hint="default"/>
          <w:sz w:val="24"/>
          <w:szCs w:val="24"/>
        </w:rPr>
      </w:pPr>
    </w:p>
    <w:p w14:paraId="77B7A8F2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2. Technology Stack</w:t>
      </w:r>
    </w:p>
    <w:p w14:paraId="0A3212E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Objective: Decide on the technologies and tools that will be used. Examples:</w:t>
      </w:r>
    </w:p>
    <w:p w14:paraId="3BBF2D81">
      <w:pPr>
        <w:rPr>
          <w:rFonts w:hint="default"/>
          <w:sz w:val="24"/>
          <w:szCs w:val="24"/>
        </w:rPr>
      </w:pPr>
    </w:p>
    <w:p w14:paraId="1EFB300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Front-End: React.js for building user interfaces.</w:t>
      </w:r>
    </w:p>
    <w:p w14:paraId="75C843A3">
      <w:pPr>
        <w:rPr>
          <w:rFonts w:hint="default"/>
          <w:sz w:val="24"/>
          <w:szCs w:val="24"/>
        </w:rPr>
      </w:pPr>
    </w:p>
    <w:p w14:paraId="24ABD55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Back-End: Node.js and Express.js for server-side logic.</w:t>
      </w:r>
    </w:p>
    <w:p w14:paraId="53B3B885">
      <w:pPr>
        <w:rPr>
          <w:rFonts w:hint="default"/>
          <w:sz w:val="24"/>
          <w:szCs w:val="24"/>
        </w:rPr>
      </w:pPr>
    </w:p>
    <w:p w14:paraId="576FA9D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Database: MongoDB for data storage.</w:t>
      </w:r>
    </w:p>
    <w:p w14:paraId="4D904593">
      <w:pPr>
        <w:rPr>
          <w:rFonts w:hint="default"/>
          <w:sz w:val="24"/>
          <w:szCs w:val="24"/>
        </w:rPr>
      </w:pPr>
    </w:p>
    <w:p w14:paraId="3F6A635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Version Control: Git for version control and collaboration.</w:t>
      </w:r>
    </w:p>
    <w:p w14:paraId="510505BB">
      <w:pPr>
        <w:rPr>
          <w:rFonts w:hint="default"/>
          <w:sz w:val="24"/>
          <w:szCs w:val="24"/>
        </w:rPr>
      </w:pPr>
    </w:p>
    <w:p w14:paraId="68E58D15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3. API Design</w:t>
      </w:r>
    </w:p>
    <w:p w14:paraId="07A8880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Objective: Outline the API endpoints and their functionalities. Examples:</w:t>
      </w:r>
    </w:p>
    <w:p w14:paraId="6F38F98A">
      <w:pPr>
        <w:rPr>
          <w:rFonts w:hint="default"/>
          <w:sz w:val="24"/>
          <w:szCs w:val="24"/>
        </w:rPr>
      </w:pPr>
    </w:p>
    <w:p w14:paraId="4ADE300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User Management Endpoints:</w:t>
      </w:r>
    </w:p>
    <w:p w14:paraId="6483EDD5">
      <w:pPr>
        <w:rPr>
          <w:rFonts w:hint="default"/>
          <w:sz w:val="24"/>
          <w:szCs w:val="24"/>
        </w:rPr>
      </w:pPr>
    </w:p>
    <w:p w14:paraId="6EF81CE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POST /users: Create a new user.</w:t>
      </w:r>
    </w:p>
    <w:p w14:paraId="51844C85">
      <w:pPr>
        <w:rPr>
          <w:rFonts w:hint="default"/>
          <w:sz w:val="24"/>
          <w:szCs w:val="24"/>
        </w:rPr>
      </w:pPr>
    </w:p>
    <w:p w14:paraId="63556F4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GET /users: Retrieve a list of users.</w:t>
      </w:r>
    </w:p>
    <w:p w14:paraId="291AC13A">
      <w:pPr>
        <w:rPr>
          <w:rFonts w:hint="default"/>
          <w:sz w:val="24"/>
          <w:szCs w:val="24"/>
        </w:rPr>
      </w:pPr>
    </w:p>
    <w:p w14:paraId="1E01E98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PUT /users/:id: Update user details.</w:t>
      </w:r>
    </w:p>
    <w:p w14:paraId="03B283F1">
      <w:pPr>
        <w:rPr>
          <w:rFonts w:hint="default"/>
          <w:sz w:val="24"/>
          <w:szCs w:val="24"/>
        </w:rPr>
      </w:pPr>
    </w:p>
    <w:p w14:paraId="209B09A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DELETE /users/:id: Delete a user.</w:t>
      </w:r>
    </w:p>
    <w:p w14:paraId="2130ECE5">
      <w:pPr>
        <w:rPr>
          <w:rFonts w:hint="default"/>
          <w:sz w:val="24"/>
          <w:szCs w:val="24"/>
        </w:rPr>
      </w:pPr>
    </w:p>
    <w:p w14:paraId="7D0062F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Payment Processing Endpoints:</w:t>
      </w:r>
    </w:p>
    <w:p w14:paraId="2A13E857">
      <w:pPr>
        <w:rPr>
          <w:rFonts w:hint="default"/>
          <w:sz w:val="24"/>
          <w:szCs w:val="24"/>
        </w:rPr>
      </w:pPr>
    </w:p>
    <w:p w14:paraId="34DF7E9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POST /payments: Process a payment.</w:t>
      </w:r>
    </w:p>
    <w:p w14:paraId="57FFEC08">
      <w:pPr>
        <w:rPr>
          <w:rFonts w:hint="default"/>
          <w:sz w:val="24"/>
          <w:szCs w:val="24"/>
        </w:rPr>
      </w:pPr>
    </w:p>
    <w:p w14:paraId="0349C2A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GET /payments: Retrieve payment history.</w:t>
      </w:r>
    </w:p>
    <w:p w14:paraId="597C5530">
      <w:pPr>
        <w:rPr>
          <w:rFonts w:hint="default"/>
          <w:sz w:val="24"/>
          <w:szCs w:val="24"/>
        </w:rPr>
      </w:pPr>
    </w:p>
    <w:p w14:paraId="342AD28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POST /wallets/:id/funds: Add funds to a wallet.</w:t>
      </w:r>
    </w:p>
    <w:p w14:paraId="2F49D46B">
      <w:pPr>
        <w:rPr>
          <w:rFonts w:hint="default"/>
          <w:sz w:val="24"/>
          <w:szCs w:val="24"/>
        </w:rPr>
      </w:pPr>
    </w:p>
    <w:p w14:paraId="16783D93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4. Security Requirements</w:t>
      </w:r>
    </w:p>
    <w:p w14:paraId="0F0DE45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Objective: Ensure the system is secure and data is protected. Examples:</w:t>
      </w:r>
    </w:p>
    <w:p w14:paraId="5949C1CF">
      <w:pPr>
        <w:rPr>
          <w:rFonts w:hint="default"/>
          <w:sz w:val="24"/>
          <w:szCs w:val="24"/>
        </w:rPr>
      </w:pPr>
    </w:p>
    <w:p w14:paraId="6DC5E63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Authentication: Implement JWT-based authentication for secure access.</w:t>
      </w:r>
    </w:p>
    <w:p w14:paraId="6AA78B4A">
      <w:pPr>
        <w:rPr>
          <w:rFonts w:hint="default"/>
          <w:sz w:val="24"/>
          <w:szCs w:val="24"/>
        </w:rPr>
      </w:pPr>
    </w:p>
    <w:p w14:paraId="4058F82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Authorization: Role-based access control to ensure users can only access permitted functionalities.</w:t>
      </w:r>
    </w:p>
    <w:p w14:paraId="79E1FEE2">
      <w:pPr>
        <w:rPr>
          <w:rFonts w:hint="default"/>
          <w:sz w:val="24"/>
          <w:szCs w:val="24"/>
        </w:rPr>
      </w:pPr>
    </w:p>
    <w:p w14:paraId="3549CAF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Data Encryption: Encrypt sensitive data both in transit and at rest.</w:t>
      </w:r>
    </w:p>
    <w:p w14:paraId="6E425011">
      <w:pPr>
        <w:rPr>
          <w:rFonts w:hint="default"/>
          <w:sz w:val="24"/>
          <w:szCs w:val="24"/>
        </w:rPr>
      </w:pPr>
    </w:p>
    <w:p w14:paraId="39A8834A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5. Performance Requirements</w:t>
      </w:r>
    </w:p>
    <w:p w14:paraId="01A647C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Objective: Define the performance standards the system must meet. Examples:</w:t>
      </w:r>
    </w:p>
    <w:p w14:paraId="272E9DF3">
      <w:pPr>
        <w:rPr>
          <w:rFonts w:hint="default"/>
          <w:sz w:val="24"/>
          <w:szCs w:val="24"/>
        </w:rPr>
      </w:pPr>
    </w:p>
    <w:p w14:paraId="4F935AA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Response Time: API response time should be under 200ms for 95% of requests.</w:t>
      </w:r>
    </w:p>
    <w:p w14:paraId="67C5FC6C">
      <w:pPr>
        <w:rPr>
          <w:rFonts w:hint="default"/>
          <w:sz w:val="24"/>
          <w:szCs w:val="24"/>
        </w:rPr>
      </w:pPr>
    </w:p>
    <w:p w14:paraId="522E786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Scalability: The system should handle 1000 concurrent users without degradation in performance.</w:t>
      </w:r>
    </w:p>
    <w:p w14:paraId="50C8676A">
      <w:pPr>
        <w:rPr>
          <w:rFonts w:hint="default"/>
          <w:sz w:val="24"/>
          <w:szCs w:val="24"/>
        </w:rPr>
      </w:pPr>
    </w:p>
    <w:p w14:paraId="196CA8B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Database Performance: MongoDB queries should be optimized for speed and efficiency.</w:t>
      </w:r>
    </w:p>
    <w:p w14:paraId="49F0DB14">
      <w:pPr>
        <w:rPr>
          <w:rFonts w:hint="default"/>
          <w:sz w:val="24"/>
          <w:szCs w:val="24"/>
        </w:rPr>
      </w:pPr>
    </w:p>
    <w:p w14:paraId="2633C75D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6. Integration Requirements</w:t>
      </w:r>
    </w:p>
    <w:p w14:paraId="5184269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Objective: Identify and plan for integration with third-party services. Examples:</w:t>
      </w:r>
    </w:p>
    <w:p w14:paraId="477E5332">
      <w:pPr>
        <w:rPr>
          <w:rFonts w:hint="default"/>
          <w:sz w:val="24"/>
          <w:szCs w:val="24"/>
        </w:rPr>
      </w:pPr>
    </w:p>
    <w:p w14:paraId="1DF8D4A1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Payment Gateways: </w:t>
      </w:r>
      <w:r>
        <w:rPr>
          <w:rFonts w:hint="default"/>
          <w:sz w:val="24"/>
          <w:szCs w:val="24"/>
        </w:rPr>
        <w:t xml:space="preserve">Integrate with </w:t>
      </w:r>
      <w:r>
        <w:rPr>
          <w:rFonts w:hint="default"/>
          <w:sz w:val="24"/>
          <w:szCs w:val="24"/>
          <w:lang w:val="en-US"/>
        </w:rPr>
        <w:t xml:space="preserve">paystack </w:t>
      </w:r>
      <w:r>
        <w:rPr>
          <w:rFonts w:hint="default"/>
          <w:sz w:val="24"/>
          <w:szCs w:val="24"/>
        </w:rPr>
        <w:t>payment processing.</w:t>
      </w:r>
    </w:p>
    <w:p w14:paraId="2174C438">
      <w:pPr>
        <w:rPr>
          <w:rFonts w:hint="default"/>
          <w:sz w:val="24"/>
          <w:szCs w:val="24"/>
        </w:rPr>
      </w:pPr>
    </w:p>
    <w:p w14:paraId="1C602FC9">
      <w:pPr>
        <w:rPr>
          <w:rFonts w:hint="default"/>
          <w:sz w:val="24"/>
          <w:szCs w:val="24"/>
        </w:rPr>
      </w:pPr>
    </w:p>
    <w:p w14:paraId="5F6C6AEB">
      <w:pPr>
        <w:rPr>
          <w:rFonts w:hint="default"/>
          <w:sz w:val="24"/>
          <w:szCs w:val="24"/>
        </w:rPr>
      </w:pPr>
    </w:p>
    <w:p w14:paraId="03868523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7. Compliance Requirements</w:t>
      </w:r>
    </w:p>
    <w:p w14:paraId="15A9F01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Objective: Ensure the system complies with relevant laws and regulations. Examples:</w:t>
      </w:r>
    </w:p>
    <w:p w14:paraId="4652E8B5">
      <w:pPr>
        <w:rPr>
          <w:rFonts w:hint="default"/>
          <w:sz w:val="24"/>
          <w:szCs w:val="24"/>
        </w:rPr>
      </w:pPr>
    </w:p>
    <w:p w14:paraId="1DB5C4E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Data Protection: Comply with Nigeria Data Protection Act 2023 (NDPA) for data privacy and protection.</w:t>
      </w:r>
    </w:p>
    <w:p w14:paraId="0C04ED2A">
      <w:pPr>
        <w:rPr>
          <w:rFonts w:hint="default"/>
          <w:sz w:val="24"/>
          <w:szCs w:val="24"/>
        </w:rPr>
      </w:pPr>
    </w:p>
    <w:p w14:paraId="15CEDBB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Financial Regulations: Ensure compliance with relevant financial regulations for handling payments.</w:t>
      </w:r>
    </w:p>
    <w:p w14:paraId="1F4371D2">
      <w:pPr>
        <w:rPr>
          <w:rFonts w:hint="default"/>
          <w:sz w:val="24"/>
          <w:szCs w:val="24"/>
        </w:rPr>
      </w:pPr>
    </w:p>
    <w:p w14:paraId="5668343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Deliverables:</w:t>
      </w:r>
    </w:p>
    <w:p w14:paraId="4B82166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Technical Requirements Document: Comprehensive document outlining all technical requirements.</w:t>
      </w:r>
    </w:p>
    <w:p w14:paraId="3FCC0FAE">
      <w:pPr>
        <w:rPr>
          <w:rFonts w:hint="default"/>
          <w:sz w:val="24"/>
          <w:szCs w:val="24"/>
        </w:rPr>
      </w:pPr>
    </w:p>
    <w:p w14:paraId="1E3A866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Architecture Diagrams: Visual representations of system architecture and data flow.</w:t>
      </w:r>
    </w:p>
    <w:p w14:paraId="4AAA5B6B">
      <w:pPr>
        <w:rPr>
          <w:rFonts w:hint="default"/>
          <w:sz w:val="24"/>
          <w:szCs w:val="24"/>
        </w:rPr>
      </w:pPr>
    </w:p>
    <w:p w14:paraId="02D84B4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API Documentation: Detailed documentation of API endpoints and functionalities.</w:t>
      </w:r>
    </w:p>
    <w:p w14:paraId="2EBFC3AA">
      <w:pPr>
        <w:rPr>
          <w:rFonts w:hint="default"/>
          <w:sz w:val="24"/>
          <w:szCs w:val="24"/>
        </w:rPr>
      </w:pPr>
    </w:p>
    <w:p w14:paraId="408DCF5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Security Plan: Plan outlining the security measures and protocols to be implemented.</w:t>
      </w:r>
    </w:p>
    <w:p w14:paraId="0397C931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Nigeria Data Protection Act 2023 (NDPA)</w:t>
      </w:r>
      <w:r>
        <w:rPr>
          <w:rFonts w:hint="default"/>
          <w:sz w:val="24"/>
          <w:szCs w:val="24"/>
        </w:rPr>
        <w:t>. It aims to give individuals control over their personal data and to simplify the regulatory environment for international businesses. Here’s a quick breakdown:</w:t>
      </w:r>
    </w:p>
    <w:p w14:paraId="30E7469A">
      <w:pPr>
        <w:rPr>
          <w:rFonts w:hint="default"/>
          <w:sz w:val="24"/>
          <w:szCs w:val="24"/>
        </w:rPr>
      </w:pPr>
    </w:p>
    <w:p w14:paraId="15C8A30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The Nigeria Data Protection Act 2023 (NDPA) outlines several key principles to ensure the protection of personal data</w:t>
      </w:r>
    </w:p>
    <w:p w14:paraId="0A5581F6">
      <w:pPr>
        <w:rPr>
          <w:rFonts w:hint="default"/>
          <w:sz w:val="24"/>
          <w:szCs w:val="24"/>
        </w:rPr>
      </w:pPr>
    </w:p>
    <w:p w14:paraId="478F72A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Lawfulness, Fairness, and Transparency: Data processing must be lawful, fair, and transparent to the data subject</w:t>
      </w:r>
    </w:p>
    <w:p w14:paraId="561F3464">
      <w:pPr>
        <w:rPr>
          <w:rFonts w:hint="default"/>
          <w:sz w:val="24"/>
          <w:szCs w:val="24"/>
        </w:rPr>
      </w:pPr>
    </w:p>
    <w:p w14:paraId="56A4A24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Purpose Limitation: Data should be collected for specified, explicit, and legitimate purposes and not further processed in a manner incompatible with those purposes</w:t>
      </w:r>
    </w:p>
    <w:p w14:paraId="6CB565DD">
      <w:pPr>
        <w:rPr>
          <w:rFonts w:hint="default"/>
          <w:sz w:val="24"/>
          <w:szCs w:val="24"/>
        </w:rPr>
      </w:pPr>
    </w:p>
    <w:p w14:paraId="7E0525A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</w:rPr>
        <w:t>Data Minimization: Only the data necessary for the purposes of processing should be collected</w:t>
      </w:r>
      <w:r>
        <w:rPr>
          <w:rFonts w:hint="default"/>
          <w:sz w:val="24"/>
          <w:szCs w:val="24"/>
          <w:lang w:val="en-US"/>
        </w:rPr>
        <w:t xml:space="preserve"> </w:t>
      </w:r>
    </w:p>
    <w:p w14:paraId="1CBE6F9F">
      <w:pPr>
        <w:rPr>
          <w:rFonts w:hint="default"/>
          <w:sz w:val="24"/>
          <w:szCs w:val="24"/>
          <w:lang w:val="en-US"/>
        </w:rPr>
      </w:pPr>
    </w:p>
    <w:p w14:paraId="3BD63B2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Accuracy: Personal data must be accurate and kept up to date</w:t>
      </w:r>
    </w:p>
    <w:p w14:paraId="300B3775">
      <w:pPr>
        <w:rPr>
          <w:rFonts w:hint="default"/>
          <w:sz w:val="24"/>
          <w:szCs w:val="24"/>
        </w:rPr>
      </w:pPr>
    </w:p>
    <w:p w14:paraId="6EE2DEA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</w:rPr>
        <w:t>Storage Limitation: Data should be kept only as long as necessary for the purposes for which it is processed</w:t>
      </w:r>
      <w:r>
        <w:rPr>
          <w:rFonts w:hint="default"/>
          <w:sz w:val="24"/>
          <w:szCs w:val="24"/>
          <w:lang w:val="en-US"/>
        </w:rPr>
        <w:t xml:space="preserve"> </w:t>
      </w:r>
    </w:p>
    <w:p w14:paraId="4271D821">
      <w:pPr>
        <w:rPr>
          <w:rFonts w:hint="default"/>
          <w:sz w:val="24"/>
          <w:szCs w:val="24"/>
          <w:lang w:val="en-US"/>
        </w:rPr>
      </w:pPr>
    </w:p>
    <w:p w14:paraId="5474794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</w:rPr>
        <w:t>Integrity and Confidentiality: Personal data must be processed in a manner that ensures securit</w:t>
      </w:r>
      <w:r>
        <w:rPr>
          <w:rFonts w:hint="default"/>
          <w:sz w:val="24"/>
          <w:szCs w:val="24"/>
          <w:lang w:val="en-US"/>
        </w:rPr>
        <w:t>y</w:t>
      </w:r>
    </w:p>
    <w:p w14:paraId="4765DD66">
      <w:pPr>
        <w:rPr>
          <w:rFonts w:hint="default"/>
          <w:sz w:val="24"/>
          <w:szCs w:val="24"/>
        </w:rPr>
      </w:pPr>
    </w:p>
    <w:p w14:paraId="34269B7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Accountability: Data controllers and processors are responsible for, and must be able to demonstrate, compliance with the other principles</w:t>
      </w:r>
    </w:p>
    <w:p w14:paraId="6A72E327">
      <w:pPr>
        <w:rPr>
          <w:rFonts w:hint="default"/>
          <w:sz w:val="24"/>
          <w:szCs w:val="24"/>
        </w:rPr>
      </w:pPr>
    </w:p>
    <w:p w14:paraId="4BE482B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These principles are designed to protect individuals' personal data and ensure that organizations handle data responsibly and ethically.</w:t>
      </w:r>
    </w:p>
    <w:p w14:paraId="73469B6E">
      <w:pPr>
        <w:rPr>
          <w:rFonts w:hint="default"/>
          <w:sz w:val="24"/>
          <w:szCs w:val="24"/>
        </w:rPr>
      </w:pPr>
    </w:p>
    <w:p w14:paraId="3B08303F">
      <w:pPr>
        <w:rPr>
          <w:rFonts w:hint="default"/>
          <w:sz w:val="24"/>
          <w:szCs w:val="24"/>
        </w:rPr>
      </w:pPr>
    </w:p>
    <w:p w14:paraId="25406F2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br w:type="page"/>
      </w:r>
    </w:p>
    <w:p w14:paraId="3021E128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A payment gateway</w:t>
      </w:r>
      <w:r>
        <w:rPr>
          <w:rFonts w:hint="default"/>
          <w:sz w:val="24"/>
          <w:szCs w:val="24"/>
        </w:rPr>
        <w:t xml:space="preserve"> is a technology used by merchants to accept debit or credit card purchases from customers</w:t>
      </w:r>
    </w:p>
    <w:p w14:paraId="23103A6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. It acts as an interface between a merchant's website or point-of-sale (POS) system and the acquiring bank, ensuring secure and efficient transactions1</w:t>
      </w:r>
    </w:p>
    <w:p w14:paraId="2147FDCC">
      <w:pPr>
        <w:rPr>
          <w:rFonts w:hint="default"/>
          <w:sz w:val="24"/>
          <w:szCs w:val="24"/>
        </w:rPr>
      </w:pPr>
    </w:p>
    <w:p w14:paraId="18728B41">
      <w:pPr>
        <w:rPr>
          <w:rFonts w:hint="default"/>
          <w:sz w:val="24"/>
          <w:szCs w:val="24"/>
        </w:rPr>
      </w:pPr>
    </w:p>
    <w:p w14:paraId="348B90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Steps to implementing a payment gateway</w:t>
      </w:r>
    </w:p>
    <w:p w14:paraId="62FE5D7D">
      <w:pPr>
        <w:rPr>
          <w:rFonts w:hint="default"/>
          <w:sz w:val="24"/>
          <w:szCs w:val="24"/>
        </w:rPr>
      </w:pPr>
    </w:p>
    <w:p w14:paraId="75FA2CD2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</w:rPr>
        <w:t xml:space="preserve">Customer Makes a Payment: </w:t>
      </w:r>
      <w:r>
        <w:rPr>
          <w:rFonts w:hint="default"/>
          <w:sz w:val="24"/>
          <w:szCs w:val="24"/>
        </w:rPr>
        <w:t>The customer enters their payment information on the merchant's website or POS syste</w:t>
      </w:r>
      <w:r>
        <w:rPr>
          <w:rFonts w:hint="default"/>
          <w:sz w:val="24"/>
          <w:szCs w:val="24"/>
          <w:lang w:val="en-US"/>
        </w:rPr>
        <w:t>m</w:t>
      </w:r>
    </w:p>
    <w:p w14:paraId="76B900D7">
      <w:pPr>
        <w:rPr>
          <w:rFonts w:hint="default"/>
          <w:sz w:val="24"/>
          <w:szCs w:val="24"/>
        </w:rPr>
      </w:pPr>
    </w:p>
    <w:p w14:paraId="1688DC05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Payment Gateway Processes the Information:</w:t>
      </w:r>
      <w:r>
        <w:rPr>
          <w:rFonts w:hint="default"/>
          <w:sz w:val="24"/>
          <w:szCs w:val="24"/>
        </w:rPr>
        <w:t xml:space="preserve"> The payment gateway encrypts the data and sends it to the acquiring bank for authorization</w:t>
      </w:r>
    </w:p>
    <w:p w14:paraId="56FC2765">
      <w:pPr>
        <w:rPr>
          <w:rFonts w:hint="default"/>
          <w:sz w:val="24"/>
          <w:szCs w:val="24"/>
        </w:rPr>
      </w:pPr>
    </w:p>
    <w:p w14:paraId="31EE53DA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Authorization</w:t>
      </w:r>
      <w:r>
        <w:rPr>
          <w:rFonts w:hint="default"/>
          <w:sz w:val="24"/>
          <w:szCs w:val="24"/>
        </w:rPr>
        <w:t>: The acquiring bank verifies the transaction with the customer's bank and either approves or declines it</w:t>
      </w:r>
    </w:p>
    <w:p w14:paraId="217CECEA">
      <w:pPr>
        <w:rPr>
          <w:rFonts w:hint="default"/>
          <w:sz w:val="24"/>
          <w:szCs w:val="24"/>
        </w:rPr>
      </w:pPr>
    </w:p>
    <w:p w14:paraId="0B9AD38B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</w:rPr>
        <w:t>Confirmation:</w:t>
      </w:r>
      <w:r>
        <w:rPr>
          <w:rFonts w:hint="default"/>
          <w:sz w:val="24"/>
          <w:szCs w:val="24"/>
        </w:rPr>
        <w:t xml:space="preserve"> The payment gateway sends the transaction status back to the merchant's website or POS system</w:t>
      </w:r>
      <w:r>
        <w:rPr>
          <w:rFonts w:hint="default"/>
          <w:sz w:val="24"/>
          <w:szCs w:val="24"/>
          <w:lang w:val="en-US"/>
        </w:rPr>
        <w:t>.</w:t>
      </w:r>
    </w:p>
    <w:p w14:paraId="7967CA1A">
      <w:pPr>
        <w:rPr>
          <w:rFonts w:hint="default"/>
          <w:sz w:val="24"/>
          <w:szCs w:val="24"/>
        </w:rPr>
      </w:pPr>
    </w:p>
    <w:p w14:paraId="124F40F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Types of Payment Gateways Available in Nigeria:</w:t>
      </w:r>
    </w:p>
    <w:p w14:paraId="1B3440CE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Paystack</w:t>
      </w:r>
      <w:r>
        <w:rPr>
          <w:rFonts w:hint="default"/>
          <w:sz w:val="24"/>
          <w:szCs w:val="24"/>
        </w:rPr>
        <w:t>: Popular for its ease of integration and support for various payment methods</w:t>
      </w:r>
    </w:p>
    <w:p w14:paraId="711BCF93">
      <w:pPr>
        <w:rPr>
          <w:rFonts w:hint="default"/>
          <w:sz w:val="24"/>
          <w:szCs w:val="24"/>
        </w:rPr>
      </w:pPr>
    </w:p>
    <w:p w14:paraId="13CB8D53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Flutterwave</w:t>
      </w:r>
      <w:r>
        <w:rPr>
          <w:rFonts w:hint="default"/>
          <w:sz w:val="24"/>
          <w:szCs w:val="24"/>
        </w:rPr>
        <w:t>: Allows businesses to process payments across Africa</w:t>
      </w:r>
    </w:p>
    <w:p w14:paraId="475E4C63">
      <w:pPr>
        <w:rPr>
          <w:rFonts w:hint="default"/>
          <w:sz w:val="24"/>
          <w:szCs w:val="24"/>
        </w:rPr>
      </w:pPr>
    </w:p>
    <w:p w14:paraId="2FF2D5B7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Interswitch</w:t>
      </w:r>
      <w:r>
        <w:rPr>
          <w:rFonts w:hint="default"/>
          <w:sz w:val="24"/>
          <w:szCs w:val="24"/>
        </w:rPr>
        <w:t>: Offers both local and international card payment processing</w:t>
      </w:r>
    </w:p>
    <w:p w14:paraId="0151A393">
      <w:pPr>
        <w:rPr>
          <w:rFonts w:hint="default"/>
          <w:sz w:val="24"/>
          <w:szCs w:val="24"/>
        </w:rPr>
      </w:pPr>
    </w:p>
    <w:p w14:paraId="2384933C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Monnify</w:t>
      </w:r>
      <w:r>
        <w:rPr>
          <w:rFonts w:hint="default"/>
          <w:sz w:val="24"/>
          <w:szCs w:val="24"/>
        </w:rPr>
        <w:t>: Known for its robust features and support for multiple payment channels</w:t>
      </w:r>
    </w:p>
    <w:p w14:paraId="017B8218">
      <w:pPr>
        <w:rPr>
          <w:rFonts w:hint="default"/>
          <w:sz w:val="24"/>
          <w:szCs w:val="24"/>
        </w:rPr>
      </w:pPr>
    </w:p>
    <w:p w14:paraId="481F79E3">
      <w:pPr>
        <w:pStyle w:val="4"/>
        <w:keepNext w:val="0"/>
        <w:keepLines w:val="0"/>
        <w:widowControl/>
        <w:suppressLineNumbers w:val="0"/>
        <w:rPr>
          <w:b/>
          <w:bCs/>
          <w:sz w:val="24"/>
          <w:szCs w:val="24"/>
        </w:rPr>
      </w:pPr>
    </w:p>
    <w:p w14:paraId="0A3F26CD">
      <w:pPr>
        <w:pStyle w:val="4"/>
        <w:keepNext w:val="0"/>
        <w:keepLines w:val="0"/>
        <w:widowControl/>
        <w:suppressLineNumbers w:val="0"/>
        <w:rPr>
          <w:b/>
          <w:bCs/>
          <w:sz w:val="24"/>
          <w:szCs w:val="24"/>
        </w:rPr>
      </w:pPr>
    </w:p>
    <w:p w14:paraId="3C82272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1B68FDF5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Day 6-7: System Architecture</w:t>
      </w:r>
    </w:p>
    <w:p w14:paraId="49EF31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sz w:val="24"/>
          <w:szCs w:val="24"/>
        </w:rPr>
      </w:pPr>
      <w:r>
        <w:rPr>
          <w:rFonts w:hint="default" w:ascii="Helvetica Neue" w:hAnsi="Helvetica Neue" w:eastAsia="Helvetica Neue" w:cs="Helvetica Neue"/>
          <w:b/>
          <w:bCs/>
          <w:sz w:val="24"/>
          <w:szCs w:val="24"/>
        </w:rPr>
        <w:t>09:00 - 11:00</w:t>
      </w:r>
      <w:r>
        <w:rPr>
          <w:rFonts w:hint="default" w:ascii="Helvetica Neue" w:hAnsi="Helvetica Neue" w:eastAsia="Helvetica Neue" w:cs="Helvetica Neue"/>
          <w:sz w:val="24"/>
          <w:szCs w:val="24"/>
        </w:rPr>
        <w:t>: Design system architecture</w:t>
      </w:r>
    </w:p>
    <w:p w14:paraId="3A37A8A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System Architecture Overview</w:t>
      </w:r>
    </w:p>
    <w:p w14:paraId="73403876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1. Client-Side (Front-End)</w:t>
      </w:r>
    </w:p>
    <w:p w14:paraId="1027A04D">
      <w:pPr>
        <w:rPr>
          <w:rFonts w:hint="default"/>
          <w:sz w:val="24"/>
          <w:szCs w:val="24"/>
        </w:rPr>
      </w:pPr>
    </w:p>
    <w:p w14:paraId="502CE93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Technology: React.js</w:t>
      </w:r>
    </w:p>
    <w:p w14:paraId="5B6D760C">
      <w:pPr>
        <w:rPr>
          <w:rFonts w:hint="default"/>
          <w:sz w:val="24"/>
          <w:szCs w:val="24"/>
        </w:rPr>
      </w:pPr>
    </w:p>
    <w:p w14:paraId="7C90EC5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Components:</w:t>
      </w:r>
    </w:p>
    <w:p w14:paraId="614747BB">
      <w:pPr>
        <w:rPr>
          <w:rFonts w:hint="default"/>
          <w:sz w:val="24"/>
          <w:szCs w:val="24"/>
        </w:rPr>
      </w:pPr>
    </w:p>
    <w:p w14:paraId="58359DC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User Interface (UI) components for different user roles (Admin, Vendor/Partner, Manager, Agent, Client)</w:t>
      </w:r>
    </w:p>
    <w:p w14:paraId="19B8F45B">
      <w:pPr>
        <w:rPr>
          <w:rFonts w:hint="default"/>
          <w:sz w:val="24"/>
          <w:szCs w:val="24"/>
        </w:rPr>
      </w:pPr>
    </w:p>
    <w:p w14:paraId="6D75A24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Authentication and Authorization</w:t>
      </w:r>
    </w:p>
    <w:p w14:paraId="5AF671E1">
      <w:pPr>
        <w:rPr>
          <w:rFonts w:hint="default"/>
          <w:sz w:val="24"/>
          <w:szCs w:val="24"/>
        </w:rPr>
      </w:pPr>
    </w:p>
    <w:p w14:paraId="0E3B592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Data Visualization and Reporting</w:t>
      </w:r>
    </w:p>
    <w:p w14:paraId="56F6870A">
      <w:pPr>
        <w:rPr>
          <w:rFonts w:hint="default"/>
          <w:sz w:val="24"/>
          <w:szCs w:val="24"/>
        </w:rPr>
      </w:pPr>
    </w:p>
    <w:p w14:paraId="66C1892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Real-time Notifications</w:t>
      </w:r>
    </w:p>
    <w:p w14:paraId="575D9AA0">
      <w:pPr>
        <w:rPr>
          <w:rFonts w:hint="default"/>
          <w:sz w:val="24"/>
          <w:szCs w:val="24"/>
        </w:rPr>
      </w:pPr>
    </w:p>
    <w:p w14:paraId="1A479242">
      <w:pPr>
        <w:rPr>
          <w:rFonts w:hint="default"/>
          <w:sz w:val="24"/>
          <w:szCs w:val="24"/>
        </w:rPr>
      </w:pPr>
    </w:p>
    <w:p w14:paraId="5F251DC5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2. Server-Side (Back-End)</w:t>
      </w:r>
    </w:p>
    <w:p w14:paraId="1DD41879">
      <w:pPr>
        <w:rPr>
          <w:rFonts w:hint="default"/>
          <w:sz w:val="24"/>
          <w:szCs w:val="24"/>
        </w:rPr>
      </w:pPr>
    </w:p>
    <w:p w14:paraId="0E5A31A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Technology: Node.js with Express.js</w:t>
      </w:r>
    </w:p>
    <w:p w14:paraId="145EDB25">
      <w:pPr>
        <w:rPr>
          <w:rFonts w:hint="default"/>
          <w:sz w:val="24"/>
          <w:szCs w:val="24"/>
        </w:rPr>
      </w:pPr>
    </w:p>
    <w:p w14:paraId="5F5D1F0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Components:</w:t>
      </w:r>
    </w:p>
    <w:p w14:paraId="70BC570E">
      <w:pPr>
        <w:rPr>
          <w:rFonts w:hint="default"/>
          <w:sz w:val="24"/>
          <w:szCs w:val="24"/>
        </w:rPr>
      </w:pPr>
    </w:p>
    <w:p w14:paraId="15C55FF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RESTful API Endpoints</w:t>
      </w:r>
    </w:p>
    <w:p w14:paraId="752C8233">
      <w:pPr>
        <w:rPr>
          <w:rFonts w:hint="default"/>
          <w:sz w:val="24"/>
          <w:szCs w:val="24"/>
        </w:rPr>
      </w:pPr>
    </w:p>
    <w:p w14:paraId="38D8D64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Business Logic Layer</w:t>
      </w:r>
    </w:p>
    <w:p w14:paraId="014710C9">
      <w:pPr>
        <w:rPr>
          <w:rFonts w:hint="default"/>
          <w:sz w:val="24"/>
          <w:szCs w:val="24"/>
        </w:rPr>
      </w:pPr>
    </w:p>
    <w:p w14:paraId="7EEB3F4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Authentication and Authorization (JWT)</w:t>
      </w:r>
    </w:p>
    <w:p w14:paraId="1755FE41">
      <w:pPr>
        <w:rPr>
          <w:rFonts w:hint="default"/>
          <w:sz w:val="24"/>
          <w:szCs w:val="24"/>
        </w:rPr>
      </w:pPr>
    </w:p>
    <w:p w14:paraId="57ED198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Data Validation and Error Handling</w:t>
      </w:r>
    </w:p>
    <w:p w14:paraId="786D9FD3">
      <w:pPr>
        <w:rPr>
          <w:rFonts w:hint="default"/>
          <w:sz w:val="24"/>
          <w:szCs w:val="24"/>
        </w:rPr>
      </w:pPr>
    </w:p>
    <w:p w14:paraId="45CA6206">
      <w:pPr>
        <w:rPr>
          <w:rFonts w:hint="default"/>
          <w:sz w:val="24"/>
          <w:szCs w:val="24"/>
        </w:rPr>
      </w:pPr>
    </w:p>
    <w:p w14:paraId="65589E38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3. Database Layer</w:t>
      </w:r>
    </w:p>
    <w:p w14:paraId="731F0B13">
      <w:pPr>
        <w:rPr>
          <w:rFonts w:hint="default"/>
          <w:sz w:val="24"/>
          <w:szCs w:val="24"/>
        </w:rPr>
      </w:pPr>
    </w:p>
    <w:p w14:paraId="1366299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Technology: MongoDB</w:t>
      </w:r>
    </w:p>
    <w:p w14:paraId="54FACA37">
      <w:pPr>
        <w:rPr>
          <w:rFonts w:hint="default"/>
          <w:sz w:val="24"/>
          <w:szCs w:val="24"/>
        </w:rPr>
      </w:pPr>
    </w:p>
    <w:p w14:paraId="594FF31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Components:</w:t>
      </w:r>
    </w:p>
    <w:p w14:paraId="4428C9E7">
      <w:pPr>
        <w:rPr>
          <w:rFonts w:hint="default"/>
          <w:sz w:val="24"/>
          <w:szCs w:val="24"/>
        </w:rPr>
      </w:pPr>
    </w:p>
    <w:p w14:paraId="24C49C0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User Profiles and Role Management</w:t>
      </w:r>
    </w:p>
    <w:p w14:paraId="6095C666">
      <w:pPr>
        <w:rPr>
          <w:rFonts w:hint="default"/>
          <w:sz w:val="24"/>
          <w:szCs w:val="24"/>
        </w:rPr>
      </w:pPr>
    </w:p>
    <w:p w14:paraId="660F843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Task Management</w:t>
      </w:r>
    </w:p>
    <w:p w14:paraId="64E55511">
      <w:pPr>
        <w:rPr>
          <w:rFonts w:hint="default"/>
          <w:sz w:val="24"/>
          <w:szCs w:val="24"/>
        </w:rPr>
      </w:pPr>
    </w:p>
    <w:p w14:paraId="6BA660A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Payment and Wallet Transactions</w:t>
      </w:r>
    </w:p>
    <w:p w14:paraId="51695B17">
      <w:pPr>
        <w:rPr>
          <w:rFonts w:hint="default"/>
          <w:sz w:val="24"/>
          <w:szCs w:val="24"/>
        </w:rPr>
      </w:pPr>
    </w:p>
    <w:p w14:paraId="20FE2D0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Logs and Audits</w:t>
      </w:r>
    </w:p>
    <w:p w14:paraId="4B89BDA3">
      <w:pPr>
        <w:rPr>
          <w:rFonts w:hint="default"/>
          <w:sz w:val="24"/>
          <w:szCs w:val="24"/>
        </w:rPr>
      </w:pPr>
    </w:p>
    <w:p w14:paraId="54EE31D7">
      <w:pPr>
        <w:rPr>
          <w:rFonts w:hint="default"/>
          <w:sz w:val="24"/>
          <w:szCs w:val="24"/>
        </w:rPr>
      </w:pPr>
    </w:p>
    <w:p w14:paraId="4BE88C09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4. Third-Party Integrations</w:t>
      </w:r>
    </w:p>
    <w:p w14:paraId="6EBFD32F">
      <w:pPr>
        <w:rPr>
          <w:rFonts w:hint="default"/>
          <w:sz w:val="24"/>
          <w:szCs w:val="24"/>
        </w:rPr>
      </w:pPr>
    </w:p>
    <w:p w14:paraId="417B36D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Payment Gateway: Stripe API for handling payments</w:t>
      </w:r>
    </w:p>
    <w:p w14:paraId="5715F297">
      <w:pPr>
        <w:rPr>
          <w:rFonts w:hint="default"/>
          <w:sz w:val="24"/>
          <w:szCs w:val="24"/>
        </w:rPr>
      </w:pPr>
    </w:p>
    <w:p w14:paraId="12176FD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Email Service: SendGrid for notifications</w:t>
      </w:r>
    </w:p>
    <w:p w14:paraId="28731AC0">
      <w:pPr>
        <w:rPr>
          <w:rFonts w:hint="default"/>
          <w:sz w:val="24"/>
          <w:szCs w:val="24"/>
        </w:rPr>
      </w:pPr>
    </w:p>
    <w:p w14:paraId="6C9F3C63">
      <w:pPr>
        <w:rPr>
          <w:rFonts w:hint="default"/>
          <w:sz w:val="24"/>
          <w:szCs w:val="24"/>
        </w:rPr>
      </w:pPr>
    </w:p>
    <w:p w14:paraId="55D83F8E">
      <w:pPr>
        <w:rPr>
          <w:rFonts w:hint="default"/>
          <w:sz w:val="24"/>
          <w:szCs w:val="24"/>
        </w:rPr>
      </w:pPr>
    </w:p>
    <w:p w14:paraId="135472AB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5. Security Layer</w:t>
      </w:r>
    </w:p>
    <w:p w14:paraId="4FE74A41">
      <w:pPr>
        <w:rPr>
          <w:rFonts w:hint="default"/>
          <w:sz w:val="24"/>
          <w:szCs w:val="24"/>
        </w:rPr>
      </w:pPr>
    </w:p>
    <w:p w14:paraId="5254C65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Components:</w:t>
      </w:r>
    </w:p>
    <w:p w14:paraId="6FBE3A8E">
      <w:pPr>
        <w:rPr>
          <w:rFonts w:hint="default"/>
          <w:sz w:val="24"/>
          <w:szCs w:val="24"/>
        </w:rPr>
      </w:pPr>
    </w:p>
    <w:p w14:paraId="18CB000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Encryption (SSL/TLS)</w:t>
      </w:r>
    </w:p>
    <w:p w14:paraId="4D762B2B">
      <w:pPr>
        <w:rPr>
          <w:rFonts w:hint="default"/>
          <w:sz w:val="24"/>
          <w:szCs w:val="24"/>
        </w:rPr>
      </w:pPr>
    </w:p>
    <w:p w14:paraId="6567DF4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Role-Based Access Control (RBAC)</w:t>
      </w:r>
    </w:p>
    <w:p w14:paraId="53871020">
      <w:pPr>
        <w:rPr>
          <w:rFonts w:hint="default"/>
          <w:sz w:val="24"/>
          <w:szCs w:val="24"/>
        </w:rPr>
      </w:pPr>
    </w:p>
    <w:p w14:paraId="3A0D499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Data Protection and Privacy Compliance (e.g., GDPR)</w:t>
      </w:r>
    </w:p>
    <w:p w14:paraId="0D59355A">
      <w:pPr>
        <w:rPr>
          <w:rFonts w:hint="default"/>
          <w:sz w:val="24"/>
          <w:szCs w:val="24"/>
        </w:rPr>
      </w:pPr>
    </w:p>
    <w:p w14:paraId="0734D449">
      <w:pPr>
        <w:rPr>
          <w:rFonts w:hint="default"/>
          <w:sz w:val="24"/>
          <w:szCs w:val="24"/>
        </w:rPr>
      </w:pPr>
    </w:p>
    <w:p w14:paraId="584BAAAE">
      <w:pPr>
        <w:rPr>
          <w:rFonts w:hint="default"/>
          <w:sz w:val="24"/>
          <w:szCs w:val="24"/>
        </w:rPr>
      </w:pPr>
    </w:p>
    <w:p w14:paraId="53CC172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|                Client                  </w:t>
      </w:r>
    </w:p>
    <w:p w14:paraId="28BF097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|  +------------------+  +--------------+|</w:t>
      </w:r>
    </w:p>
    <w:p w14:paraId="0F25FF3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|  | Admin Dashboard  |  | User Dashboard|</w:t>
      </w:r>
    </w:p>
    <w:p w14:paraId="67AE6A6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|  +------------------+  +--------------+|</w:t>
      </w:r>
    </w:p>
    <w:p w14:paraId="03DFC16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|  | Vendor Dashboard</w:t>
      </w:r>
    </w:p>
    <w:p w14:paraId="6C36DA04">
      <w:pPr>
        <w:rPr>
          <w:rFonts w:hint="default"/>
          <w:sz w:val="24"/>
          <w:szCs w:val="24"/>
        </w:rPr>
      </w:pPr>
    </w:p>
    <w:p w14:paraId="11346D02">
      <w:pPr>
        <w:rPr>
          <w:rFonts w:hint="default"/>
          <w:sz w:val="24"/>
          <w:szCs w:val="24"/>
        </w:rPr>
      </w:pPr>
    </w:p>
    <w:p w14:paraId="658DDD4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+--------------|----------------------------+</w:t>
      </w:r>
    </w:p>
    <w:p w14:paraId="7B9301D0">
      <w:pPr>
        <w:rPr>
          <w:rFonts w:hint="default"/>
          <w:sz w:val="24"/>
          <w:szCs w:val="24"/>
        </w:rPr>
      </w:pPr>
    </w:p>
    <w:p w14:paraId="1FD00AE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</w:rPr>
        <w:t xml:space="preserve">         </w:t>
      </w:r>
      <w:r>
        <w:rPr>
          <w:rFonts w:hint="default"/>
          <w:sz w:val="24"/>
          <w:szCs w:val="24"/>
          <w:lang w:val="en-US"/>
        </w:rPr>
        <w:t xml:space="preserve">           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  <w:lang w:val="en-US"/>
        </w:rPr>
        <w:t>V</w:t>
      </w:r>
    </w:p>
    <w:p w14:paraId="7E07D47C">
      <w:pPr>
        <w:rPr>
          <w:rFonts w:hint="default"/>
          <w:sz w:val="24"/>
          <w:szCs w:val="24"/>
          <w:lang w:val="en-US"/>
        </w:rPr>
      </w:pPr>
    </w:p>
    <w:p w14:paraId="5881F95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+----------------------------------------+</w:t>
      </w:r>
    </w:p>
    <w:p w14:paraId="3565463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|              API Gateway               |</w:t>
      </w:r>
    </w:p>
    <w:p w14:paraId="4D51915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|  +------------------+  +--------------+|</w:t>
      </w:r>
    </w:p>
    <w:p w14:paraId="0925947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|  |  RESTful APIs    |  | Authentication|</w:t>
      </w:r>
    </w:p>
    <w:p w14:paraId="163DD4E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|  +------------------+  +--------------+|</w:t>
      </w:r>
    </w:p>
    <w:p w14:paraId="1810F27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+--------------|----------------------------+</w:t>
      </w:r>
    </w:p>
    <w:p w14:paraId="1E7C521C">
      <w:pPr>
        <w:rPr>
          <w:rFonts w:hint="default"/>
          <w:sz w:val="24"/>
          <w:szCs w:val="24"/>
        </w:rPr>
      </w:pPr>
    </w:p>
    <w:p w14:paraId="5968773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</w:rPr>
        <w:t xml:space="preserve">               </w:t>
      </w:r>
      <w:r>
        <w:rPr>
          <w:rFonts w:hint="default"/>
          <w:sz w:val="24"/>
          <w:szCs w:val="24"/>
          <w:lang w:val="en-US"/>
        </w:rPr>
        <w:t xml:space="preserve">      V</w:t>
      </w:r>
    </w:p>
    <w:p w14:paraId="6559FBD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+----------------------------------------+</w:t>
      </w:r>
    </w:p>
    <w:p w14:paraId="045A708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|             Business Logic             |</w:t>
      </w:r>
    </w:p>
    <w:p w14:paraId="6E0FF5D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|  +------------------+  +--------------+|</w:t>
      </w:r>
    </w:p>
    <w:p w14:paraId="540FD75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|  | User Management  |  | Task Mgmt    |</w:t>
      </w:r>
    </w:p>
    <w:p w14:paraId="5748697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|  +------------------+  +--------------+|</w:t>
      </w:r>
    </w:p>
    <w:p w14:paraId="0522440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|  | Payment Mgmt     |  | Reporting    |</w:t>
      </w:r>
    </w:p>
    <w:p w14:paraId="5787FA3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|  +------------------+                  |</w:t>
      </w:r>
    </w:p>
    <w:p w14:paraId="3DE052A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|              ^                            |</w:t>
      </w:r>
    </w:p>
    <w:p w14:paraId="4374027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|              |                            |</w:t>
      </w:r>
    </w:p>
    <w:p w14:paraId="12B13D8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+--------------|----------------------------+</w:t>
      </w:r>
    </w:p>
    <w:p w14:paraId="70C26C0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   </w:t>
      </w:r>
    </w:p>
    <w:p w14:paraId="77B5666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</w:rPr>
        <w:t xml:space="preserve">              </w:t>
      </w:r>
      <w:r>
        <w:rPr>
          <w:rFonts w:hint="default"/>
          <w:sz w:val="24"/>
          <w:szCs w:val="24"/>
          <w:lang w:val="en-US"/>
        </w:rPr>
        <w:t xml:space="preserve">        V</w:t>
      </w:r>
    </w:p>
    <w:p w14:paraId="374974D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+----------------------------------------+</w:t>
      </w:r>
    </w:p>
    <w:p w14:paraId="3F195B5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|               Database                 |</w:t>
      </w:r>
    </w:p>
    <w:p w14:paraId="70B33F6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|  +------------------+  +--------------+|</w:t>
      </w:r>
    </w:p>
    <w:p w14:paraId="655A95B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|  |    MongoDB       |  | User Profiles|</w:t>
      </w:r>
    </w:p>
    <w:p w14:paraId="0A2F698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|  +------------------+  +--------------+|</w:t>
      </w:r>
    </w:p>
    <w:p w14:paraId="4A51FFE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|  | Task Data        |  | Payment Data |</w:t>
      </w:r>
    </w:p>
    <w:p w14:paraId="33B1D6F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|  +------------------+  +--------------+|</w:t>
      </w:r>
    </w:p>
    <w:p w14:paraId="477E4FC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|  | CPD Modules      |  | Logs         |</w:t>
      </w:r>
    </w:p>
    <w:p w14:paraId="46070AB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|  +------------------+  +--------------+|</w:t>
      </w:r>
    </w:p>
    <w:p w14:paraId="59898BC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+----------------------------------------+</w:t>
      </w:r>
    </w:p>
    <w:p w14:paraId="048276AF">
      <w:pPr>
        <w:rPr>
          <w:rFonts w:hint="default"/>
          <w:sz w:val="24"/>
          <w:szCs w:val="24"/>
        </w:rPr>
      </w:pPr>
    </w:p>
    <w:p w14:paraId="05F8EE2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 Bold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7D9324"/>
    <w:multiLevelType w:val="singleLevel"/>
    <w:tmpl w:val="B97D932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BDA7B88"/>
    <w:multiLevelType w:val="multilevel"/>
    <w:tmpl w:val="6BDA7B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79FE1EC0"/>
    <w:multiLevelType w:val="multilevel"/>
    <w:tmpl w:val="79FE1E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7FE5B7"/>
    <w:rsid w:val="2DB7C4C4"/>
    <w:rsid w:val="5F7FE5B7"/>
    <w:rsid w:val="7B93F164"/>
    <w:rsid w:val="A37F83E6"/>
    <w:rsid w:val="BBFF1213"/>
    <w:rsid w:val="D4FF7252"/>
    <w:rsid w:val="DEFBBD29"/>
    <w:rsid w:val="FFFFE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49</TotalTime>
  <ScaleCrop>false</ScaleCrop>
  <LinksUpToDate>false</LinksUpToDate>
  <CharactersWithSpaces>0</CharactersWithSpaces>
  <Application>WPS Office_6.10.1.8197_F1E327BC-269C-435d-A152-05C5408002CA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2024-11-01T09:18:00Z</dcterms:created>
  <dc:creator>Isama Desmond</dc:creator>
  <cp:lastModifiedBy>Isama Desmond</cp:lastModifiedBy>
  <dcterms:modified xsi:type="dcterms:W3CDTF">2024-11-02T03:18:03Z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E605E7C1C38E055BD18E24671D9425E5_41</vt:lpwstr>
  </property>
</Properties>
</file>