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60" w:line="259" w:lineRule="auto"/>
        <w:jc w:val="center"/>
      </w:pPr>
      <w:r>
        <w:rPr>
          <w:rFonts w:ascii="Noto Sans CJK SC" w:hAnsi="Noto Sans CJK SC" w:eastAsia="Noto Sans CJK SC"/>
          <w:b/>
          <w:color w:val="1F4E79"/>
          <w:sz w:val="56"/>
        </w:rPr>
        <w:t>Anitrack</w:t>
      </w:r>
    </w:p>
    <w:p>
      <w:pPr>
        <w:spacing w:before="0" w:after="160" w:line="259" w:lineRule="auto"/>
        <w:jc w:val="center"/>
      </w:pPr>
      <w:r>
        <w:rPr>
          <w:rFonts w:ascii="Noto Sans CJK SC" w:hAnsi="Noto Sans CJK SC" w:eastAsia="Noto Sans CJK SC"/>
          <w:b/>
          <w:sz w:val="36"/>
        </w:rPr>
        <w:t>三人分工说明与中德双语答辩演讲稿</w:t>
      </w:r>
    </w:p>
    <w:p>
      <w:pPr>
        <w:spacing w:before="0" w:after="360" w:line="259" w:lineRule="auto"/>
        <w:jc w:val="center"/>
      </w:pPr>
      <w:r>
        <w:rPr>
          <w:rFonts w:ascii="Noto Sans CJK SC" w:hAnsi="Noto Sans CJK SC" w:eastAsia="Noto Sans CJK SC"/>
          <w:i/>
          <w:color w:val="5A5A5A"/>
          <w:sz w:val="28"/>
        </w:rPr>
        <w:t>Aufgabenverteilung und zweisprachiges Verteidigungsskript</w:t>
      </w:r>
    </w:p>
    <w:p>
      <w:pPr>
        <w:spacing w:before="0" w:after="360" w:line="259" w:lineRule="auto"/>
        <w:jc w:val="center"/>
      </w:pPr>
      <w:r>
        <w:rPr>
          <w:rFonts w:ascii="Noto Sans CJK SC" w:hAnsi="Noto Sans CJK SC" w:eastAsia="Noto Sans CJK SC"/>
          <w:sz w:val="23"/>
        </w:rPr>
        <w:t>Personal Anime Watchlist &amp; Analytics · Web Technologies I · HSBI · May 2026</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19"/>
        <w:gridCol w:w="4819"/>
      </w:tblGrid>
      <w:tr>
        <w:trPr>
          <w:cantSplit/>
        </w:trPr>
        <w:tc>
          <w:tcPr>
            <w:tcW w:type="dxa" w:w="4819"/>
            <w:vAlign w:val="center"/>
            <w:shd w:fill="D9EAF7"/>
          </w:tcPr>
          <w:p>
            <w:pPr>
              <w:spacing w:before="0" w:after="40" w:line="252" w:lineRule="auto"/>
            </w:pPr>
            <w:r/>
            <w:r>
              <w:rPr>
                <w:rFonts w:ascii="Noto Sans CJK SC" w:hAnsi="Noto Sans CJK SC" w:eastAsia="Noto Sans CJK SC"/>
                <w:b/>
                <w:sz w:val="19"/>
              </w:rPr>
              <w:t>项目 / Projekt</w:t>
            </w:r>
          </w:p>
        </w:tc>
        <w:tc>
          <w:tcPr>
            <w:tcW w:type="dxa" w:w="4819"/>
            <w:vAlign w:val="center"/>
          </w:tcPr>
          <w:p>
            <w:pPr>
              <w:spacing w:before="0" w:after="40" w:line="252" w:lineRule="auto"/>
            </w:pPr>
            <w:r/>
            <w:r>
              <w:rPr>
                <w:rFonts w:ascii="Noto Sans CJK SC" w:hAnsi="Noto Sans CJK SC" w:eastAsia="Noto Sans CJK SC"/>
                <w:b w:val="0"/>
                <w:sz w:val="19"/>
              </w:rPr>
              <w:t>Anitrack - Personal Anime Watchlist &amp; Analytics</w:t>
            </w:r>
          </w:p>
        </w:tc>
      </w:tr>
      <w:tr>
        <w:trPr>
          <w:cantSplit/>
        </w:trPr>
        <w:tc>
          <w:tcPr>
            <w:tcW w:type="dxa" w:w="4819"/>
            <w:vAlign w:val="center"/>
            <w:shd w:fill="D9EAF7"/>
          </w:tcPr>
          <w:p>
            <w:pPr>
              <w:spacing w:before="0" w:after="40" w:line="252" w:lineRule="auto"/>
            </w:pPr>
            <w:r/>
            <w:r>
              <w:rPr>
                <w:rFonts w:ascii="Noto Sans CJK SC" w:hAnsi="Noto Sans CJK SC" w:eastAsia="Noto Sans CJK SC"/>
                <w:b/>
                <w:sz w:val="19"/>
              </w:rPr>
              <w:t>讲者 / Vortragende</w:t>
            </w:r>
          </w:p>
        </w:tc>
        <w:tc>
          <w:tcPr>
            <w:tcW w:type="dxa" w:w="4819"/>
            <w:vAlign w:val="center"/>
          </w:tcPr>
          <w:p>
            <w:pPr>
              <w:spacing w:before="0" w:after="40" w:line="252" w:lineRule="auto"/>
            </w:pPr>
            <w:r/>
            <w:r>
              <w:rPr>
                <w:rFonts w:ascii="Noto Sans CJK SC" w:hAnsi="Noto Sans CJK SC" w:eastAsia="Noto Sans CJK SC"/>
                <w:b w:val="0"/>
                <w:sz w:val="19"/>
              </w:rPr>
              <w:t>[姓名 A] · [姓名 B] · [姓名 C]</w:t>
            </w:r>
          </w:p>
        </w:tc>
      </w:tr>
      <w:tr>
        <w:trPr>
          <w:cantSplit/>
        </w:trPr>
        <w:tc>
          <w:tcPr>
            <w:tcW w:type="dxa" w:w="4819"/>
            <w:vAlign w:val="center"/>
            <w:shd w:fill="D9EAF7"/>
          </w:tcPr>
          <w:p>
            <w:pPr>
              <w:spacing w:before="0" w:after="40" w:line="252" w:lineRule="auto"/>
            </w:pPr>
            <w:r/>
            <w:r>
              <w:rPr>
                <w:rFonts w:ascii="Noto Sans CJK SC" w:hAnsi="Noto Sans CJK SC" w:eastAsia="Noto Sans CJK SC"/>
                <w:b/>
                <w:sz w:val="19"/>
              </w:rPr>
              <w:t>建议总时长 / Empfohlene Dauer</w:t>
            </w:r>
          </w:p>
        </w:tc>
        <w:tc>
          <w:tcPr>
            <w:tcW w:type="dxa" w:w="4819"/>
            <w:vAlign w:val="center"/>
          </w:tcPr>
          <w:p>
            <w:pPr>
              <w:spacing w:before="0" w:after="40" w:line="252" w:lineRule="auto"/>
            </w:pPr>
            <w:r/>
            <w:r>
              <w:rPr>
                <w:rFonts w:ascii="Noto Sans CJK SC" w:hAnsi="Noto Sans CJK SC" w:eastAsia="Noto Sans CJK SC"/>
                <w:b w:val="0"/>
                <w:sz w:val="19"/>
              </w:rPr>
              <w:t>18-21 分钟 / Minuten</w:t>
            </w:r>
          </w:p>
        </w:tc>
      </w:tr>
      <w:tr>
        <w:trPr>
          <w:cantSplit/>
        </w:trPr>
        <w:tc>
          <w:tcPr>
            <w:tcW w:type="dxa" w:w="4819"/>
            <w:vAlign w:val="center"/>
            <w:shd w:fill="D9EAF7"/>
          </w:tcPr>
          <w:p>
            <w:pPr>
              <w:spacing w:before="0" w:after="40" w:line="252" w:lineRule="auto"/>
            </w:pPr>
            <w:r/>
            <w:r>
              <w:rPr>
                <w:rFonts w:ascii="Noto Sans CJK SC" w:hAnsi="Noto Sans CJK SC" w:eastAsia="Noto Sans CJK SC"/>
                <w:b/>
                <w:sz w:val="19"/>
              </w:rPr>
              <w:t>使用方式 / Verwendung</w:t>
            </w:r>
          </w:p>
        </w:tc>
        <w:tc>
          <w:tcPr>
            <w:tcW w:type="dxa" w:w="4819"/>
            <w:vAlign w:val="center"/>
          </w:tcPr>
          <w:p>
            <w:pPr>
              <w:spacing w:before="0" w:after="40" w:line="252" w:lineRule="auto"/>
            </w:pPr>
            <w:r/>
            <w:r>
              <w:rPr>
                <w:rFonts w:ascii="Noto Sans CJK SC" w:hAnsi="Noto Sans CJK SC" w:eastAsia="Noto Sans CJK SC"/>
                <w:b w:val="0"/>
                <w:sz w:val="19"/>
              </w:rPr>
              <w:t>将 [姓名 A/B/C] 替换为真实姓名；按 PPT 页码顺序排练。</w:t>
            </w:r>
          </w:p>
        </w:tc>
      </w:tr>
    </w:tbl>
    <w:p>
      <w:pPr>
        <w:spacing w:before="320" w:after="100" w:line="259" w:lineRule="auto"/>
      </w:pPr>
      <w:r>
        <w:rPr>
          <w:rFonts w:ascii="Noto Sans CJK SC" w:hAnsi="Noto Sans CJK SC" w:eastAsia="Noto Sans CJK SC"/>
          <w:b/>
          <w:color w:val="1F4E79"/>
          <w:sz w:val="22"/>
        </w:rPr>
        <w:t>说明 / Hinweis</w:t>
      </w:r>
    </w:p>
    <w:p>
      <w:pPr>
        <w:spacing w:before="0" w:after="80" w:line="259" w:lineRule="auto"/>
      </w:pPr>
      <w:r>
        <w:rPr>
          <w:rFonts w:ascii="Noto Sans CJK SC" w:hAnsi="Noto Sans CJK SC" w:eastAsia="Noto Sans CJK SC"/>
          <w:sz w:val="20"/>
        </w:rPr>
        <w:t>本文档根据已上传的 Anitrack 答辩 PPT 与中文文字稿大纲整理，重点突出三人分工和每位成员的个人负责内容。</w:t>
      </w:r>
    </w:p>
    <w:p>
      <w:pPr>
        <w:spacing w:before="0" w:after="80" w:line="259" w:lineRule="auto"/>
      </w:pPr>
      <w:r>
        <w:rPr>
          <w:rFonts w:ascii="Noto Sans CJK SC" w:hAnsi="Noto Sans CJK SC" w:eastAsia="Noto Sans CJK SC"/>
          <w:sz w:val="20"/>
        </w:rPr>
        <w:t>Dieses Dokument basiert auf der Präsentation und dem Entwurf des Vortragsskripts. Es zeigt klar, wofür jede Person im Projekt und in der Präsentation verantwortlich ist.</w:t>
      </w:r>
    </w:p>
    <w:p>
      <w:pPr>
        <w:spacing w:before="240" w:after="100" w:line="259" w:lineRule="auto"/>
      </w:pPr>
      <w:r>
        <w:rPr>
          <w:rFonts w:ascii="Noto Sans CJK SC" w:hAnsi="Noto Sans CJK SC" w:eastAsia="Noto Sans CJK SC"/>
          <w:b/>
          <w:color w:val="1F4E79"/>
          <w:sz w:val="26"/>
        </w:rPr>
        <w:t>目录 / Inhalt</w:t>
      </w:r>
    </w:p>
    <w:p>
      <w:pPr>
        <w:spacing w:before="0" w:after="40" w:line="259" w:lineRule="auto"/>
        <w:ind w:left="283"/>
      </w:pPr>
      <w:r>
        <w:rPr>
          <w:rFonts w:ascii="Noto Sans CJK SC" w:hAnsi="Noto Sans CJK SC" w:eastAsia="Noto Sans CJK SC"/>
          <w:sz w:val="21"/>
        </w:rPr>
        <w:t>1. 项目总览 / Projektüberblick</w:t>
      </w:r>
    </w:p>
    <w:p>
      <w:pPr>
        <w:spacing w:before="0" w:after="40" w:line="259" w:lineRule="auto"/>
        <w:ind w:left="283"/>
      </w:pPr>
      <w:r>
        <w:rPr>
          <w:rFonts w:ascii="Noto Sans CJK SC" w:hAnsi="Noto Sans CJK SC" w:eastAsia="Noto Sans CJK SC"/>
          <w:sz w:val="21"/>
        </w:rPr>
        <w:t>2. 三人分工总表 / Aufgabenverteilung im Team</w:t>
      </w:r>
    </w:p>
    <w:p>
      <w:pPr>
        <w:spacing w:before="0" w:after="40" w:line="259" w:lineRule="auto"/>
        <w:ind w:left="283"/>
      </w:pPr>
      <w:r>
        <w:rPr>
          <w:rFonts w:ascii="Noto Sans CJK SC" w:hAnsi="Noto Sans CJK SC" w:eastAsia="Noto Sans CJK SC"/>
          <w:sz w:val="21"/>
        </w:rPr>
        <w:t>3. PPT 页码与讲者分配 / Zuordnung zu den Folien</w:t>
      </w:r>
    </w:p>
    <w:p>
      <w:pPr>
        <w:spacing w:before="0" w:after="40" w:line="259" w:lineRule="auto"/>
        <w:ind w:left="283"/>
      </w:pPr>
      <w:r>
        <w:rPr>
          <w:rFonts w:ascii="Noto Sans CJK SC" w:hAnsi="Noto Sans CJK SC" w:eastAsia="Noto Sans CJK SC"/>
          <w:sz w:val="21"/>
        </w:rPr>
        <w:t>4. 讲者 A 演讲稿 / Skript Person A</w:t>
      </w:r>
    </w:p>
    <w:p>
      <w:pPr>
        <w:spacing w:before="0" w:after="40" w:line="259" w:lineRule="auto"/>
        <w:ind w:left="283"/>
      </w:pPr>
      <w:r>
        <w:rPr>
          <w:rFonts w:ascii="Noto Sans CJK SC" w:hAnsi="Noto Sans CJK SC" w:eastAsia="Noto Sans CJK SC"/>
          <w:sz w:val="21"/>
        </w:rPr>
        <w:t>5. 讲者 B 演讲稿 / Skript Person B</w:t>
      </w:r>
    </w:p>
    <w:p>
      <w:pPr>
        <w:spacing w:before="0" w:after="40" w:line="259" w:lineRule="auto"/>
        <w:ind w:left="283"/>
      </w:pPr>
      <w:r>
        <w:rPr>
          <w:rFonts w:ascii="Noto Sans CJK SC" w:hAnsi="Noto Sans CJK SC" w:eastAsia="Noto Sans CJK SC"/>
          <w:sz w:val="21"/>
        </w:rPr>
        <w:t>6. 讲者 C 演讲稿 / Skript Person C</w:t>
      </w:r>
    </w:p>
    <w:p>
      <w:pPr>
        <w:spacing w:before="0" w:after="40" w:line="259" w:lineRule="auto"/>
        <w:ind w:left="283"/>
      </w:pPr>
      <w:r>
        <w:rPr>
          <w:rFonts w:ascii="Noto Sans CJK SC" w:hAnsi="Noto Sans CJK SC" w:eastAsia="Noto Sans CJK SC"/>
          <w:sz w:val="21"/>
        </w:rPr>
        <w:t>7. Live Demo 台词与常见问答 / Demo-Sätze und Fragen</w:t>
      </w:r>
    </w:p>
    <w:p>
      <w:r>
        <w:br w:type="page"/>
      </w:r>
    </w:p>
    <w:p>
      <w:pPr>
        <w:pStyle w:val="Heading1"/>
        <w:spacing w:before="0" w:after="160" w:line="259" w:lineRule="auto"/>
      </w:pPr>
      <w:r>
        <w:t>1. 项目总览 / Projektüberblick</w:t>
      </w:r>
    </w:p>
    <w:p>
      <w:pPr>
        <w:spacing w:before="0" w:after="100" w:line="259" w:lineRule="auto"/>
      </w:pPr>
      <w:r>
        <w:rPr>
          <w:rFonts w:ascii="Noto Sans CJK SC" w:hAnsi="Noto Sans CJK SC" w:eastAsia="Noto Sans CJK SC"/>
          <w:b/>
          <w:color w:val="1F4E79"/>
          <w:sz w:val="21"/>
        </w:rPr>
        <w:t>中文：</w:t>
      </w:r>
      <w:r>
        <w:rPr>
          <w:rFonts w:ascii="Noto Sans CJK SC" w:hAnsi="Noto Sans CJK SC" w:eastAsia="Noto Sans CJK SC"/>
          <w:sz w:val="21"/>
        </w:rPr>
        <w:t>Anitrack 是一个用于管理个人动漫追番进度和观看数据分析的全栈 Web 应用。用户可以把动漫加入自己的 Watchlist，并设置 Planned、Watching、Completed 等状态。系统还会展示月度观看活动热力图，并提供当季番剧时间表和 Dashboard 推荐。</w:t>
      </w:r>
    </w:p>
    <w:p>
      <w:pPr>
        <w:spacing w:before="0" w:after="100" w:line="259" w:lineRule="auto"/>
      </w:pPr>
      <w:r>
        <w:rPr>
          <w:rFonts w:ascii="Noto Sans CJK SC" w:hAnsi="Noto Sans CJK SC" w:eastAsia="Noto Sans CJK SC"/>
          <w:b/>
          <w:color w:val="1F4E79"/>
          <w:sz w:val="21"/>
        </w:rPr>
        <w:t xml:space="preserve">Deutsch: </w:t>
      </w:r>
      <w:r>
        <w:rPr>
          <w:rFonts w:ascii="Noto Sans CJK SC" w:hAnsi="Noto Sans CJK SC" w:eastAsia="Noto Sans CJK SC"/>
          <w:sz w:val="21"/>
        </w:rPr>
        <w:t>Anitrack ist eine Full-Stack-Webanwendung zur Verwaltung einer persönlichen Anime-Watchlist und zur Analyse des Sehverhaltens. Nutzerinnen und Nutzer können Anime speichern, ihren Status verwalten und ihre monatliche Aktivität in einer Heatmap sehen. Zusätzlich bietet die Anwendung einen saisonalen Timetable und Empfehlungen im Dashboard.</w:t>
      </w:r>
    </w:p>
    <w:p>
      <w:pPr>
        <w:pStyle w:val="Heading2"/>
      </w:pPr>
      <w:r>
        <w:t>项目目标 / Projektziele</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19"/>
        <w:gridCol w:w="4819"/>
      </w:tblGrid>
      <w:tr>
        <w:trPr>
          <w:cantSplit/>
        </w:trPr>
        <w:tc>
          <w:tcPr>
            <w:tcW w:type="dxa" w:w="4819"/>
            <w:vAlign w:val="center"/>
            <w:shd w:fill="D9EAF7"/>
          </w:tcPr>
          <w:p>
            <w:pPr>
              <w:spacing w:before="0" w:after="40" w:line="252" w:lineRule="auto"/>
            </w:pPr>
            <w:r/>
            <w:r>
              <w:rPr>
                <w:rFonts w:ascii="Noto Sans CJK SC" w:hAnsi="Noto Sans CJK SC" w:eastAsia="Noto Sans CJK SC"/>
                <w:b/>
                <w:sz w:val="19"/>
              </w:rPr>
              <w:t>中文目标</w:t>
            </w:r>
          </w:p>
        </w:tc>
        <w:tc>
          <w:tcPr>
            <w:tcW w:type="dxa" w:w="4819"/>
            <w:vAlign w:val="center"/>
            <w:shd w:fill="D9EAF7"/>
          </w:tcPr>
          <w:p>
            <w:pPr>
              <w:spacing w:before="0" w:after="40" w:line="252" w:lineRule="auto"/>
            </w:pPr>
            <w:r/>
            <w:r>
              <w:rPr>
                <w:rFonts w:ascii="Noto Sans CJK SC" w:hAnsi="Noto Sans CJK SC" w:eastAsia="Noto Sans CJK SC"/>
                <w:b/>
                <w:sz w:val="19"/>
              </w:rPr>
              <w:t>Deutsches Ziel</w:t>
            </w:r>
          </w:p>
        </w:tc>
      </w:tr>
      <w:tr>
        <w:trPr>
          <w:cantSplit/>
        </w:trPr>
        <w:tc>
          <w:tcPr>
            <w:tcW w:type="dxa" w:w="4819"/>
            <w:vAlign w:val="center"/>
          </w:tcPr>
          <w:p>
            <w:pPr>
              <w:spacing w:before="0" w:after="40" w:line="252" w:lineRule="auto"/>
            </w:pPr>
            <w:r/>
            <w:r>
              <w:rPr>
                <w:rFonts w:ascii="Noto Sans CJK SC" w:hAnsi="Noto Sans CJK SC" w:eastAsia="Noto Sans CJK SC"/>
                <w:b w:val="0"/>
                <w:sz w:val="19"/>
              </w:rPr>
              <w:t>集中管理追番进度</w:t>
            </w:r>
          </w:p>
        </w:tc>
        <w:tc>
          <w:tcPr>
            <w:tcW w:type="dxa" w:w="4819"/>
            <w:vAlign w:val="center"/>
          </w:tcPr>
          <w:p>
            <w:pPr>
              <w:spacing w:before="0" w:after="40" w:line="252" w:lineRule="auto"/>
            </w:pPr>
            <w:r/>
            <w:r>
              <w:rPr>
                <w:rFonts w:ascii="Noto Sans CJK SC" w:hAnsi="Noto Sans CJK SC" w:eastAsia="Noto Sans CJK SC"/>
                <w:b w:val="0"/>
                <w:sz w:val="19"/>
              </w:rPr>
              <w:t>Anime-Fortschritt zentral verwalten</w:t>
            </w:r>
          </w:p>
        </w:tc>
      </w:tr>
      <w:tr>
        <w:trPr>
          <w:cantSplit/>
        </w:trPr>
        <w:tc>
          <w:tcPr>
            <w:tcW w:type="dxa" w:w="4819"/>
            <w:vAlign w:val="center"/>
          </w:tcPr>
          <w:p>
            <w:pPr>
              <w:spacing w:before="0" w:after="40" w:line="252" w:lineRule="auto"/>
            </w:pPr>
            <w:r/>
            <w:r>
              <w:rPr>
                <w:rFonts w:ascii="Noto Sans CJK SC" w:hAnsi="Noto Sans CJK SC" w:eastAsia="Noto Sans CJK SC"/>
                <w:b w:val="0"/>
                <w:sz w:val="19"/>
              </w:rPr>
              <w:t>用热力图展示月度观看活动</w:t>
            </w:r>
          </w:p>
        </w:tc>
        <w:tc>
          <w:tcPr>
            <w:tcW w:type="dxa" w:w="4819"/>
            <w:vAlign w:val="center"/>
          </w:tcPr>
          <w:p>
            <w:pPr>
              <w:spacing w:before="0" w:after="40" w:line="252" w:lineRule="auto"/>
            </w:pPr>
            <w:r/>
            <w:r>
              <w:rPr>
                <w:rFonts w:ascii="Noto Sans CJK SC" w:hAnsi="Noto Sans CJK SC" w:eastAsia="Noto Sans CJK SC"/>
                <w:b w:val="0"/>
                <w:sz w:val="19"/>
              </w:rPr>
              <w:t>Monatliche Aktivität als Heatmap visualisieren</w:t>
            </w:r>
          </w:p>
        </w:tc>
      </w:tr>
      <w:tr>
        <w:trPr>
          <w:cantSplit/>
        </w:trPr>
        <w:tc>
          <w:tcPr>
            <w:tcW w:type="dxa" w:w="4819"/>
            <w:vAlign w:val="center"/>
          </w:tcPr>
          <w:p>
            <w:pPr>
              <w:spacing w:before="0" w:after="40" w:line="252" w:lineRule="auto"/>
            </w:pPr>
            <w:r/>
            <w:r>
              <w:rPr>
                <w:rFonts w:ascii="Noto Sans CJK SC" w:hAnsi="Noto Sans CJK SC" w:eastAsia="Noto Sans CJK SC"/>
                <w:b w:val="0"/>
                <w:sz w:val="19"/>
              </w:rPr>
              <w:t>用本地镜像减少对外部 API 的直接依赖</w:t>
            </w:r>
          </w:p>
        </w:tc>
        <w:tc>
          <w:tcPr>
            <w:tcW w:type="dxa" w:w="4819"/>
            <w:vAlign w:val="center"/>
          </w:tcPr>
          <w:p>
            <w:pPr>
              <w:spacing w:before="0" w:after="40" w:line="252" w:lineRule="auto"/>
            </w:pPr>
            <w:r/>
            <w:r>
              <w:rPr>
                <w:rFonts w:ascii="Noto Sans CJK SC" w:hAnsi="Noto Sans CJK SC" w:eastAsia="Noto Sans CJK SC"/>
                <w:b w:val="0"/>
                <w:sz w:val="19"/>
              </w:rPr>
              <w:t>Externe Daten über einen lokalen Mirror effizient nutzen</w:t>
            </w:r>
          </w:p>
        </w:tc>
      </w:tr>
      <w:tr>
        <w:trPr>
          <w:cantSplit/>
        </w:trPr>
        <w:tc>
          <w:tcPr>
            <w:tcW w:type="dxa" w:w="4819"/>
            <w:vAlign w:val="center"/>
          </w:tcPr>
          <w:p>
            <w:pPr>
              <w:spacing w:before="0" w:after="40" w:line="252" w:lineRule="auto"/>
            </w:pPr>
            <w:r/>
            <w:r>
              <w:rPr>
                <w:rFonts w:ascii="Noto Sans CJK SC" w:hAnsi="Noto Sans CJK SC" w:eastAsia="Noto Sans CJK SC"/>
                <w:b w:val="0"/>
                <w:sz w:val="19"/>
              </w:rPr>
              <w:t>按课程要求实现 NestJS 后端、CRUD、API-first、测试和响应式前端</w:t>
            </w:r>
          </w:p>
        </w:tc>
        <w:tc>
          <w:tcPr>
            <w:tcW w:type="dxa" w:w="4819"/>
            <w:vAlign w:val="center"/>
          </w:tcPr>
          <w:p>
            <w:pPr>
              <w:spacing w:before="0" w:after="40" w:line="252" w:lineRule="auto"/>
            </w:pPr>
            <w:r/>
            <w:r>
              <w:rPr>
                <w:rFonts w:ascii="Noto Sans CJK SC" w:hAnsi="Noto Sans CJK SC" w:eastAsia="Noto Sans CJK SC"/>
                <w:b w:val="0"/>
                <w:sz w:val="19"/>
              </w:rPr>
              <w:t>Kursanforderungen erfüllen: NestJS-Backend, CRUD, API-first, Tests und responsives Frontend</w:t>
            </w:r>
          </w:p>
        </w:tc>
      </w:tr>
    </w:tbl>
    <w:p>
      <w:pPr>
        <w:pStyle w:val="Heading2"/>
      </w:pPr>
      <w:r>
        <w:t>课程要求与技术要点 / Kursanforderungen und technische Kernpunkte</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13"/>
        <w:gridCol w:w="3213"/>
        <w:gridCol w:w="3213"/>
      </w:tblGrid>
      <w:tr>
        <w:trPr>
          <w:cantSplit/>
        </w:trPr>
        <w:tc>
          <w:tcPr>
            <w:tcW w:type="dxa" w:w="3213"/>
            <w:vAlign w:val="center"/>
            <w:shd w:fill="D9EAF7"/>
          </w:tcPr>
          <w:p>
            <w:pPr>
              <w:spacing w:before="0" w:after="40" w:line="252" w:lineRule="auto"/>
            </w:pPr>
            <w:r/>
            <w:r>
              <w:rPr>
                <w:rFonts w:ascii="Noto Sans CJK SC" w:hAnsi="Noto Sans CJK SC" w:eastAsia="Noto Sans CJK SC"/>
                <w:b/>
                <w:sz w:val="18"/>
              </w:rPr>
              <w:t>中文</w:t>
            </w:r>
          </w:p>
        </w:tc>
        <w:tc>
          <w:tcPr>
            <w:tcW w:type="dxa" w:w="3213"/>
            <w:vAlign w:val="center"/>
            <w:shd w:fill="D9EAF7"/>
          </w:tcPr>
          <w:p>
            <w:pPr>
              <w:spacing w:before="0" w:after="40" w:line="252" w:lineRule="auto"/>
            </w:pPr>
            <w:r/>
            <w:r>
              <w:rPr>
                <w:rFonts w:ascii="Noto Sans CJK SC" w:hAnsi="Noto Sans CJK SC" w:eastAsia="Noto Sans CJK SC"/>
                <w:b/>
                <w:sz w:val="18"/>
              </w:rPr>
              <w:t>Deutsch</w:t>
            </w:r>
          </w:p>
        </w:tc>
        <w:tc>
          <w:tcPr>
            <w:tcW w:type="dxa" w:w="3213"/>
            <w:vAlign w:val="center"/>
            <w:shd w:fill="D9EAF7"/>
          </w:tcPr>
          <w:p>
            <w:pPr>
              <w:spacing w:before="0" w:after="40" w:line="252" w:lineRule="auto"/>
            </w:pPr>
            <w:r/>
            <w:r>
              <w:rPr>
                <w:rFonts w:ascii="Noto Sans CJK SC" w:hAnsi="Noto Sans CJK SC" w:eastAsia="Noto Sans CJK SC"/>
                <w:b/>
                <w:sz w:val="18"/>
              </w:rPr>
              <w:t>说明</w:t>
            </w:r>
          </w:p>
        </w:tc>
      </w:tr>
      <w:tr>
        <w:trPr>
          <w:cantSplit/>
        </w:trPr>
        <w:tc>
          <w:tcPr>
            <w:tcW w:type="dxa" w:w="3213"/>
            <w:vAlign w:val="center"/>
          </w:tcPr>
          <w:p>
            <w:pPr>
              <w:spacing w:before="0" w:after="40" w:line="252" w:lineRule="auto"/>
            </w:pPr>
            <w:r/>
            <w:r>
              <w:rPr>
                <w:rFonts w:ascii="Noto Sans CJK SC" w:hAnsi="Noto Sans CJK SC" w:eastAsia="Noto Sans CJK SC"/>
                <w:b w:val="0"/>
                <w:sz w:val="18"/>
              </w:rPr>
              <w:t>NestJS 后端</w:t>
            </w:r>
          </w:p>
        </w:tc>
        <w:tc>
          <w:tcPr>
            <w:tcW w:type="dxa" w:w="3213"/>
            <w:vAlign w:val="center"/>
          </w:tcPr>
          <w:p>
            <w:pPr>
              <w:spacing w:before="0" w:after="40" w:line="252" w:lineRule="auto"/>
            </w:pPr>
            <w:r/>
            <w:r>
              <w:rPr>
                <w:rFonts w:ascii="Noto Sans CJK SC" w:hAnsi="Noto Sans CJK SC" w:eastAsia="Noto Sans CJK SC"/>
                <w:b w:val="0"/>
                <w:sz w:val="18"/>
              </w:rPr>
              <w:t>NestJS Backend</w:t>
            </w:r>
          </w:p>
        </w:tc>
        <w:tc>
          <w:tcPr>
            <w:tcW w:type="dxa" w:w="3213"/>
            <w:vAlign w:val="center"/>
          </w:tcPr>
          <w:p>
            <w:pPr>
              <w:spacing w:before="0" w:after="40" w:line="252" w:lineRule="auto"/>
            </w:pPr>
            <w:r/>
            <w:r>
              <w:rPr>
                <w:rFonts w:ascii="Noto Sans CJK SC" w:hAnsi="Noto Sans CJK SC" w:eastAsia="Noto Sans CJK SC"/>
                <w:b w:val="0"/>
                <w:sz w:val="18"/>
              </w:rPr>
              <w:t>后端服务运行在 3001 端口，提供统一 REST API。</w:t>
            </w:r>
          </w:p>
        </w:tc>
      </w:tr>
      <w:tr>
        <w:trPr>
          <w:cantSplit/>
        </w:trPr>
        <w:tc>
          <w:tcPr>
            <w:tcW w:type="dxa" w:w="3213"/>
            <w:vAlign w:val="center"/>
          </w:tcPr>
          <w:p>
            <w:pPr>
              <w:spacing w:before="0" w:after="40" w:line="252" w:lineRule="auto"/>
            </w:pPr>
            <w:r/>
            <w:r>
              <w:rPr>
                <w:rFonts w:ascii="Noto Sans CJK SC" w:hAnsi="Noto Sans CJK SC" w:eastAsia="Noto Sans CJK SC"/>
                <w:b w:val="0"/>
                <w:sz w:val="18"/>
              </w:rPr>
              <w:t>CRUD HTTP API</w:t>
            </w:r>
          </w:p>
        </w:tc>
        <w:tc>
          <w:tcPr>
            <w:tcW w:type="dxa" w:w="3213"/>
            <w:vAlign w:val="center"/>
          </w:tcPr>
          <w:p>
            <w:pPr>
              <w:spacing w:before="0" w:after="40" w:line="252" w:lineRule="auto"/>
            </w:pPr>
            <w:r/>
            <w:r>
              <w:rPr>
                <w:rFonts w:ascii="Noto Sans CJK SC" w:hAnsi="Noto Sans CJK SC" w:eastAsia="Noto Sans CJK SC"/>
                <w:b w:val="0"/>
                <w:sz w:val="18"/>
              </w:rPr>
              <w:t>CRUD HTTP API</w:t>
            </w:r>
          </w:p>
        </w:tc>
        <w:tc>
          <w:tcPr>
            <w:tcW w:type="dxa" w:w="3213"/>
            <w:vAlign w:val="center"/>
          </w:tcPr>
          <w:p>
            <w:pPr>
              <w:spacing w:before="0" w:after="40" w:line="252" w:lineRule="auto"/>
            </w:pPr>
            <w:r/>
            <w:r>
              <w:rPr>
                <w:rFonts w:ascii="Noto Sans CJK SC" w:hAnsi="Noto Sans CJK SC" w:eastAsia="Noto Sans CJK SC"/>
                <w:b w:val="0"/>
                <w:sz w:val="18"/>
              </w:rPr>
              <w:t>核心接口为 /api/anime，用于管理用户追番条目。</w:t>
            </w:r>
          </w:p>
        </w:tc>
      </w:tr>
      <w:tr>
        <w:trPr>
          <w:cantSplit/>
        </w:trPr>
        <w:tc>
          <w:tcPr>
            <w:tcW w:type="dxa" w:w="3213"/>
            <w:vAlign w:val="center"/>
          </w:tcPr>
          <w:p>
            <w:pPr>
              <w:spacing w:before="0" w:after="40" w:line="252" w:lineRule="auto"/>
            </w:pPr>
            <w:r/>
            <w:r>
              <w:rPr>
                <w:rFonts w:ascii="Noto Sans CJK SC" w:hAnsi="Noto Sans CJK SC" w:eastAsia="Noto Sans CJK SC"/>
                <w:b w:val="0"/>
                <w:sz w:val="18"/>
              </w:rPr>
              <w:t>API-first</w:t>
            </w:r>
          </w:p>
        </w:tc>
        <w:tc>
          <w:tcPr>
            <w:tcW w:type="dxa" w:w="3213"/>
            <w:vAlign w:val="center"/>
          </w:tcPr>
          <w:p>
            <w:pPr>
              <w:spacing w:before="0" w:after="40" w:line="252" w:lineRule="auto"/>
            </w:pPr>
            <w:r/>
            <w:r>
              <w:rPr>
                <w:rFonts w:ascii="Noto Sans CJK SC" w:hAnsi="Noto Sans CJK SC" w:eastAsia="Noto Sans CJK SC"/>
                <w:b w:val="0"/>
                <w:sz w:val="18"/>
              </w:rPr>
              <w:t>API-first</w:t>
            </w:r>
          </w:p>
        </w:tc>
        <w:tc>
          <w:tcPr>
            <w:tcW w:type="dxa" w:w="3213"/>
            <w:vAlign w:val="center"/>
          </w:tcPr>
          <w:p>
            <w:pPr>
              <w:spacing w:before="0" w:after="40" w:line="252" w:lineRule="auto"/>
            </w:pPr>
            <w:r/>
            <w:r>
              <w:rPr>
                <w:rFonts w:ascii="Noto Sans CJK SC" w:hAnsi="Noto Sans CJK SC" w:eastAsia="Noto Sans CJK SC"/>
                <w:b w:val="0"/>
                <w:sz w:val="18"/>
              </w:rPr>
              <w:t>swagger.json 和 /api-docs 作为前后端共同契约。</w:t>
            </w:r>
          </w:p>
        </w:tc>
      </w:tr>
      <w:tr>
        <w:trPr>
          <w:cantSplit/>
        </w:trPr>
        <w:tc>
          <w:tcPr>
            <w:tcW w:type="dxa" w:w="3213"/>
            <w:vAlign w:val="center"/>
          </w:tcPr>
          <w:p>
            <w:pPr>
              <w:spacing w:before="0" w:after="40" w:line="252" w:lineRule="auto"/>
            </w:pPr>
            <w:r/>
            <w:r>
              <w:rPr>
                <w:rFonts w:ascii="Noto Sans CJK SC" w:hAnsi="Noto Sans CJK SC" w:eastAsia="Noto Sans CJK SC"/>
                <w:b w:val="0"/>
                <w:sz w:val="18"/>
              </w:rPr>
              <w:t>测试</w:t>
            </w:r>
          </w:p>
        </w:tc>
        <w:tc>
          <w:tcPr>
            <w:tcW w:type="dxa" w:w="3213"/>
            <w:vAlign w:val="center"/>
          </w:tcPr>
          <w:p>
            <w:pPr>
              <w:spacing w:before="0" w:after="40" w:line="252" w:lineRule="auto"/>
            </w:pPr>
            <w:r/>
            <w:r>
              <w:rPr>
                <w:rFonts w:ascii="Noto Sans CJK SC" w:hAnsi="Noto Sans CJK SC" w:eastAsia="Noto Sans CJK SC"/>
                <w:b w:val="0"/>
                <w:sz w:val="18"/>
              </w:rPr>
              <w:t>Tests</w:t>
            </w:r>
          </w:p>
        </w:tc>
        <w:tc>
          <w:tcPr>
            <w:tcW w:type="dxa" w:w="3213"/>
            <w:vAlign w:val="center"/>
          </w:tcPr>
          <w:p>
            <w:pPr>
              <w:spacing w:before="0" w:after="40" w:line="252" w:lineRule="auto"/>
            </w:pPr>
            <w:r/>
            <w:r>
              <w:rPr>
                <w:rFonts w:ascii="Noto Sans CJK SC" w:hAnsi="Noto Sans CJK SC" w:eastAsia="Noto Sans CJK SC"/>
                <w:b w:val="0"/>
                <w:sz w:val="18"/>
              </w:rPr>
              <w:t>包含 Jest、Vitest 和 OpenAPI 契约测试。</w:t>
            </w:r>
          </w:p>
        </w:tc>
      </w:tr>
      <w:tr>
        <w:trPr>
          <w:cantSplit/>
        </w:trPr>
        <w:tc>
          <w:tcPr>
            <w:tcW w:type="dxa" w:w="3213"/>
            <w:vAlign w:val="center"/>
          </w:tcPr>
          <w:p>
            <w:pPr>
              <w:spacing w:before="0" w:after="40" w:line="252" w:lineRule="auto"/>
            </w:pPr>
            <w:r/>
            <w:r>
              <w:rPr>
                <w:rFonts w:ascii="Noto Sans CJK SC" w:hAnsi="Noto Sans CJK SC" w:eastAsia="Noto Sans CJK SC"/>
                <w:b w:val="0"/>
                <w:sz w:val="18"/>
              </w:rPr>
              <w:t>薄前端</w:t>
            </w:r>
          </w:p>
        </w:tc>
        <w:tc>
          <w:tcPr>
            <w:tcW w:type="dxa" w:w="3213"/>
            <w:vAlign w:val="center"/>
          </w:tcPr>
          <w:p>
            <w:pPr>
              <w:spacing w:before="0" w:after="40" w:line="252" w:lineRule="auto"/>
            </w:pPr>
            <w:r/>
            <w:r>
              <w:rPr>
                <w:rFonts w:ascii="Noto Sans CJK SC" w:hAnsi="Noto Sans CJK SC" w:eastAsia="Noto Sans CJK SC"/>
                <w:b w:val="0"/>
                <w:sz w:val="18"/>
              </w:rPr>
              <w:t>Thin frontend</w:t>
            </w:r>
          </w:p>
        </w:tc>
        <w:tc>
          <w:tcPr>
            <w:tcW w:type="dxa" w:w="3213"/>
            <w:vAlign w:val="center"/>
          </w:tcPr>
          <w:p>
            <w:pPr>
              <w:spacing w:before="0" w:after="40" w:line="252" w:lineRule="auto"/>
            </w:pPr>
            <w:r/>
            <w:r>
              <w:rPr>
                <w:rFonts w:ascii="Noto Sans CJK SC" w:hAnsi="Noto Sans CJK SC" w:eastAsia="Noto Sans CJK SC"/>
                <w:b w:val="0"/>
                <w:sz w:val="18"/>
              </w:rPr>
              <w:t>业务逻辑在后端处理，前端主要负责展示和交互。</w:t>
            </w:r>
          </w:p>
        </w:tc>
      </w:tr>
      <w:tr>
        <w:trPr>
          <w:cantSplit/>
        </w:trPr>
        <w:tc>
          <w:tcPr>
            <w:tcW w:type="dxa" w:w="3213"/>
            <w:vAlign w:val="center"/>
          </w:tcPr>
          <w:p>
            <w:pPr>
              <w:spacing w:before="0" w:after="40" w:line="252" w:lineRule="auto"/>
            </w:pPr>
            <w:r/>
            <w:r>
              <w:rPr>
                <w:rFonts w:ascii="Noto Sans CJK SC" w:hAnsi="Noto Sans CJK SC" w:eastAsia="Noto Sans CJK SC"/>
                <w:b w:val="0"/>
                <w:sz w:val="18"/>
              </w:rPr>
              <w:t>响应式设计</w:t>
            </w:r>
          </w:p>
        </w:tc>
        <w:tc>
          <w:tcPr>
            <w:tcW w:type="dxa" w:w="3213"/>
            <w:vAlign w:val="center"/>
          </w:tcPr>
          <w:p>
            <w:pPr>
              <w:spacing w:before="0" w:after="40" w:line="252" w:lineRule="auto"/>
            </w:pPr>
            <w:r/>
            <w:r>
              <w:rPr>
                <w:rFonts w:ascii="Noto Sans CJK SC" w:hAnsi="Noto Sans CJK SC" w:eastAsia="Noto Sans CJK SC"/>
                <w:b w:val="0"/>
                <w:sz w:val="18"/>
              </w:rPr>
              <w:t>Responsive Design</w:t>
            </w:r>
          </w:p>
        </w:tc>
        <w:tc>
          <w:tcPr>
            <w:tcW w:type="dxa" w:w="3213"/>
            <w:vAlign w:val="center"/>
          </w:tcPr>
          <w:p>
            <w:pPr>
              <w:spacing w:before="0" w:after="40" w:line="252" w:lineRule="auto"/>
            </w:pPr>
            <w:r/>
            <w:r>
              <w:rPr>
                <w:rFonts w:ascii="Noto Sans CJK SC" w:hAnsi="Noto Sans CJK SC" w:eastAsia="Noto Sans CJK SC"/>
                <w:b w:val="0"/>
                <w:sz w:val="18"/>
              </w:rPr>
              <w:t>移动端和桌面端均可使用。</w:t>
            </w:r>
          </w:p>
        </w:tc>
      </w:tr>
    </w:tbl>
    <w:p>
      <w:pPr>
        <w:pStyle w:val="Heading1"/>
        <w:spacing w:before="0" w:after="160" w:line="259" w:lineRule="auto"/>
      </w:pPr>
      <w:r>
        <w:t>2. 三人分工总表 / Aufgabenverteilung im Team</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28"/>
        <w:gridCol w:w="1928"/>
        <w:gridCol w:w="1928"/>
        <w:gridCol w:w="1928"/>
        <w:gridCol w:w="1928"/>
      </w:tblGrid>
      <w:tr>
        <w:trPr>
          <w:cantSplit/>
        </w:trPr>
        <w:tc>
          <w:tcPr>
            <w:tcW w:type="dxa" w:w="1928"/>
            <w:vAlign w:val="center"/>
            <w:shd w:fill="D9EAF7"/>
          </w:tcPr>
          <w:p>
            <w:pPr>
              <w:spacing w:before="0" w:after="40" w:line="252" w:lineRule="auto"/>
            </w:pPr>
            <w:r/>
            <w:r>
              <w:rPr>
                <w:rFonts w:ascii="Noto Sans CJK SC" w:hAnsi="Noto Sans CJK SC" w:eastAsia="Noto Sans CJK SC"/>
                <w:b/>
                <w:sz w:val="17"/>
              </w:rPr>
              <w:t>角色</w:t>
            </w:r>
          </w:p>
        </w:tc>
        <w:tc>
          <w:tcPr>
            <w:tcW w:type="dxa" w:w="1928"/>
            <w:vAlign w:val="center"/>
            <w:shd w:fill="D9EAF7"/>
          </w:tcPr>
          <w:p>
            <w:pPr>
              <w:spacing w:before="0" w:after="40" w:line="252" w:lineRule="auto"/>
            </w:pPr>
            <w:r/>
            <w:r>
              <w:rPr>
                <w:rFonts w:ascii="Noto Sans CJK SC" w:hAnsi="Noto Sans CJK SC" w:eastAsia="Noto Sans CJK SC"/>
                <w:b/>
                <w:sz w:val="17"/>
              </w:rPr>
              <w:t>姓名</w:t>
            </w:r>
          </w:p>
        </w:tc>
        <w:tc>
          <w:tcPr>
            <w:tcW w:type="dxa" w:w="1928"/>
            <w:vAlign w:val="center"/>
            <w:shd w:fill="D9EAF7"/>
          </w:tcPr>
          <w:p>
            <w:pPr>
              <w:spacing w:before="0" w:after="40" w:line="252" w:lineRule="auto"/>
            </w:pPr>
            <w:r/>
            <w:r>
              <w:rPr>
                <w:rFonts w:ascii="Noto Sans CJK SC" w:hAnsi="Noto Sans CJK SC" w:eastAsia="Noto Sans CJK SC"/>
                <w:b/>
                <w:sz w:val="17"/>
              </w:rPr>
              <w:t>中文负责内容</w:t>
            </w:r>
          </w:p>
        </w:tc>
        <w:tc>
          <w:tcPr>
            <w:tcW w:type="dxa" w:w="1928"/>
            <w:vAlign w:val="center"/>
            <w:shd w:fill="D9EAF7"/>
          </w:tcPr>
          <w:p>
            <w:pPr>
              <w:spacing w:before="0" w:after="40" w:line="252" w:lineRule="auto"/>
            </w:pPr>
            <w:r/>
            <w:r>
              <w:rPr>
                <w:rFonts w:ascii="Noto Sans CJK SC" w:hAnsi="Noto Sans CJK SC" w:eastAsia="Noto Sans CJK SC"/>
                <w:b/>
                <w:sz w:val="17"/>
              </w:rPr>
              <w:t>Deutsche Verantwortung</w:t>
            </w:r>
          </w:p>
        </w:tc>
        <w:tc>
          <w:tcPr>
            <w:tcW w:type="dxa" w:w="1928"/>
            <w:vAlign w:val="center"/>
            <w:shd w:fill="D9EAF7"/>
          </w:tcPr>
          <w:p>
            <w:pPr>
              <w:spacing w:before="0" w:after="40" w:line="252" w:lineRule="auto"/>
            </w:pPr>
            <w:r/>
            <w:r>
              <w:rPr>
                <w:rFonts w:ascii="Noto Sans CJK SC" w:hAnsi="Noto Sans CJK SC" w:eastAsia="Noto Sans CJK SC"/>
                <w:b/>
                <w:sz w:val="17"/>
              </w:rPr>
              <w:t>PPT</w:t>
            </w:r>
          </w:p>
        </w:tc>
      </w:tr>
      <w:tr>
        <w:trPr>
          <w:cantSplit/>
        </w:trPr>
        <w:tc>
          <w:tcPr>
            <w:tcW w:type="dxa" w:w="1928"/>
            <w:vAlign w:val="center"/>
          </w:tcPr>
          <w:p>
            <w:pPr>
              <w:spacing w:before="0" w:after="40" w:line="252" w:lineRule="auto"/>
            </w:pPr>
            <w:r/>
            <w:r>
              <w:rPr>
                <w:rFonts w:ascii="Noto Sans CJK SC" w:hAnsi="Noto Sans CJK SC" w:eastAsia="Noto Sans CJK SC"/>
                <w:b w:val="0"/>
                <w:sz w:val="17"/>
              </w:rPr>
              <w:t>讲者 A / Person A</w:t>
            </w:r>
          </w:p>
        </w:tc>
        <w:tc>
          <w:tcPr>
            <w:tcW w:type="dxa" w:w="1928"/>
            <w:vAlign w:val="center"/>
          </w:tcPr>
          <w:p>
            <w:pPr>
              <w:spacing w:before="0" w:after="40" w:line="252" w:lineRule="auto"/>
            </w:pPr>
            <w:r/>
            <w:r>
              <w:rPr>
                <w:rFonts w:ascii="Noto Sans CJK SC" w:hAnsi="Noto Sans CJK SC" w:eastAsia="Noto Sans CJK SC"/>
                <w:b w:val="0"/>
                <w:sz w:val="17"/>
              </w:rPr>
              <w:t>[姓名 A]</w:t>
            </w:r>
          </w:p>
        </w:tc>
        <w:tc>
          <w:tcPr>
            <w:tcW w:type="dxa" w:w="1928"/>
            <w:vAlign w:val="center"/>
          </w:tcPr>
          <w:p>
            <w:pPr>
              <w:spacing w:before="0" w:after="40" w:line="252" w:lineRule="auto"/>
            </w:pPr>
            <w:r/>
            <w:r>
              <w:rPr>
                <w:rFonts w:ascii="Noto Sans CJK SC" w:hAnsi="Noto Sans CJK SC" w:eastAsia="Noto Sans CJK SC"/>
                <w:b w:val="0"/>
                <w:sz w:val="17"/>
              </w:rPr>
              <w:t>开场、项目目标、课程要求、技术栈；前端与整体介绍</w:t>
            </w:r>
          </w:p>
        </w:tc>
        <w:tc>
          <w:tcPr>
            <w:tcW w:type="dxa" w:w="1928"/>
            <w:vAlign w:val="center"/>
          </w:tcPr>
          <w:p>
            <w:pPr>
              <w:spacing w:before="0" w:after="40" w:line="252" w:lineRule="auto"/>
            </w:pPr>
            <w:r/>
            <w:r>
              <w:rPr>
                <w:rFonts w:ascii="Noto Sans CJK SC" w:hAnsi="Noto Sans CJK SC" w:eastAsia="Noto Sans CJK SC"/>
                <w:b w:val="0"/>
                <w:sz w:val="17"/>
              </w:rPr>
              <w:t>Eröffnung, Projektziele, Kursanforderungen, Technologie-Stack; Frontend und Überblick</w:t>
            </w:r>
          </w:p>
        </w:tc>
        <w:tc>
          <w:tcPr>
            <w:tcW w:type="dxa" w:w="1928"/>
            <w:vAlign w:val="center"/>
          </w:tcPr>
          <w:p>
            <w:pPr>
              <w:spacing w:before="0" w:after="40" w:line="252" w:lineRule="auto"/>
            </w:pPr>
            <w:r/>
            <w:r>
              <w:rPr>
                <w:rFonts w:ascii="Noto Sans CJK SC" w:hAnsi="Noto Sans CJK SC" w:eastAsia="Noto Sans CJK SC"/>
                <w:b w:val="0"/>
                <w:sz w:val="17"/>
              </w:rPr>
              <w:t>Slides 1-5</w:t>
            </w:r>
          </w:p>
        </w:tc>
      </w:tr>
      <w:tr>
        <w:trPr>
          <w:cantSplit/>
        </w:trPr>
        <w:tc>
          <w:tcPr>
            <w:tcW w:type="dxa" w:w="1928"/>
            <w:vAlign w:val="center"/>
          </w:tcPr>
          <w:p>
            <w:pPr>
              <w:spacing w:before="0" w:after="40" w:line="252" w:lineRule="auto"/>
            </w:pPr>
            <w:r/>
            <w:r>
              <w:rPr>
                <w:rFonts w:ascii="Noto Sans CJK SC" w:hAnsi="Noto Sans CJK SC" w:eastAsia="Noto Sans CJK SC"/>
                <w:b w:val="0"/>
                <w:sz w:val="17"/>
              </w:rPr>
              <w:t>讲者 B / Person B</w:t>
            </w:r>
          </w:p>
        </w:tc>
        <w:tc>
          <w:tcPr>
            <w:tcW w:type="dxa" w:w="1928"/>
            <w:vAlign w:val="center"/>
          </w:tcPr>
          <w:p>
            <w:pPr>
              <w:spacing w:before="0" w:after="40" w:line="252" w:lineRule="auto"/>
            </w:pPr>
            <w:r/>
            <w:r>
              <w:rPr>
                <w:rFonts w:ascii="Noto Sans CJK SC" w:hAnsi="Noto Sans CJK SC" w:eastAsia="Noto Sans CJK SC"/>
                <w:b w:val="0"/>
                <w:sz w:val="17"/>
              </w:rPr>
              <w:t>[姓名 B]</w:t>
            </w:r>
          </w:p>
        </w:tc>
        <w:tc>
          <w:tcPr>
            <w:tcW w:type="dxa" w:w="1928"/>
            <w:vAlign w:val="center"/>
          </w:tcPr>
          <w:p>
            <w:pPr>
              <w:spacing w:before="0" w:after="40" w:line="252" w:lineRule="auto"/>
            </w:pPr>
            <w:r/>
            <w:r>
              <w:rPr>
                <w:rFonts w:ascii="Noto Sans CJK SC" w:hAnsi="Noto Sans CJK SC" w:eastAsia="Noto Sans CJK SC"/>
                <w:b w:val="0"/>
                <w:sz w:val="17"/>
              </w:rPr>
              <w:t>系统架构、Swagger、数据流、缓存、后端业务逻辑</w:t>
            </w:r>
          </w:p>
        </w:tc>
        <w:tc>
          <w:tcPr>
            <w:tcW w:type="dxa" w:w="1928"/>
            <w:vAlign w:val="center"/>
          </w:tcPr>
          <w:p>
            <w:pPr>
              <w:spacing w:before="0" w:after="40" w:line="252" w:lineRule="auto"/>
            </w:pPr>
            <w:r/>
            <w:r>
              <w:rPr>
                <w:rFonts w:ascii="Noto Sans CJK SC" w:hAnsi="Noto Sans CJK SC" w:eastAsia="Noto Sans CJK SC"/>
                <w:b w:val="0"/>
                <w:sz w:val="17"/>
              </w:rPr>
              <w:t>Systemarchitektur, Swagger, Datenfluss, Caching, Backend-Logik</w:t>
            </w:r>
          </w:p>
        </w:tc>
        <w:tc>
          <w:tcPr>
            <w:tcW w:type="dxa" w:w="1928"/>
            <w:vAlign w:val="center"/>
          </w:tcPr>
          <w:p>
            <w:pPr>
              <w:spacing w:before="0" w:after="40" w:line="252" w:lineRule="auto"/>
            </w:pPr>
            <w:r/>
            <w:r>
              <w:rPr>
                <w:rFonts w:ascii="Noto Sans CJK SC" w:hAnsi="Noto Sans CJK SC" w:eastAsia="Noto Sans CJK SC"/>
                <w:b w:val="0"/>
                <w:sz w:val="17"/>
              </w:rPr>
              <w:t>Slides 6-10</w:t>
            </w:r>
          </w:p>
        </w:tc>
      </w:tr>
      <w:tr>
        <w:trPr>
          <w:cantSplit/>
        </w:trPr>
        <w:tc>
          <w:tcPr>
            <w:tcW w:type="dxa" w:w="1928"/>
            <w:vAlign w:val="center"/>
          </w:tcPr>
          <w:p>
            <w:pPr>
              <w:spacing w:before="0" w:after="40" w:line="252" w:lineRule="auto"/>
            </w:pPr>
            <w:r/>
            <w:r>
              <w:rPr>
                <w:rFonts w:ascii="Noto Sans CJK SC" w:hAnsi="Noto Sans CJK SC" w:eastAsia="Noto Sans CJK SC"/>
                <w:b w:val="0"/>
                <w:sz w:val="17"/>
              </w:rPr>
              <w:t>讲者 C / Person C</w:t>
            </w:r>
          </w:p>
        </w:tc>
        <w:tc>
          <w:tcPr>
            <w:tcW w:type="dxa" w:w="1928"/>
            <w:vAlign w:val="center"/>
          </w:tcPr>
          <w:p>
            <w:pPr>
              <w:spacing w:before="0" w:after="40" w:line="252" w:lineRule="auto"/>
            </w:pPr>
            <w:r/>
            <w:r>
              <w:rPr>
                <w:rFonts w:ascii="Noto Sans CJK SC" w:hAnsi="Noto Sans CJK SC" w:eastAsia="Noto Sans CJK SC"/>
                <w:b w:val="0"/>
                <w:sz w:val="17"/>
              </w:rPr>
              <w:t>[姓名 C]</w:t>
            </w:r>
          </w:p>
        </w:tc>
        <w:tc>
          <w:tcPr>
            <w:tcW w:type="dxa" w:w="1928"/>
            <w:vAlign w:val="center"/>
          </w:tcPr>
          <w:p>
            <w:pPr>
              <w:spacing w:before="0" w:after="40" w:line="252" w:lineRule="auto"/>
            </w:pPr>
            <w:r/>
            <w:r>
              <w:rPr>
                <w:rFonts w:ascii="Noto Sans CJK SC" w:hAnsi="Noto Sans CJK SC" w:eastAsia="Noto Sans CJK SC"/>
                <w:b w:val="0"/>
                <w:sz w:val="17"/>
              </w:rPr>
              <w:t>测试、响应式设计、Live Demo、局限与总结</w:t>
            </w:r>
          </w:p>
        </w:tc>
        <w:tc>
          <w:tcPr>
            <w:tcW w:type="dxa" w:w="1928"/>
            <w:vAlign w:val="center"/>
          </w:tcPr>
          <w:p>
            <w:pPr>
              <w:spacing w:before="0" w:after="40" w:line="252" w:lineRule="auto"/>
            </w:pPr>
            <w:r/>
            <w:r>
              <w:rPr>
                <w:rFonts w:ascii="Noto Sans CJK SC" w:hAnsi="Noto Sans CJK SC" w:eastAsia="Noto Sans CJK SC"/>
                <w:b w:val="0"/>
                <w:sz w:val="17"/>
              </w:rPr>
              <w:t>Tests, Responsive Design, Live-Demo, Einschränkungen und Fazit</w:t>
            </w:r>
          </w:p>
        </w:tc>
        <w:tc>
          <w:tcPr>
            <w:tcW w:type="dxa" w:w="1928"/>
            <w:vAlign w:val="center"/>
          </w:tcPr>
          <w:p>
            <w:pPr>
              <w:spacing w:before="0" w:after="40" w:line="252" w:lineRule="auto"/>
            </w:pPr>
            <w:r/>
            <w:r>
              <w:rPr>
                <w:rFonts w:ascii="Noto Sans CJK SC" w:hAnsi="Noto Sans CJK SC" w:eastAsia="Noto Sans CJK SC"/>
                <w:b w:val="0"/>
                <w:sz w:val="17"/>
              </w:rPr>
              <w:t>Slides 11-16</w:t>
            </w:r>
          </w:p>
        </w:tc>
      </w:tr>
    </w:tbl>
    <w:p>
      <w:pPr>
        <w:pStyle w:val="Heading2"/>
      </w:pPr>
      <w:r>
        <w:t>每个人在项目中要明确说明的内容 / Was jede Person klar sagen soll</w:t>
      </w:r>
    </w:p>
    <w:p>
      <w:pPr>
        <w:spacing w:before="80" w:after="20" w:line="259" w:lineRule="auto"/>
      </w:pPr>
      <w:r>
        <w:rPr>
          <w:rFonts w:ascii="Noto Sans CJK SC" w:hAnsi="Noto Sans CJK SC" w:eastAsia="Noto Sans CJK SC"/>
          <w:b/>
          <w:color w:val="1F4E79"/>
          <w:sz w:val="21"/>
        </w:rPr>
        <w:t>讲者 A：</w:t>
      </w:r>
      <w:r>
        <w:rPr>
          <w:rFonts w:ascii="Noto Sans CJK SC" w:hAnsi="Noto Sans CJK SC" w:eastAsia="Noto Sans CJK SC"/>
          <w:sz w:val="21"/>
        </w:rPr>
        <w:t>我主要负责前端方向和项目整体介绍，包括 Next.js 页面结构、UI、双语支持、响应式布局，以及课程要求和技术栈说明。</w:t>
      </w:r>
    </w:p>
    <w:p>
      <w:pPr>
        <w:spacing w:before="0" w:after="80" w:line="259" w:lineRule="auto"/>
        <w:ind w:left="340"/>
      </w:pPr>
      <w:r>
        <w:rPr>
          <w:rFonts w:ascii="Noto Sans CJK SC" w:hAnsi="Noto Sans CJK SC" w:eastAsia="Noto Sans CJK SC"/>
          <w:i/>
          <w:color w:val="505050"/>
          <w:sz w:val="20"/>
        </w:rPr>
        <w:t>Deutsch: Ich war hauptsächlich für den Frontend-Bereich und den Projektüberblick verantwortlich, also Next.js, UI, Mehrsprachigkeit, responsives Layout sowie die Einordnung der Kursanforderungen und des Technologie-Stacks.</w:t>
      </w:r>
    </w:p>
    <w:p>
      <w:pPr>
        <w:spacing w:before="80" w:after="20" w:line="259" w:lineRule="auto"/>
      </w:pPr>
      <w:r>
        <w:rPr>
          <w:rFonts w:ascii="Noto Sans CJK SC" w:hAnsi="Noto Sans CJK SC" w:eastAsia="Noto Sans CJK SC"/>
          <w:b/>
          <w:color w:val="1F4E79"/>
          <w:sz w:val="21"/>
        </w:rPr>
        <w:t>讲者 B：</w:t>
      </w:r>
      <w:r>
        <w:rPr>
          <w:rFonts w:ascii="Noto Sans CJK SC" w:hAnsi="Noto Sans CJK SC" w:eastAsia="Noto Sans CJK SC"/>
          <w:sz w:val="21"/>
        </w:rPr>
        <w:t>我主要负责后端方向，包括 NestJS API、MongoDB 数据模型、Swagger/OpenAPI 契约、缓存流程、Bee 镜像任务和核心业务逻辑。</w:t>
      </w:r>
    </w:p>
    <w:p>
      <w:pPr>
        <w:spacing w:before="0" w:after="80" w:line="259" w:lineRule="auto"/>
        <w:ind w:left="340"/>
      </w:pPr>
      <w:r>
        <w:rPr>
          <w:rFonts w:ascii="Noto Sans CJK SC" w:hAnsi="Noto Sans CJK SC" w:eastAsia="Noto Sans CJK SC"/>
          <w:i/>
          <w:color w:val="505050"/>
          <w:sz w:val="20"/>
        </w:rPr>
        <w:t>Deutsch: Ich war hauptsächlich für den Backend-Bereich verantwortlich, also NestJS API, MongoDB-Datenmodelle, Swagger/OpenAPI-Vertrag, Caching, Bee-Mirroring und zentrale Geschäftslogik.</w:t>
      </w:r>
    </w:p>
    <w:p>
      <w:pPr>
        <w:spacing w:before="80" w:after="20" w:line="259" w:lineRule="auto"/>
      </w:pPr>
      <w:r>
        <w:rPr>
          <w:rFonts w:ascii="Noto Sans CJK SC" w:hAnsi="Noto Sans CJK SC" w:eastAsia="Noto Sans CJK SC"/>
          <w:b/>
          <w:color w:val="1F4E79"/>
          <w:sz w:val="21"/>
        </w:rPr>
        <w:t>讲者 C：</w:t>
      </w:r>
      <w:r>
        <w:rPr>
          <w:rFonts w:ascii="Noto Sans CJK SC" w:hAnsi="Noto Sans CJK SC" w:eastAsia="Noto Sans CJK SC"/>
          <w:sz w:val="21"/>
        </w:rPr>
        <w:t>我主要负责测试、响应式检查和现场演示，包括 Jest、Vitest、契约测试、移动端适配，以及 Dashboard、Library、Profile 和 Timetable 的演示流程。</w:t>
      </w:r>
    </w:p>
    <w:p>
      <w:pPr>
        <w:spacing w:before="0" w:after="80" w:line="259" w:lineRule="auto"/>
        <w:ind w:left="340"/>
      </w:pPr>
      <w:r>
        <w:rPr>
          <w:rFonts w:ascii="Noto Sans CJK SC" w:hAnsi="Noto Sans CJK SC" w:eastAsia="Noto Sans CJK SC"/>
          <w:i/>
          <w:color w:val="505050"/>
          <w:sz w:val="20"/>
        </w:rPr>
        <w:t>Deutsch: Ich war hauptsächlich für Tests, responsive Überprüfung und die Live-Demo verantwortlich, also Jest, Vitest, Contract-Tests, mobile Anpassungen sowie die Demo von Dashboard, Library, Profile und Timetable.</w:t>
      </w:r>
    </w:p>
    <w:p>
      <w:pPr>
        <w:pStyle w:val="Heading1"/>
        <w:pageBreakBefore/>
        <w:spacing w:before="0" w:after="160" w:line="259" w:lineRule="auto"/>
      </w:pPr>
      <w:r>
        <w:t>3. PPT 页码与讲者分配 / Zuordnung zu den Folien</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09"/>
        <w:gridCol w:w="2409"/>
        <w:gridCol w:w="2409"/>
        <w:gridCol w:w="2409"/>
      </w:tblGrid>
      <w:tr>
        <w:trPr>
          <w:cantSplit/>
        </w:trPr>
        <w:tc>
          <w:tcPr>
            <w:tcW w:type="dxa" w:w="2409"/>
            <w:vAlign w:val="center"/>
            <w:shd w:fill="D9EAF7"/>
          </w:tcPr>
          <w:p>
            <w:pPr>
              <w:spacing w:before="0" w:after="40" w:line="252" w:lineRule="auto"/>
            </w:pPr>
            <w:r/>
            <w:r>
              <w:rPr>
                <w:rFonts w:ascii="Noto Sans CJK SC" w:hAnsi="Noto Sans CJK SC" w:eastAsia="Noto Sans CJK SC"/>
                <w:b/>
                <w:sz w:val="17"/>
              </w:rPr>
              <w:t>PPT 页</w:t>
            </w:r>
          </w:p>
        </w:tc>
        <w:tc>
          <w:tcPr>
            <w:tcW w:type="dxa" w:w="2409"/>
            <w:vAlign w:val="center"/>
            <w:shd w:fill="D9EAF7"/>
          </w:tcPr>
          <w:p>
            <w:pPr>
              <w:spacing w:before="0" w:after="40" w:line="252" w:lineRule="auto"/>
            </w:pPr>
            <w:r/>
            <w:r>
              <w:rPr>
                <w:rFonts w:ascii="Noto Sans CJK SC" w:hAnsi="Noto Sans CJK SC" w:eastAsia="Noto Sans CJK SC"/>
                <w:b/>
                <w:sz w:val="17"/>
              </w:rPr>
              <w:t>主题</w:t>
            </w:r>
          </w:p>
        </w:tc>
        <w:tc>
          <w:tcPr>
            <w:tcW w:type="dxa" w:w="2409"/>
            <w:vAlign w:val="center"/>
            <w:shd w:fill="D9EAF7"/>
          </w:tcPr>
          <w:p>
            <w:pPr>
              <w:spacing w:before="0" w:after="40" w:line="252" w:lineRule="auto"/>
            </w:pPr>
            <w:r/>
            <w:r>
              <w:rPr>
                <w:rFonts w:ascii="Noto Sans CJK SC" w:hAnsi="Noto Sans CJK SC" w:eastAsia="Noto Sans CJK SC"/>
                <w:b/>
                <w:sz w:val="17"/>
              </w:rPr>
              <w:t>讲者</w:t>
            </w:r>
          </w:p>
        </w:tc>
        <w:tc>
          <w:tcPr>
            <w:tcW w:type="dxa" w:w="2409"/>
            <w:vAlign w:val="center"/>
            <w:shd w:fill="D9EAF7"/>
          </w:tcPr>
          <w:p>
            <w:pPr>
              <w:spacing w:before="0" w:after="40" w:line="252" w:lineRule="auto"/>
            </w:pPr>
            <w:r/>
            <w:r>
              <w:rPr>
                <w:rFonts w:ascii="Noto Sans CJK SC" w:hAnsi="Noto Sans CJK SC" w:eastAsia="Noto Sans CJK SC"/>
                <w:b/>
                <w:sz w:val="17"/>
              </w:rPr>
              <w:t>重点</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1</w:t>
            </w:r>
          </w:p>
        </w:tc>
        <w:tc>
          <w:tcPr>
            <w:tcW w:type="dxa" w:w="2409"/>
            <w:vAlign w:val="center"/>
          </w:tcPr>
          <w:p>
            <w:pPr>
              <w:spacing w:before="0" w:after="40" w:line="252" w:lineRule="auto"/>
            </w:pPr>
            <w:r/>
            <w:r>
              <w:rPr>
                <w:rFonts w:ascii="Noto Sans CJK SC" w:hAnsi="Noto Sans CJK SC" w:eastAsia="Noto Sans CJK SC"/>
                <w:b w:val="0"/>
                <w:sz w:val="16"/>
              </w:rPr>
              <w:t>Anitrack title / 开场</w:t>
            </w:r>
          </w:p>
        </w:tc>
        <w:tc>
          <w:tcPr>
            <w:tcW w:type="dxa" w:w="2409"/>
            <w:vAlign w:val="center"/>
          </w:tcPr>
          <w:p>
            <w:pPr>
              <w:spacing w:before="0" w:after="40" w:line="252" w:lineRule="auto"/>
            </w:pPr>
            <w:r/>
            <w:r>
              <w:rPr>
                <w:rFonts w:ascii="Noto Sans CJK SC" w:hAnsi="Noto Sans CJK SC" w:eastAsia="Noto Sans CJK SC"/>
                <w:b w:val="0"/>
                <w:sz w:val="16"/>
              </w:rPr>
              <w:t>A</w:t>
            </w:r>
          </w:p>
        </w:tc>
        <w:tc>
          <w:tcPr>
            <w:tcW w:type="dxa" w:w="2409"/>
            <w:vAlign w:val="center"/>
          </w:tcPr>
          <w:p>
            <w:pPr>
              <w:spacing w:before="0" w:after="40" w:line="252" w:lineRule="auto"/>
            </w:pPr>
            <w:r/>
            <w:r>
              <w:rPr>
                <w:rFonts w:ascii="Noto Sans CJK SC" w:hAnsi="Noto Sans CJK SC" w:eastAsia="Noto Sans CJK SC"/>
                <w:b w:val="0"/>
                <w:sz w:val="16"/>
              </w:rPr>
              <w:t>问候、项目名称、课程背景</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2</w:t>
            </w:r>
          </w:p>
        </w:tc>
        <w:tc>
          <w:tcPr>
            <w:tcW w:type="dxa" w:w="2409"/>
            <w:vAlign w:val="center"/>
          </w:tcPr>
          <w:p>
            <w:pPr>
              <w:spacing w:before="0" w:after="40" w:line="252" w:lineRule="auto"/>
            </w:pPr>
            <w:r/>
            <w:r>
              <w:rPr>
                <w:rFonts w:ascii="Noto Sans CJK SC" w:hAnsi="Noto Sans CJK SC" w:eastAsia="Noto Sans CJK SC"/>
                <w:b w:val="0"/>
                <w:sz w:val="16"/>
              </w:rPr>
              <w:t>Team &amp; responsibilities / 小组分工</w:t>
            </w:r>
          </w:p>
        </w:tc>
        <w:tc>
          <w:tcPr>
            <w:tcW w:type="dxa" w:w="2409"/>
            <w:vAlign w:val="center"/>
          </w:tcPr>
          <w:p>
            <w:pPr>
              <w:spacing w:before="0" w:after="40" w:line="252" w:lineRule="auto"/>
            </w:pPr>
            <w:r/>
            <w:r>
              <w:rPr>
                <w:rFonts w:ascii="Noto Sans CJK SC" w:hAnsi="Noto Sans CJK SC" w:eastAsia="Noto Sans CJK SC"/>
                <w:b w:val="0"/>
                <w:sz w:val="16"/>
              </w:rPr>
              <w:t>A</w:t>
            </w:r>
          </w:p>
        </w:tc>
        <w:tc>
          <w:tcPr>
            <w:tcW w:type="dxa" w:w="2409"/>
            <w:vAlign w:val="center"/>
          </w:tcPr>
          <w:p>
            <w:pPr>
              <w:spacing w:before="0" w:after="40" w:line="252" w:lineRule="auto"/>
            </w:pPr>
            <w:r/>
            <w:r>
              <w:rPr>
                <w:rFonts w:ascii="Noto Sans CJK SC" w:hAnsi="Noto Sans CJK SC" w:eastAsia="Noto Sans CJK SC"/>
                <w:b w:val="0"/>
                <w:sz w:val="16"/>
              </w:rPr>
              <w:t>三人分别负责什么</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3</w:t>
            </w:r>
          </w:p>
        </w:tc>
        <w:tc>
          <w:tcPr>
            <w:tcW w:type="dxa" w:w="2409"/>
            <w:vAlign w:val="center"/>
          </w:tcPr>
          <w:p>
            <w:pPr>
              <w:spacing w:before="0" w:after="40" w:line="252" w:lineRule="auto"/>
            </w:pPr>
            <w:r/>
            <w:r>
              <w:rPr>
                <w:rFonts w:ascii="Noto Sans CJK SC" w:hAnsi="Noto Sans CJK SC" w:eastAsia="Noto Sans CJK SC"/>
                <w:b w:val="0"/>
                <w:sz w:val="16"/>
              </w:rPr>
              <w:t>Problem &amp; goals / 问题与目标</w:t>
            </w:r>
          </w:p>
        </w:tc>
        <w:tc>
          <w:tcPr>
            <w:tcW w:type="dxa" w:w="2409"/>
            <w:vAlign w:val="center"/>
          </w:tcPr>
          <w:p>
            <w:pPr>
              <w:spacing w:before="0" w:after="40" w:line="252" w:lineRule="auto"/>
            </w:pPr>
            <w:r/>
            <w:r>
              <w:rPr>
                <w:rFonts w:ascii="Noto Sans CJK SC" w:hAnsi="Noto Sans CJK SC" w:eastAsia="Noto Sans CJK SC"/>
                <w:b w:val="0"/>
                <w:sz w:val="16"/>
              </w:rPr>
              <w:t>A</w:t>
            </w:r>
          </w:p>
        </w:tc>
        <w:tc>
          <w:tcPr>
            <w:tcW w:type="dxa" w:w="2409"/>
            <w:vAlign w:val="center"/>
          </w:tcPr>
          <w:p>
            <w:pPr>
              <w:spacing w:before="0" w:after="40" w:line="252" w:lineRule="auto"/>
            </w:pPr>
            <w:r/>
            <w:r>
              <w:rPr>
                <w:rFonts w:ascii="Noto Sans CJK SC" w:hAnsi="Noto Sans CJK SC" w:eastAsia="Noto Sans CJK SC"/>
                <w:b w:val="0"/>
                <w:sz w:val="16"/>
              </w:rPr>
              <w:t>为什么做这个项目，解决什么问题</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4</w:t>
            </w:r>
          </w:p>
        </w:tc>
        <w:tc>
          <w:tcPr>
            <w:tcW w:type="dxa" w:w="2409"/>
            <w:vAlign w:val="center"/>
          </w:tcPr>
          <w:p>
            <w:pPr>
              <w:spacing w:before="0" w:after="40" w:line="252" w:lineRule="auto"/>
            </w:pPr>
            <w:r/>
            <w:r>
              <w:rPr>
                <w:rFonts w:ascii="Noto Sans CJK SC" w:hAnsi="Noto Sans CJK SC" w:eastAsia="Noto Sans CJK SC"/>
                <w:b w:val="0"/>
                <w:sz w:val="16"/>
              </w:rPr>
              <w:t>Course requirements / 课程要求对照</w:t>
            </w:r>
          </w:p>
        </w:tc>
        <w:tc>
          <w:tcPr>
            <w:tcW w:type="dxa" w:w="2409"/>
            <w:vAlign w:val="center"/>
          </w:tcPr>
          <w:p>
            <w:pPr>
              <w:spacing w:before="0" w:after="40" w:line="252" w:lineRule="auto"/>
            </w:pPr>
            <w:r/>
            <w:r>
              <w:rPr>
                <w:rFonts w:ascii="Noto Sans CJK SC" w:hAnsi="Noto Sans CJK SC" w:eastAsia="Noto Sans CJK SC"/>
                <w:b w:val="0"/>
                <w:sz w:val="16"/>
              </w:rPr>
              <w:t>A</w:t>
            </w:r>
          </w:p>
        </w:tc>
        <w:tc>
          <w:tcPr>
            <w:tcW w:type="dxa" w:w="2409"/>
            <w:vAlign w:val="center"/>
          </w:tcPr>
          <w:p>
            <w:pPr>
              <w:spacing w:before="0" w:after="40" w:line="252" w:lineRule="auto"/>
            </w:pPr>
            <w:r/>
            <w:r>
              <w:rPr>
                <w:rFonts w:ascii="Noto Sans CJK SC" w:hAnsi="Noto Sans CJK SC" w:eastAsia="Noto Sans CJK SC"/>
                <w:b w:val="0"/>
                <w:sz w:val="16"/>
              </w:rPr>
              <w:t>NestJS、CRUD、API-first、测试、响应式</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5</w:t>
            </w:r>
          </w:p>
        </w:tc>
        <w:tc>
          <w:tcPr>
            <w:tcW w:type="dxa" w:w="2409"/>
            <w:vAlign w:val="center"/>
          </w:tcPr>
          <w:p>
            <w:pPr>
              <w:spacing w:before="0" w:after="40" w:line="252" w:lineRule="auto"/>
            </w:pPr>
            <w:r/>
            <w:r>
              <w:rPr>
                <w:rFonts w:ascii="Noto Sans CJK SC" w:hAnsi="Noto Sans CJK SC" w:eastAsia="Noto Sans CJK SC"/>
                <w:b w:val="0"/>
                <w:sz w:val="16"/>
              </w:rPr>
              <w:t>Technology stack / 技术栈</w:t>
            </w:r>
          </w:p>
        </w:tc>
        <w:tc>
          <w:tcPr>
            <w:tcW w:type="dxa" w:w="2409"/>
            <w:vAlign w:val="center"/>
          </w:tcPr>
          <w:p>
            <w:pPr>
              <w:spacing w:before="0" w:after="40" w:line="252" w:lineRule="auto"/>
            </w:pPr>
            <w:r/>
            <w:r>
              <w:rPr>
                <w:rFonts w:ascii="Noto Sans CJK SC" w:hAnsi="Noto Sans CJK SC" w:eastAsia="Noto Sans CJK SC"/>
                <w:b w:val="0"/>
                <w:sz w:val="16"/>
              </w:rPr>
              <w:t>A</w:t>
            </w:r>
          </w:p>
        </w:tc>
        <w:tc>
          <w:tcPr>
            <w:tcW w:type="dxa" w:w="2409"/>
            <w:vAlign w:val="center"/>
          </w:tcPr>
          <w:p>
            <w:pPr>
              <w:spacing w:before="0" w:after="40" w:line="252" w:lineRule="auto"/>
            </w:pPr>
            <w:r/>
            <w:r>
              <w:rPr>
                <w:rFonts w:ascii="Noto Sans CJK SC" w:hAnsi="Noto Sans CJK SC" w:eastAsia="Noto Sans CJK SC"/>
                <w:b w:val="0"/>
                <w:sz w:val="16"/>
              </w:rPr>
              <w:t>前端、后端、数据库、外部数据、测试工具</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6</w:t>
            </w:r>
          </w:p>
        </w:tc>
        <w:tc>
          <w:tcPr>
            <w:tcW w:type="dxa" w:w="2409"/>
            <w:vAlign w:val="center"/>
          </w:tcPr>
          <w:p>
            <w:pPr>
              <w:spacing w:before="0" w:after="40" w:line="252" w:lineRule="auto"/>
            </w:pPr>
            <w:r/>
            <w:r>
              <w:rPr>
                <w:rFonts w:ascii="Noto Sans CJK SC" w:hAnsi="Noto Sans CJK SC" w:eastAsia="Noto Sans CJK SC"/>
                <w:b w:val="0"/>
                <w:sz w:val="16"/>
              </w:rPr>
              <w:t>System architecture / 系统架构</w:t>
            </w:r>
          </w:p>
        </w:tc>
        <w:tc>
          <w:tcPr>
            <w:tcW w:type="dxa" w:w="2409"/>
            <w:vAlign w:val="center"/>
          </w:tcPr>
          <w:p>
            <w:pPr>
              <w:spacing w:before="0" w:after="40" w:line="252" w:lineRule="auto"/>
            </w:pPr>
            <w:r/>
            <w:r>
              <w:rPr>
                <w:rFonts w:ascii="Noto Sans CJK SC" w:hAnsi="Noto Sans CJK SC" w:eastAsia="Noto Sans CJK SC"/>
                <w:b w:val="0"/>
                <w:sz w:val="16"/>
              </w:rPr>
              <w:t>B</w:t>
            </w:r>
          </w:p>
        </w:tc>
        <w:tc>
          <w:tcPr>
            <w:tcW w:type="dxa" w:w="2409"/>
            <w:vAlign w:val="center"/>
          </w:tcPr>
          <w:p>
            <w:pPr>
              <w:spacing w:before="0" w:after="40" w:line="252" w:lineRule="auto"/>
            </w:pPr>
            <w:r/>
            <w:r>
              <w:rPr>
                <w:rFonts w:ascii="Noto Sans CJK SC" w:hAnsi="Noto Sans CJK SC" w:eastAsia="Noto Sans CJK SC"/>
                <w:b w:val="0"/>
                <w:sz w:val="16"/>
              </w:rPr>
              <w:t>Next.js、NestJS、MongoDB、Bee、外部 API</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7</w:t>
            </w:r>
          </w:p>
        </w:tc>
        <w:tc>
          <w:tcPr>
            <w:tcW w:type="dxa" w:w="2409"/>
            <w:vAlign w:val="center"/>
          </w:tcPr>
          <w:p>
            <w:pPr>
              <w:spacing w:before="0" w:after="40" w:line="252" w:lineRule="auto"/>
            </w:pPr>
            <w:r/>
            <w:r>
              <w:rPr>
                <w:rFonts w:ascii="Noto Sans CJK SC" w:hAnsi="Noto Sans CJK SC" w:eastAsia="Noto Sans CJK SC"/>
                <w:b w:val="0"/>
                <w:sz w:val="16"/>
              </w:rPr>
              <w:t>API-first &amp; OpenAPI / Swagger</w:t>
            </w:r>
          </w:p>
        </w:tc>
        <w:tc>
          <w:tcPr>
            <w:tcW w:type="dxa" w:w="2409"/>
            <w:vAlign w:val="center"/>
          </w:tcPr>
          <w:p>
            <w:pPr>
              <w:spacing w:before="0" w:after="40" w:line="252" w:lineRule="auto"/>
            </w:pPr>
            <w:r/>
            <w:r>
              <w:rPr>
                <w:rFonts w:ascii="Noto Sans CJK SC" w:hAnsi="Noto Sans CJK SC" w:eastAsia="Noto Sans CJK SC"/>
                <w:b w:val="0"/>
                <w:sz w:val="16"/>
              </w:rPr>
              <w:t>B</w:t>
            </w:r>
          </w:p>
        </w:tc>
        <w:tc>
          <w:tcPr>
            <w:tcW w:type="dxa" w:w="2409"/>
            <w:vAlign w:val="center"/>
          </w:tcPr>
          <w:p>
            <w:pPr>
              <w:spacing w:before="0" w:after="40" w:line="252" w:lineRule="auto"/>
            </w:pPr>
            <w:r/>
            <w:r>
              <w:rPr>
                <w:rFonts w:ascii="Noto Sans CJK SC" w:hAnsi="Noto Sans CJK SC" w:eastAsia="Noto Sans CJK SC"/>
                <w:b w:val="0"/>
                <w:sz w:val="16"/>
              </w:rPr>
              <w:t>/api-docs、swagger.json、错误格式</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8</w:t>
            </w:r>
          </w:p>
        </w:tc>
        <w:tc>
          <w:tcPr>
            <w:tcW w:type="dxa" w:w="2409"/>
            <w:vAlign w:val="center"/>
          </w:tcPr>
          <w:p>
            <w:pPr>
              <w:spacing w:before="0" w:after="40" w:line="252" w:lineRule="auto"/>
            </w:pPr>
            <w:r/>
            <w:r>
              <w:rPr>
                <w:rFonts w:ascii="Noto Sans CJK SC" w:hAnsi="Noto Sans CJK SC" w:eastAsia="Noto Sans CJK SC"/>
                <w:b w:val="0"/>
                <w:sz w:val="16"/>
              </w:rPr>
              <w:t>User flows / 用户路径</w:t>
            </w:r>
          </w:p>
        </w:tc>
        <w:tc>
          <w:tcPr>
            <w:tcW w:type="dxa" w:w="2409"/>
            <w:vAlign w:val="center"/>
          </w:tcPr>
          <w:p>
            <w:pPr>
              <w:spacing w:before="0" w:after="40" w:line="252" w:lineRule="auto"/>
            </w:pPr>
            <w:r/>
            <w:r>
              <w:rPr>
                <w:rFonts w:ascii="Noto Sans CJK SC" w:hAnsi="Noto Sans CJK SC" w:eastAsia="Noto Sans CJK SC"/>
                <w:b w:val="0"/>
                <w:sz w:val="16"/>
              </w:rPr>
              <w:t>B</w:t>
            </w:r>
          </w:p>
        </w:tc>
        <w:tc>
          <w:tcPr>
            <w:tcW w:type="dxa" w:w="2409"/>
            <w:vAlign w:val="center"/>
          </w:tcPr>
          <w:p>
            <w:pPr>
              <w:spacing w:before="0" w:after="40" w:line="252" w:lineRule="auto"/>
            </w:pPr>
            <w:r/>
            <w:r>
              <w:rPr>
                <w:rFonts w:ascii="Noto Sans CJK SC" w:hAnsi="Noto Sans CJK SC" w:eastAsia="Noto Sans CJK SC"/>
                <w:b w:val="0"/>
                <w:sz w:val="16"/>
              </w:rPr>
              <w:t>Dashboard、Timetable、Library、Profile</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9</w:t>
            </w:r>
          </w:p>
        </w:tc>
        <w:tc>
          <w:tcPr>
            <w:tcW w:type="dxa" w:w="2409"/>
            <w:vAlign w:val="center"/>
          </w:tcPr>
          <w:p>
            <w:pPr>
              <w:spacing w:before="0" w:after="40" w:line="252" w:lineRule="auto"/>
            </w:pPr>
            <w:r/>
            <w:r>
              <w:rPr>
                <w:rFonts w:ascii="Noto Sans CJK SC" w:hAnsi="Noto Sans CJK SC" w:eastAsia="Noto Sans CJK SC"/>
                <w:b w:val="0"/>
                <w:sz w:val="16"/>
              </w:rPr>
              <w:t>Data flow &amp; caching / 数据流与缓存</w:t>
            </w:r>
          </w:p>
        </w:tc>
        <w:tc>
          <w:tcPr>
            <w:tcW w:type="dxa" w:w="2409"/>
            <w:vAlign w:val="center"/>
          </w:tcPr>
          <w:p>
            <w:pPr>
              <w:spacing w:before="0" w:after="40" w:line="252" w:lineRule="auto"/>
            </w:pPr>
            <w:r/>
            <w:r>
              <w:rPr>
                <w:rFonts w:ascii="Noto Sans CJK SC" w:hAnsi="Noto Sans CJK SC" w:eastAsia="Noto Sans CJK SC"/>
                <w:b w:val="0"/>
                <w:sz w:val="16"/>
              </w:rPr>
              <w:t>B</w:t>
            </w:r>
          </w:p>
        </w:tc>
        <w:tc>
          <w:tcPr>
            <w:tcW w:type="dxa" w:w="2409"/>
            <w:vAlign w:val="center"/>
          </w:tcPr>
          <w:p>
            <w:pPr>
              <w:spacing w:before="0" w:after="40" w:line="252" w:lineRule="auto"/>
            </w:pPr>
            <w:r/>
            <w:r>
              <w:rPr>
                <w:rFonts w:ascii="Noto Sans CJK SC" w:hAnsi="Noto Sans CJK SC" w:eastAsia="Noto Sans CJK SC"/>
                <w:b w:val="0"/>
                <w:sz w:val="16"/>
              </w:rPr>
              <w:t>malId、AnimeMeta、AnimeEntry、AnimeMirror</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10</w:t>
            </w:r>
          </w:p>
        </w:tc>
        <w:tc>
          <w:tcPr>
            <w:tcW w:type="dxa" w:w="2409"/>
            <w:vAlign w:val="center"/>
          </w:tcPr>
          <w:p>
            <w:pPr>
              <w:spacing w:before="0" w:after="40" w:line="252" w:lineRule="auto"/>
            </w:pPr>
            <w:r/>
            <w:r>
              <w:rPr>
                <w:rFonts w:ascii="Noto Sans CJK SC" w:hAnsi="Noto Sans CJK SC" w:eastAsia="Noto Sans CJK SC"/>
                <w:b w:val="0"/>
                <w:sz w:val="16"/>
              </w:rPr>
              <w:t>Backend business logic / 后端逻辑</w:t>
            </w:r>
          </w:p>
        </w:tc>
        <w:tc>
          <w:tcPr>
            <w:tcW w:type="dxa" w:w="2409"/>
            <w:vAlign w:val="center"/>
          </w:tcPr>
          <w:p>
            <w:pPr>
              <w:spacing w:before="0" w:after="40" w:line="252" w:lineRule="auto"/>
            </w:pPr>
            <w:r/>
            <w:r>
              <w:rPr>
                <w:rFonts w:ascii="Noto Sans CJK SC" w:hAnsi="Noto Sans CJK SC" w:eastAsia="Noto Sans CJK SC"/>
                <w:b w:val="0"/>
                <w:sz w:val="16"/>
              </w:rPr>
              <w:t>B</w:t>
            </w:r>
          </w:p>
        </w:tc>
        <w:tc>
          <w:tcPr>
            <w:tcW w:type="dxa" w:w="2409"/>
            <w:vAlign w:val="center"/>
          </w:tcPr>
          <w:p>
            <w:pPr>
              <w:spacing w:before="0" w:after="40" w:line="252" w:lineRule="auto"/>
            </w:pPr>
            <w:r/>
            <w:r>
              <w:rPr>
                <w:rFonts w:ascii="Noto Sans CJK SC" w:hAnsi="Noto Sans CJK SC" w:eastAsia="Noto Sans CJK SC"/>
                <w:b w:val="0"/>
                <w:sz w:val="16"/>
              </w:rPr>
              <w:t>状态机、HTTP 409、热力图聚合、Bee 同步</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11</w:t>
            </w:r>
          </w:p>
        </w:tc>
        <w:tc>
          <w:tcPr>
            <w:tcW w:type="dxa" w:w="2409"/>
            <w:vAlign w:val="center"/>
          </w:tcPr>
          <w:p>
            <w:pPr>
              <w:spacing w:before="0" w:after="40" w:line="252" w:lineRule="auto"/>
            </w:pPr>
            <w:r/>
            <w:r>
              <w:rPr>
                <w:rFonts w:ascii="Noto Sans CJK SC" w:hAnsi="Noto Sans CJK SC" w:eastAsia="Noto Sans CJK SC"/>
                <w:b w:val="0"/>
                <w:sz w:val="16"/>
              </w:rPr>
              <w:t>Testing strategy / 测试策略</w:t>
            </w:r>
          </w:p>
        </w:tc>
        <w:tc>
          <w:tcPr>
            <w:tcW w:type="dxa" w:w="2409"/>
            <w:vAlign w:val="center"/>
          </w:tcPr>
          <w:p>
            <w:pPr>
              <w:spacing w:before="0" w:after="40" w:line="252" w:lineRule="auto"/>
            </w:pPr>
            <w:r/>
            <w:r>
              <w:rPr>
                <w:rFonts w:ascii="Noto Sans CJK SC" w:hAnsi="Noto Sans CJK SC" w:eastAsia="Noto Sans CJK SC"/>
                <w:b w:val="0"/>
                <w:sz w:val="16"/>
              </w:rPr>
              <w:t>C</w:t>
            </w:r>
          </w:p>
        </w:tc>
        <w:tc>
          <w:tcPr>
            <w:tcW w:type="dxa" w:w="2409"/>
            <w:vAlign w:val="center"/>
          </w:tcPr>
          <w:p>
            <w:pPr>
              <w:spacing w:before="0" w:after="40" w:line="252" w:lineRule="auto"/>
            </w:pPr>
            <w:r/>
            <w:r>
              <w:rPr>
                <w:rFonts w:ascii="Noto Sans CJK SC" w:hAnsi="Noto Sans CJK SC" w:eastAsia="Noto Sans CJK SC"/>
                <w:b w:val="0"/>
                <w:sz w:val="16"/>
              </w:rPr>
              <w:t>Unit、Integration、Contract tests</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12</w:t>
            </w:r>
          </w:p>
        </w:tc>
        <w:tc>
          <w:tcPr>
            <w:tcW w:type="dxa" w:w="2409"/>
            <w:vAlign w:val="center"/>
          </w:tcPr>
          <w:p>
            <w:pPr>
              <w:spacing w:before="0" w:after="40" w:line="252" w:lineRule="auto"/>
            </w:pPr>
            <w:r/>
            <w:r>
              <w:rPr>
                <w:rFonts w:ascii="Noto Sans CJK SC" w:hAnsi="Noto Sans CJK SC" w:eastAsia="Noto Sans CJK SC"/>
                <w:b w:val="0"/>
                <w:sz w:val="16"/>
              </w:rPr>
              <w:t>Responsive UI / 响应式设计</w:t>
            </w:r>
          </w:p>
        </w:tc>
        <w:tc>
          <w:tcPr>
            <w:tcW w:type="dxa" w:w="2409"/>
            <w:vAlign w:val="center"/>
          </w:tcPr>
          <w:p>
            <w:pPr>
              <w:spacing w:before="0" w:after="40" w:line="252" w:lineRule="auto"/>
            </w:pPr>
            <w:r/>
            <w:r>
              <w:rPr>
                <w:rFonts w:ascii="Noto Sans CJK SC" w:hAnsi="Noto Sans CJK SC" w:eastAsia="Noto Sans CJK SC"/>
                <w:b w:val="0"/>
                <w:sz w:val="16"/>
              </w:rPr>
              <w:t>C</w:t>
            </w:r>
          </w:p>
        </w:tc>
        <w:tc>
          <w:tcPr>
            <w:tcW w:type="dxa" w:w="2409"/>
            <w:vAlign w:val="center"/>
          </w:tcPr>
          <w:p>
            <w:pPr>
              <w:spacing w:before="0" w:after="40" w:line="252" w:lineRule="auto"/>
            </w:pPr>
            <w:r/>
            <w:r>
              <w:rPr>
                <w:rFonts w:ascii="Noto Sans CJK SC" w:hAnsi="Noto Sans CJK SC" w:eastAsia="Noto Sans CJK SC"/>
                <w:b w:val="0"/>
                <w:sz w:val="16"/>
              </w:rPr>
              <w:t>汉堡菜单、日期条、热力图滚动</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13-14</w:t>
            </w:r>
          </w:p>
        </w:tc>
        <w:tc>
          <w:tcPr>
            <w:tcW w:type="dxa" w:w="2409"/>
            <w:vAlign w:val="center"/>
          </w:tcPr>
          <w:p>
            <w:pPr>
              <w:spacing w:before="0" w:after="40" w:line="252" w:lineRule="auto"/>
            </w:pPr>
            <w:r/>
            <w:r>
              <w:rPr>
                <w:rFonts w:ascii="Noto Sans CJK SC" w:hAnsi="Noto Sans CJK SC" w:eastAsia="Noto Sans CJK SC"/>
                <w:b w:val="0"/>
                <w:sz w:val="16"/>
              </w:rPr>
              <w:t>Live demo plan / 现场演示</w:t>
            </w:r>
          </w:p>
        </w:tc>
        <w:tc>
          <w:tcPr>
            <w:tcW w:type="dxa" w:w="2409"/>
            <w:vAlign w:val="center"/>
          </w:tcPr>
          <w:p>
            <w:pPr>
              <w:spacing w:before="0" w:after="40" w:line="252" w:lineRule="auto"/>
            </w:pPr>
            <w:r/>
            <w:r>
              <w:rPr>
                <w:rFonts w:ascii="Noto Sans CJK SC" w:hAnsi="Noto Sans CJK SC" w:eastAsia="Noto Sans CJK SC"/>
                <w:b w:val="0"/>
                <w:sz w:val="16"/>
              </w:rPr>
              <w:t>C</w:t>
            </w:r>
          </w:p>
        </w:tc>
        <w:tc>
          <w:tcPr>
            <w:tcW w:type="dxa" w:w="2409"/>
            <w:vAlign w:val="center"/>
          </w:tcPr>
          <w:p>
            <w:pPr>
              <w:spacing w:before="0" w:after="40" w:line="252" w:lineRule="auto"/>
            </w:pPr>
            <w:r/>
            <w:r>
              <w:rPr>
                <w:rFonts w:ascii="Noto Sans CJK SC" w:hAnsi="Noto Sans CJK SC" w:eastAsia="Noto Sans CJK SC"/>
                <w:b w:val="0"/>
                <w:sz w:val="16"/>
              </w:rPr>
              <w:t>Dashboard、Library、Profile、Timetable</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15</w:t>
            </w:r>
          </w:p>
        </w:tc>
        <w:tc>
          <w:tcPr>
            <w:tcW w:type="dxa" w:w="2409"/>
            <w:vAlign w:val="center"/>
          </w:tcPr>
          <w:p>
            <w:pPr>
              <w:spacing w:before="0" w:after="40" w:line="252" w:lineRule="auto"/>
            </w:pPr>
            <w:r/>
            <w:r>
              <w:rPr>
                <w:rFonts w:ascii="Noto Sans CJK SC" w:hAnsi="Noto Sans CJK SC" w:eastAsia="Noto Sans CJK SC"/>
                <w:b w:val="0"/>
                <w:sz w:val="16"/>
              </w:rPr>
              <w:t>Limitations &amp; outlook / 局限与展望</w:t>
            </w:r>
          </w:p>
        </w:tc>
        <w:tc>
          <w:tcPr>
            <w:tcW w:type="dxa" w:w="2409"/>
            <w:vAlign w:val="center"/>
          </w:tcPr>
          <w:p>
            <w:pPr>
              <w:spacing w:before="0" w:after="40" w:line="252" w:lineRule="auto"/>
            </w:pPr>
            <w:r/>
            <w:r>
              <w:rPr>
                <w:rFonts w:ascii="Noto Sans CJK SC" w:hAnsi="Noto Sans CJK SC" w:eastAsia="Noto Sans CJK SC"/>
                <w:b w:val="0"/>
                <w:sz w:val="16"/>
              </w:rPr>
              <w:t>C</w:t>
            </w:r>
          </w:p>
        </w:tc>
        <w:tc>
          <w:tcPr>
            <w:tcW w:type="dxa" w:w="2409"/>
            <w:vAlign w:val="center"/>
          </w:tcPr>
          <w:p>
            <w:pPr>
              <w:spacing w:before="0" w:after="40" w:line="252" w:lineRule="auto"/>
            </w:pPr>
            <w:r/>
            <w:r>
              <w:rPr>
                <w:rFonts w:ascii="Noto Sans CJK SC" w:hAnsi="Noto Sans CJK SC" w:eastAsia="Noto Sans CJK SC"/>
                <w:b w:val="0"/>
                <w:sz w:val="16"/>
              </w:rPr>
              <w:t>TBD、单用户、未来扩展</w:t>
            </w:r>
          </w:p>
        </w:tc>
      </w:tr>
      <w:tr>
        <w:trPr>
          <w:cantSplit/>
        </w:trPr>
        <w:tc>
          <w:tcPr>
            <w:tcW w:type="dxa" w:w="2409"/>
            <w:vAlign w:val="center"/>
          </w:tcPr>
          <w:p>
            <w:pPr>
              <w:spacing w:before="0" w:after="40" w:line="252" w:lineRule="auto"/>
            </w:pPr>
            <w:r/>
            <w:r>
              <w:rPr>
                <w:rFonts w:ascii="Noto Sans CJK SC" w:hAnsi="Noto Sans CJK SC" w:eastAsia="Noto Sans CJK SC"/>
                <w:b w:val="0"/>
                <w:sz w:val="16"/>
              </w:rPr>
              <w:t>16</w:t>
            </w:r>
          </w:p>
        </w:tc>
        <w:tc>
          <w:tcPr>
            <w:tcW w:type="dxa" w:w="2409"/>
            <w:vAlign w:val="center"/>
          </w:tcPr>
          <w:p>
            <w:pPr>
              <w:spacing w:before="0" w:after="40" w:line="252" w:lineRule="auto"/>
            </w:pPr>
            <w:r/>
            <w:r>
              <w:rPr>
                <w:rFonts w:ascii="Noto Sans CJK SC" w:hAnsi="Noto Sans CJK SC" w:eastAsia="Noto Sans CJK SC"/>
                <w:b w:val="0"/>
                <w:sz w:val="16"/>
              </w:rPr>
              <w:t>Thank you / 结束</w:t>
            </w:r>
          </w:p>
        </w:tc>
        <w:tc>
          <w:tcPr>
            <w:tcW w:type="dxa" w:w="2409"/>
            <w:vAlign w:val="center"/>
          </w:tcPr>
          <w:p>
            <w:pPr>
              <w:spacing w:before="0" w:after="40" w:line="252" w:lineRule="auto"/>
            </w:pPr>
            <w:r/>
            <w:r>
              <w:rPr>
                <w:rFonts w:ascii="Noto Sans CJK SC" w:hAnsi="Noto Sans CJK SC" w:eastAsia="Noto Sans CJK SC"/>
                <w:b w:val="0"/>
                <w:sz w:val="16"/>
              </w:rPr>
              <w:t>C</w:t>
            </w:r>
          </w:p>
        </w:tc>
        <w:tc>
          <w:tcPr>
            <w:tcW w:type="dxa" w:w="2409"/>
            <w:vAlign w:val="center"/>
          </w:tcPr>
          <w:p>
            <w:pPr>
              <w:spacing w:before="0" w:after="40" w:line="252" w:lineRule="auto"/>
            </w:pPr>
            <w:r/>
            <w:r>
              <w:rPr>
                <w:rFonts w:ascii="Noto Sans CJK SC" w:hAnsi="Noto Sans CJK SC" w:eastAsia="Noto Sans CJK SC"/>
                <w:b w:val="0"/>
                <w:sz w:val="16"/>
              </w:rPr>
              <w:t>总结和 Q&amp;A</w:t>
            </w:r>
          </w:p>
        </w:tc>
      </w:tr>
    </w:tbl>
    <w:p>
      <w:pPr>
        <w:pStyle w:val="Heading1"/>
        <w:pageBreakBefore/>
        <w:spacing w:before="0" w:after="160" w:line="259" w:lineRule="auto"/>
      </w:pPr>
      <w:r>
        <w:t>4. 讲者 A 演讲稿 / Skript Person A</w:t>
      </w:r>
    </w:p>
    <w:p>
      <w:pPr>
        <w:spacing w:before="0" w:after="100" w:line="259" w:lineRule="auto"/>
      </w:pPr>
      <w:r>
        <w:rPr>
          <w:rFonts w:ascii="Noto Sans CJK SC" w:hAnsi="Noto Sans CJK SC" w:eastAsia="Noto Sans CJK SC"/>
          <w:b/>
          <w:color w:val="1F4E79"/>
          <w:sz w:val="21"/>
        </w:rPr>
        <w:t>负责内容：</w:t>
      </w:r>
      <w:r>
        <w:rPr>
          <w:rFonts w:ascii="Noto Sans CJK SC" w:hAnsi="Noto Sans CJK SC" w:eastAsia="Noto Sans CJK SC"/>
          <w:sz w:val="21"/>
        </w:rPr>
        <w:t>开场、项目背景、项目目标、课程要求、技术栈。</w:t>
      </w:r>
    </w:p>
    <w:p>
      <w:pPr>
        <w:spacing w:before="0" w:after="100" w:line="259" w:lineRule="auto"/>
      </w:pPr>
      <w:r>
        <w:rPr>
          <w:rFonts w:ascii="Noto Sans CJK SC" w:hAnsi="Noto Sans CJK SC" w:eastAsia="Noto Sans CJK SC"/>
          <w:b/>
          <w:color w:val="1F4E79"/>
          <w:sz w:val="21"/>
        </w:rPr>
        <w:t xml:space="preserve">Verantwortung: </w:t>
      </w:r>
      <w:r>
        <w:rPr>
          <w:rFonts w:ascii="Noto Sans CJK SC" w:hAnsi="Noto Sans CJK SC" w:eastAsia="Noto Sans CJK SC"/>
          <w:sz w:val="21"/>
        </w:rPr>
        <w:t>Eröffnung, Projektkontext, Projektziele, Kursanforderungen und Technologie-Stack.</w:t>
      </w:r>
    </w:p>
    <w:p>
      <w:pPr>
        <w:spacing w:before="80" w:after="40" w:line="259" w:lineRule="auto"/>
      </w:pPr>
      <w:r>
        <w:rPr>
          <w:rFonts w:ascii="Noto Sans CJK SC" w:hAnsi="Noto Sans CJK SC" w:eastAsia="Noto Sans CJK SC"/>
          <w:b/>
          <w:color w:val="1F4E79"/>
          <w:sz w:val="21"/>
        </w:rPr>
        <w:t>中文稿 / Chinesischer Text</w:t>
      </w:r>
    </w:p>
    <w:p>
      <w:pPr>
        <w:spacing w:before="0" w:after="100" w:line="269" w:lineRule="auto"/>
      </w:pPr>
      <w:r>
        <w:rPr>
          <w:rFonts w:ascii="Noto Sans CJK SC" w:hAnsi="Noto Sans CJK SC" w:eastAsia="Noto Sans CJK SC"/>
          <w:sz w:val="21"/>
        </w:rPr>
        <w:t>各位老师好，我们今天要介绍的项目叫 Anitrack。Anitrack 是一个个人动漫追番管理和数据分析平台，属于 Web Technologies I 的课程项目。</w:t>
      </w:r>
    </w:p>
    <w:p>
      <w:pPr>
        <w:spacing w:before="0" w:after="100" w:line="269" w:lineRule="auto"/>
      </w:pPr>
      <w:r>
        <w:rPr>
          <w:rFonts w:ascii="Noto Sans CJK SC" w:hAnsi="Noto Sans CJK SC" w:eastAsia="Noto Sans CJK SC"/>
          <w:sz w:val="21"/>
        </w:rPr>
        <w:t>我先介绍项目背景、目标、课程要求和技术栈。我在项目中主要负责前端方向和整体说明，包括 Next.js 页面结构、UI、双语支持、响应式布局，以及本次答辩中前几页内容的组织。</w:t>
      </w:r>
    </w:p>
    <w:p>
      <w:pPr>
        <w:spacing w:before="0" w:after="100" w:line="269" w:lineRule="auto"/>
      </w:pPr>
      <w:r>
        <w:rPr>
          <w:rFonts w:ascii="Noto Sans CJK SC" w:hAnsi="Noto Sans CJK SC" w:eastAsia="Noto Sans CJK SC"/>
          <w:sz w:val="21"/>
        </w:rPr>
        <w:t>我们做这个项目的原因是，很多动漫用户会用表格、笔记软件或者多个网站记录追番进度。这种方式比较分散，不够直观，也不方便看到长期观看习惯。所以 Anitrack 把个人 Watchlist、观看状态、月度活动热力图和当季番剧信息整合到一个 Web 应用里。</w:t>
      </w:r>
    </w:p>
    <w:p>
      <w:pPr>
        <w:spacing w:before="0" w:after="100" w:line="269" w:lineRule="auto"/>
      </w:pPr>
      <w:r>
        <w:rPr>
          <w:rFonts w:ascii="Noto Sans CJK SC" w:hAnsi="Noto Sans CJK SC" w:eastAsia="Noto Sans CJK SC"/>
          <w:sz w:val="21"/>
        </w:rPr>
        <w:t>项目的基本功能包括：用户可以添加动漫，设置 Planned、Watching、Completed 等状态；可以在 Dashboard 看到正在看的条目和当季推荐；可以在 Library 搜索并管理清单；可以在 Profile 页面查看类似 GitHub 贡献图的月度活动热力图。</w:t>
      </w:r>
    </w:p>
    <w:p>
      <w:pPr>
        <w:spacing w:before="0" w:after="100" w:line="269" w:lineRule="auto"/>
      </w:pPr>
      <w:r>
        <w:rPr>
          <w:rFonts w:ascii="Noto Sans CJK SC" w:hAnsi="Noto Sans CJK SC" w:eastAsia="Noto Sans CJK SC"/>
          <w:sz w:val="21"/>
        </w:rPr>
        <w:t>从课程要求来看，我们使用 NestJS 做后端，提供 CRUD HTTP API；使用 swagger.json 和 /api-docs 支持 API-first；使用 Jest、Vitest 和契约测试验证功能；同时保证业务逻辑主要在后端，前端保持轻量，并且界面支持桌面端和移动端。</w:t>
      </w:r>
    </w:p>
    <w:p>
      <w:pPr>
        <w:spacing w:before="0" w:after="100" w:line="269" w:lineRule="auto"/>
      </w:pPr>
      <w:r>
        <w:rPr>
          <w:rFonts w:ascii="Noto Sans CJK SC" w:hAnsi="Noto Sans CJK SC" w:eastAsia="Noto Sans CJK SC"/>
          <w:sz w:val="21"/>
        </w:rPr>
        <w:t>技术栈方面，前端使用 Next.js、React、TypeScript、Tailwind CSS 和 TanStack Query。后端使用 NestJS、Mongoose、Swagger 和 Bee 后台任务。数据库使用 MongoDB。外部动漫数据主要来自 Jikan 和 Bangumi。</w:t>
      </w:r>
    </w:p>
    <w:p>
      <w:pPr>
        <w:spacing w:before="0" w:after="100" w:line="269" w:lineRule="auto"/>
      </w:pPr>
      <w:r>
        <w:rPr>
          <w:rFonts w:ascii="Noto Sans CJK SC" w:hAnsi="Noto Sans CJK SC" w:eastAsia="Noto Sans CJK SC"/>
          <w:sz w:val="21"/>
        </w:rPr>
        <w:t>下面由我的组员介绍系统架构、Swagger、数据流和后端逻辑。</w:t>
      </w:r>
    </w:p>
    <w:p>
      <w:pPr>
        <w:spacing w:before="120" w:after="40" w:line="259" w:lineRule="auto"/>
      </w:pPr>
      <w:r>
        <w:rPr>
          <w:rFonts w:ascii="Noto Sans CJK SC" w:hAnsi="Noto Sans CJK SC" w:eastAsia="Noto Sans CJK SC"/>
          <w:b/>
          <w:color w:val="7030A0"/>
          <w:sz w:val="21"/>
        </w:rPr>
        <w:t>德语稿 / Deutscher Text</w:t>
      </w:r>
    </w:p>
    <w:p>
      <w:pPr>
        <w:spacing w:before="0" w:after="100" w:line="269" w:lineRule="auto"/>
      </w:pPr>
      <w:r>
        <w:rPr>
          <w:rFonts w:ascii="Noto Sans CJK SC" w:hAnsi="Noto Sans CJK SC" w:eastAsia="Noto Sans CJK SC"/>
          <w:sz w:val="21"/>
        </w:rPr>
        <w:t>Guten Tag, wir stellen heute unser Projekt Anitrack vor. Anitrack ist eine Plattform zur Verwaltung einer persönlichen Anime-Watchlist und zur Analyse des eigenen Sehverhaltens. Das Projekt wurde im Rahmen von Web Technologies I entwickelt.</w:t>
      </w:r>
    </w:p>
    <w:p>
      <w:pPr>
        <w:spacing w:before="0" w:after="100" w:line="269" w:lineRule="auto"/>
      </w:pPr>
      <w:r>
        <w:rPr>
          <w:rFonts w:ascii="Noto Sans CJK SC" w:hAnsi="Noto Sans CJK SC" w:eastAsia="Noto Sans CJK SC"/>
          <w:sz w:val="21"/>
        </w:rPr>
        <w:t>Ich beginne mit dem Projektkontext, den Zielen, den Kursanforderungen und dem Technologie-Stack. Im Projekt war ich hauptsächlich für den Frontend-Bereich und den Gesamtüberblick verantwortlich, also für die Next.js-Seitenstruktur, die Benutzeroberfläche, Mehrsprachigkeit, responsives Layout und die Struktur der ersten Folien dieser Präsentation.</w:t>
      </w:r>
    </w:p>
    <w:p>
      <w:pPr>
        <w:spacing w:before="0" w:after="100" w:line="269" w:lineRule="auto"/>
      </w:pPr>
      <w:r>
        <w:rPr>
          <w:rFonts w:ascii="Noto Sans CJK SC" w:hAnsi="Noto Sans CJK SC" w:eastAsia="Noto Sans CJK SC"/>
          <w:sz w:val="21"/>
        </w:rPr>
        <w:t>Die Motivation für das Projekt ist, dass viele Anime-Fans ihren Fortschritt in Tabellen, Notizen oder auf mehreren Webseiten speichern. Das ist oft unübersichtlich und nicht gut geeignet, um langfristige Sehgewohnheiten zu erkennen. Anitrack kombiniert deshalb Watchlist, Statusverwaltung, monatliche Aktivitäts-Heatmap und saisonale Anime-Daten in einer Webanwendung.</w:t>
      </w:r>
    </w:p>
    <w:p>
      <w:pPr>
        <w:spacing w:before="0" w:after="100" w:line="269" w:lineRule="auto"/>
      </w:pPr>
      <w:r>
        <w:rPr>
          <w:rFonts w:ascii="Noto Sans CJK SC" w:hAnsi="Noto Sans CJK SC" w:eastAsia="Noto Sans CJK SC"/>
          <w:sz w:val="21"/>
        </w:rPr>
        <w:t>Die Grundfunktionen sind: Nutzerinnen und Nutzer können Anime hinzufügen und Status wie Planned, Watching oder Completed setzen. Im Dashboard sieht man aktuelle Einträge und saisonale Empfehlungen. In der Library kann man suchen und die Watchlist verwalten. Im Profile-Bereich sieht man die monatliche Aktivität als Heatmap, ähnlich wie bei GitHub Contributions.</w:t>
      </w:r>
    </w:p>
    <w:p>
      <w:pPr>
        <w:spacing w:before="0" w:after="100" w:line="269" w:lineRule="auto"/>
      </w:pPr>
      <w:r>
        <w:rPr>
          <w:rFonts w:ascii="Noto Sans CJK SC" w:hAnsi="Noto Sans CJK SC" w:eastAsia="Noto Sans CJK SC"/>
          <w:sz w:val="21"/>
        </w:rPr>
        <w:t>Aus Sicht der Kursanforderungen verwenden wir NestJS für das Backend und stellen eine CRUD HTTP API bereit. Mit swagger.json und /api-docs unterstützen wir den API-first-Ansatz. Jest, Vitest und Contract-Tests prüfen die Funktionalität. Außerdem liegt die zentrale Geschäftslogik im Backend, während das Frontend schlank bleibt und auf Desktop und Mobile funktioniert.</w:t>
      </w:r>
    </w:p>
    <w:p>
      <w:pPr>
        <w:spacing w:before="0" w:after="100" w:line="269" w:lineRule="auto"/>
      </w:pPr>
      <w:r>
        <w:rPr>
          <w:rFonts w:ascii="Noto Sans CJK SC" w:hAnsi="Noto Sans CJK SC" w:eastAsia="Noto Sans CJK SC"/>
          <w:sz w:val="21"/>
        </w:rPr>
        <w:t>Der Technologie-Stack besteht im Frontend aus Next.js, React, TypeScript, Tailwind CSS und TanStack Query. Im Backend verwenden wir NestJS, Mongoose, Swagger und Bee für Hintergrundaufgaben. Die Datenbank ist MongoDB. Externe Anime-Daten kommen hauptsächlich von Jikan und Bangumi.</w:t>
      </w:r>
    </w:p>
    <w:p>
      <w:pPr>
        <w:spacing w:before="0" w:after="100" w:line="269" w:lineRule="auto"/>
      </w:pPr>
      <w:r>
        <w:rPr>
          <w:rFonts w:ascii="Noto Sans CJK SC" w:hAnsi="Noto Sans CJK SC" w:eastAsia="Noto Sans CJK SC"/>
          <w:sz w:val="21"/>
        </w:rPr>
        <w:t>Nun übergebe ich an meine Teamkollegin oder meinen Teamkollegen für Systemarchitektur, Swagger, Datenfluss und Backend-Logik.</w:t>
      </w:r>
    </w:p>
    <w:p>
      <w:pPr>
        <w:pStyle w:val="Heading1"/>
        <w:pageBreakBefore/>
        <w:spacing w:before="0" w:after="160" w:line="259" w:lineRule="auto"/>
      </w:pPr>
      <w:r>
        <w:t>5. 讲者 B 演讲稿 / Skript Person B</w:t>
      </w:r>
    </w:p>
    <w:p>
      <w:pPr>
        <w:spacing w:before="0" w:after="100" w:line="259" w:lineRule="auto"/>
      </w:pPr>
      <w:r>
        <w:rPr>
          <w:rFonts w:ascii="Noto Sans CJK SC" w:hAnsi="Noto Sans CJK SC" w:eastAsia="Noto Sans CJK SC"/>
          <w:b/>
          <w:color w:val="1F4E79"/>
          <w:sz w:val="21"/>
        </w:rPr>
        <w:t>负责内容：</w:t>
      </w:r>
      <w:r>
        <w:rPr>
          <w:rFonts w:ascii="Noto Sans CJK SC" w:hAnsi="Noto Sans CJK SC" w:eastAsia="Noto Sans CJK SC"/>
          <w:sz w:val="21"/>
        </w:rPr>
        <w:t>系统架构、Swagger/OpenAPI、用户路径、数据流与缓存、后端业务逻辑。</w:t>
      </w:r>
    </w:p>
    <w:p>
      <w:pPr>
        <w:spacing w:before="0" w:after="100" w:line="259" w:lineRule="auto"/>
      </w:pPr>
      <w:r>
        <w:rPr>
          <w:rFonts w:ascii="Noto Sans CJK SC" w:hAnsi="Noto Sans CJK SC" w:eastAsia="Noto Sans CJK SC"/>
          <w:b/>
          <w:color w:val="1F4E79"/>
          <w:sz w:val="21"/>
        </w:rPr>
        <w:t xml:space="preserve">Verantwortung: </w:t>
      </w:r>
      <w:r>
        <w:rPr>
          <w:rFonts w:ascii="Noto Sans CJK SC" w:hAnsi="Noto Sans CJK SC" w:eastAsia="Noto Sans CJK SC"/>
          <w:sz w:val="21"/>
        </w:rPr>
        <w:t>Systemarchitektur, Swagger/OpenAPI, User Flows, Datenfluss und Caching, Backend-Geschäftslogik.</w:t>
      </w:r>
    </w:p>
    <w:p>
      <w:pPr>
        <w:spacing w:before="80" w:after="40" w:line="259" w:lineRule="auto"/>
      </w:pPr>
      <w:r>
        <w:rPr>
          <w:rFonts w:ascii="Noto Sans CJK SC" w:hAnsi="Noto Sans CJK SC" w:eastAsia="Noto Sans CJK SC"/>
          <w:b/>
          <w:color w:val="1F4E79"/>
          <w:sz w:val="21"/>
        </w:rPr>
        <w:t>中文稿 / Chinesischer Text</w:t>
      </w:r>
    </w:p>
    <w:p>
      <w:pPr>
        <w:spacing w:before="0" w:after="100" w:line="269" w:lineRule="auto"/>
      </w:pPr>
      <w:r>
        <w:rPr>
          <w:rFonts w:ascii="Noto Sans CJK SC" w:hAnsi="Noto Sans CJK SC" w:eastAsia="Noto Sans CJK SC"/>
          <w:sz w:val="21"/>
        </w:rPr>
        <w:t>我来介绍 Anitrack 的系统架构、API 设计、数据流和后端业务逻辑。我在项目中主要负责后端方向，包括 NestJS API、MongoDB 数据模型、Swagger/OpenAPI 契约、缓存流程、Bee 镜像任务和核心业务规则。</w:t>
      </w:r>
    </w:p>
    <w:p>
      <w:pPr>
        <w:spacing w:before="0" w:after="100" w:line="269" w:lineRule="auto"/>
      </w:pPr>
      <w:r>
        <w:rPr>
          <w:rFonts w:ascii="Noto Sans CJK SC" w:hAnsi="Noto Sans CJK SC" w:eastAsia="Noto Sans CJK SC"/>
          <w:sz w:val="21"/>
        </w:rPr>
        <w:t>整体架构可以分成几层。第一层是浏览器中的 Next.js 前端，用户在这里使用 Dashboard、Timetable、Library 和 Profile。第二层是 NestJS REST API，所有业务数据都通过后端接口访问。第三层是 MongoDB，用于存储用户追番数据和镜像数据。第四层是外部数据源，例如 Jikan 和 Bangumi，以及 Bee 后台同步任务。</w:t>
      </w:r>
    </w:p>
    <w:p>
      <w:pPr>
        <w:spacing w:before="0" w:after="100" w:line="269" w:lineRule="auto"/>
      </w:pPr>
      <w:r>
        <w:rPr>
          <w:rFonts w:ascii="Noto Sans CJK SC" w:hAnsi="Noto Sans CJK SC" w:eastAsia="Noto Sans CJK SC"/>
          <w:sz w:val="21"/>
        </w:rPr>
        <w:t>这样的设计让前端保持轻量。前端主要负责页面展示、交互和请求 API；核心规则，比如状态变化、缓存、热力图聚合和外部数据同步，都在后端完成。</w:t>
      </w:r>
    </w:p>
    <w:p>
      <w:pPr>
        <w:spacing w:before="0" w:after="100" w:line="269" w:lineRule="auto"/>
      </w:pPr>
      <w:r>
        <w:rPr>
          <w:rFonts w:ascii="Noto Sans CJK SC" w:hAnsi="Noto Sans CJK SC" w:eastAsia="Noto Sans CJK SC"/>
          <w:sz w:val="21"/>
        </w:rPr>
        <w:t>我们采用 API-first 的方式。后端提供 Swagger UI，可以在 /api-docs 中查看；仓库中也有 swagger.json。这个文件是前端、后端和测试共同遵守的 API 契约。我们没有单独写一份 Word API 文档，因为 OpenAPI 文件本身就是可执行、可验证的接口文档。</w:t>
      </w:r>
    </w:p>
    <w:p>
      <w:pPr>
        <w:spacing w:before="0" w:after="100" w:line="269" w:lineRule="auto"/>
      </w:pPr>
      <w:r>
        <w:rPr>
          <w:rFonts w:ascii="Noto Sans CJK SC" w:hAnsi="Noto Sans CJK SC" w:eastAsia="Noto Sans CJK SC"/>
          <w:sz w:val="21"/>
        </w:rPr>
        <w:t>用户路径主要有四个页面：Dashboard 用来查看正在追的番和当季推荐；Timetable 用日期条查看每天的番剧；Library 用来搜索并管理清单；Profile 用来查看热力图和某个月的活动明细。</w:t>
      </w:r>
    </w:p>
    <w:p>
      <w:pPr>
        <w:spacing w:before="0" w:after="100" w:line="269" w:lineRule="auto"/>
      </w:pPr>
      <w:r>
        <w:rPr>
          <w:rFonts w:ascii="Noto Sans CJK SC" w:hAnsi="Noto Sans CJK SC" w:eastAsia="Noto Sans CJK SC"/>
          <w:sz w:val="21"/>
        </w:rPr>
        <w:t>数据流可以用“添加一部动漫”来说明。前端只发送 malId 给后端。后端先检查数据库中是否已有 AnimeMeta。如果没有，就从外部 API 拉取并缓存。之后创建 AnimeEntry，保存用户自己的状态、日期和观看进度。返回给前端时，后端会把用户数据和动漫元数据组合起来。</w:t>
      </w:r>
    </w:p>
    <w:p>
      <w:pPr>
        <w:spacing w:before="0" w:after="100" w:line="269" w:lineRule="auto"/>
      </w:pPr>
      <w:r>
        <w:rPr>
          <w:rFonts w:ascii="Noto Sans CJK SC" w:hAnsi="Noto Sans CJK SC" w:eastAsia="Noto Sans CJK SC"/>
          <w:sz w:val="21"/>
        </w:rPr>
        <w:t>时间表数据优先读取 AnimeMirror，而不是每次都请求外部 API。Bee 后台任务会定期从 Jikan 和 Bangumi 同步数据到 MongoDB，并处理限流和映射问题。这样可以减少外部 API 压力，也让页面加载更稳定。</w:t>
      </w:r>
    </w:p>
    <w:p>
      <w:pPr>
        <w:spacing w:before="0" w:after="100" w:line="269" w:lineRule="auto"/>
      </w:pPr>
      <w:r>
        <w:rPr>
          <w:rFonts w:ascii="Noto Sans CJK SC" w:hAnsi="Noto Sans CJK SC" w:eastAsia="Noto Sans CJK SC"/>
          <w:sz w:val="21"/>
        </w:rPr>
        <w:t>后端业务逻辑有三个重点。第一是状态机：如果用户进行非法状态迁移，后端会拒绝请求，并返回 HTTP 409。第二是热力图聚合：每月活动强度 0 到 4 在服务器和数据库中计算，而不是在 React 里计算。第三是 Bee 镜像任务：它定期同步少量数据，做 Bangumi 映射，并处理外部接口的限制。</w:t>
      </w:r>
    </w:p>
    <w:p>
      <w:pPr>
        <w:spacing w:before="0" w:after="100" w:line="269" w:lineRule="auto"/>
      </w:pPr>
      <w:r>
        <w:rPr>
          <w:rFonts w:ascii="Noto Sans CJK SC" w:hAnsi="Noto Sans CJK SC" w:eastAsia="Noto Sans CJK SC"/>
          <w:sz w:val="21"/>
        </w:rPr>
        <w:t>总结来说，Anitrack 的架构重点是 API 可复用、前端轻量、后端集中处理业务逻辑。下面由第三位同学介绍测试、响应式设计和现场演示。</w:t>
      </w:r>
    </w:p>
    <w:p>
      <w:pPr>
        <w:spacing w:before="120" w:after="40" w:line="259" w:lineRule="auto"/>
      </w:pPr>
      <w:r>
        <w:rPr>
          <w:rFonts w:ascii="Noto Sans CJK SC" w:hAnsi="Noto Sans CJK SC" w:eastAsia="Noto Sans CJK SC"/>
          <w:b/>
          <w:color w:val="7030A0"/>
          <w:sz w:val="21"/>
        </w:rPr>
        <w:t>德语稿 / Deutscher Text</w:t>
      </w:r>
    </w:p>
    <w:p>
      <w:pPr>
        <w:spacing w:before="0" w:after="100" w:line="269" w:lineRule="auto"/>
      </w:pPr>
      <w:r>
        <w:rPr>
          <w:rFonts w:ascii="Noto Sans CJK SC" w:hAnsi="Noto Sans CJK SC" w:eastAsia="Noto Sans CJK SC"/>
          <w:sz w:val="21"/>
        </w:rPr>
        <w:t>Ich erkläre nun die Systemarchitektur, das API-Design, den Datenfluss und die Backend-Logik von Anitrack. Im Projekt war ich hauptsächlich für den Backend-Bereich verantwortlich, also für die NestJS API, MongoDB-Datenmodelle, den Swagger/OpenAPI-Vertrag, Caching, Bee-Mirroring und zentrale Geschäftsregeln.</w:t>
      </w:r>
    </w:p>
    <w:p>
      <w:pPr>
        <w:spacing w:before="0" w:after="100" w:line="269" w:lineRule="auto"/>
      </w:pPr>
      <w:r>
        <w:rPr>
          <w:rFonts w:ascii="Noto Sans CJK SC" w:hAnsi="Noto Sans CJK SC" w:eastAsia="Noto Sans CJK SC"/>
          <w:sz w:val="21"/>
        </w:rPr>
        <w:t>Die Architektur besteht aus mehreren Schichten. Die erste Schicht ist das Next.js-Frontend im Browser. Dort nutzen die Anwender Dashboard, Timetable, Library und Profile. Die zweite Schicht ist die NestJS REST API. Alle Geschäftsdaten laufen über diese API. Die dritte Schicht ist MongoDB, wo Nutzerdaten und gespiegelte Daten gespeichert werden. Die vierte Schicht besteht aus externen Datenquellen wie Jikan und Bangumi sowie aus dem Bee-Hintergrundprozess.</w:t>
      </w:r>
    </w:p>
    <w:p>
      <w:pPr>
        <w:spacing w:before="0" w:after="100" w:line="269" w:lineRule="auto"/>
      </w:pPr>
      <w:r>
        <w:rPr>
          <w:rFonts w:ascii="Noto Sans CJK SC" w:hAnsi="Noto Sans CJK SC" w:eastAsia="Noto Sans CJK SC"/>
          <w:sz w:val="21"/>
        </w:rPr>
        <w:t>Durch dieses Design bleibt das Frontend schlank. Das Frontend ist vor allem für Darstellung, Interaktion und API-Anfragen zuständig. Zentrale Regeln wie Statusänderungen, Caching, Heatmap-Aggregation und externe Synchronisation liegen im Backend.</w:t>
      </w:r>
    </w:p>
    <w:p>
      <w:pPr>
        <w:spacing w:before="0" w:after="100" w:line="269" w:lineRule="auto"/>
      </w:pPr>
      <w:r>
        <w:rPr>
          <w:rFonts w:ascii="Noto Sans CJK SC" w:hAnsi="Noto Sans CJK SC" w:eastAsia="Noto Sans CJK SC"/>
          <w:sz w:val="21"/>
        </w:rPr>
        <w:t>Wir verfolgen einen API-first-Ansatz. Das Backend stellt eine Swagger UI unter /api-docs bereit. Im Repository gibt es außerdem eine swagger.json. Diese Datei ist der gemeinsame API-Vertrag für Frontend, Backend und Tests. Wir brauchen keine separate Word-API-Dokumentation, weil die OpenAPI-Datei selbst die ausführbare und überprüfbare Dokumentation ist.</w:t>
      </w:r>
    </w:p>
    <w:p>
      <w:pPr>
        <w:spacing w:before="0" w:after="100" w:line="269" w:lineRule="auto"/>
      </w:pPr>
      <w:r>
        <w:rPr>
          <w:rFonts w:ascii="Noto Sans CJK SC" w:hAnsi="Noto Sans CJK SC" w:eastAsia="Noto Sans CJK SC"/>
          <w:sz w:val="21"/>
        </w:rPr>
        <w:t>Die User Flows bestehen aus vier Hauptbereichen: Das Dashboard zeigt aktuelle Anime und saisonale Empfehlungen. Der Timetable zeigt Anime nach Datum. In der Library kann man suchen und Einträge verwalten. Im Profile-Bereich sieht man die Heatmap und die Aktivitäten eines Monats.</w:t>
      </w:r>
    </w:p>
    <w:p>
      <w:pPr>
        <w:spacing w:before="0" w:after="100" w:line="269" w:lineRule="auto"/>
      </w:pPr>
      <w:r>
        <w:rPr>
          <w:rFonts w:ascii="Noto Sans CJK SC" w:hAnsi="Noto Sans CJK SC" w:eastAsia="Noto Sans CJK SC"/>
          <w:sz w:val="21"/>
        </w:rPr>
        <w:t>Den Datenfluss kann man am Beispiel “Anime hinzufügen” erklären. Das Frontend sendet nur eine malId an das Backend. Das Backend prüft zuerst, ob AnimeMeta bereits in der Datenbank vorhanden ist. Falls nicht, werden die Daten über eine externe API geladen und gecacht. Danach erstellt das Backend einen AnimeEntry mit Status, Datum und Fortschritt des Nutzers. Für die Antwort kombiniert das Backend Nutzerdaten und Anime-Metadaten.</w:t>
      </w:r>
    </w:p>
    <w:p>
      <w:pPr>
        <w:spacing w:before="0" w:after="100" w:line="269" w:lineRule="auto"/>
      </w:pPr>
      <w:r>
        <w:rPr>
          <w:rFonts w:ascii="Noto Sans CJK SC" w:hAnsi="Noto Sans CJK SC" w:eastAsia="Noto Sans CJK SC"/>
          <w:sz w:val="21"/>
        </w:rPr>
        <w:t>Timetable-Daten werden bevorzugt aus AnimeMirror gelesen, statt bei jedem Seitenaufruf externe APIs zu verwenden. Der Bee-Hintergrundprozess synchronisiert regelmäßig Daten von Jikan und Bangumi nach MongoDB und berücksichtigt dabei Rate Limits und Mapping-Probleme. Dadurch wird die externe API weniger belastet und die Anwendung stabiler.</w:t>
      </w:r>
    </w:p>
    <w:p>
      <w:pPr>
        <w:spacing w:before="0" w:after="100" w:line="269" w:lineRule="auto"/>
      </w:pPr>
      <w:r>
        <w:rPr>
          <w:rFonts w:ascii="Noto Sans CJK SC" w:hAnsi="Noto Sans CJK SC" w:eastAsia="Noto Sans CJK SC"/>
          <w:sz w:val="21"/>
        </w:rPr>
        <w:t>Die Backend-Logik hat drei wichtige Punkte. Erstens gibt es eine Statusmaschine: Ungültige Statuswechsel werden vom Backend abgelehnt, zum Beispiel mit HTTP 409. Zweitens wird die Heatmap serverseitig aggregiert. Die Intensität von 0 bis 4 wird also nicht in React berechnet. Drittens synchronisiert Bee regelmäßig kleinere Datenmengen, ergänzt Bangumi-Mappings und behandelt externe Limits.</w:t>
      </w:r>
    </w:p>
    <w:p>
      <w:pPr>
        <w:spacing w:before="0" w:after="100" w:line="269" w:lineRule="auto"/>
      </w:pPr>
      <w:r>
        <w:rPr>
          <w:rFonts w:ascii="Noto Sans CJK SC" w:hAnsi="Noto Sans CJK SC" w:eastAsia="Noto Sans CJK SC"/>
          <w:sz w:val="21"/>
        </w:rPr>
        <w:t>Zusammengefasst liegt der Schwerpunkt der Architektur auf einer wiederverwendbaren API, einem schlanken Frontend und zentraler Geschäftslogik im Backend. Nun übergebe ich an die dritte Person für Tests, responsives Design und die Live-Demo.</w:t>
      </w:r>
    </w:p>
    <w:p>
      <w:pPr>
        <w:pStyle w:val="Heading1"/>
        <w:pageBreakBefore/>
        <w:spacing w:before="0" w:after="160" w:line="259" w:lineRule="auto"/>
      </w:pPr>
      <w:r>
        <w:t>6. 讲者 C 演讲稿 / Skript Person C</w:t>
      </w:r>
    </w:p>
    <w:p>
      <w:pPr>
        <w:spacing w:before="0" w:after="100" w:line="259" w:lineRule="auto"/>
      </w:pPr>
      <w:r>
        <w:rPr>
          <w:rFonts w:ascii="Noto Sans CJK SC" w:hAnsi="Noto Sans CJK SC" w:eastAsia="Noto Sans CJK SC"/>
          <w:b/>
          <w:color w:val="1F4E79"/>
          <w:sz w:val="21"/>
        </w:rPr>
        <w:t>负责内容：</w:t>
      </w:r>
      <w:r>
        <w:rPr>
          <w:rFonts w:ascii="Noto Sans CJK SC" w:hAnsi="Noto Sans CJK SC" w:eastAsia="Noto Sans CJK SC"/>
          <w:sz w:val="21"/>
        </w:rPr>
        <w:t>测试策略、响应式设计、现场演示、局限与总结。</w:t>
      </w:r>
    </w:p>
    <w:p>
      <w:pPr>
        <w:spacing w:before="0" w:after="100" w:line="259" w:lineRule="auto"/>
      </w:pPr>
      <w:r>
        <w:rPr>
          <w:rFonts w:ascii="Noto Sans CJK SC" w:hAnsi="Noto Sans CJK SC" w:eastAsia="Noto Sans CJK SC"/>
          <w:b/>
          <w:color w:val="1F4E79"/>
          <w:sz w:val="21"/>
        </w:rPr>
        <w:t xml:space="preserve">Verantwortung: </w:t>
      </w:r>
      <w:r>
        <w:rPr>
          <w:rFonts w:ascii="Noto Sans CJK SC" w:hAnsi="Noto Sans CJK SC" w:eastAsia="Noto Sans CJK SC"/>
          <w:sz w:val="21"/>
        </w:rPr>
        <w:t>Teststrategie, Responsive Design, Live-Demo, Einschränkungen und Fazit.</w:t>
      </w:r>
    </w:p>
    <w:p>
      <w:pPr>
        <w:spacing w:before="80" w:after="40" w:line="259" w:lineRule="auto"/>
      </w:pPr>
      <w:r>
        <w:rPr>
          <w:rFonts w:ascii="Noto Sans CJK SC" w:hAnsi="Noto Sans CJK SC" w:eastAsia="Noto Sans CJK SC"/>
          <w:b/>
          <w:color w:val="1F4E79"/>
          <w:sz w:val="21"/>
        </w:rPr>
        <w:t>中文稿 / Chinesischer Text</w:t>
      </w:r>
    </w:p>
    <w:p>
      <w:pPr>
        <w:spacing w:before="0" w:after="100" w:line="269" w:lineRule="auto"/>
      </w:pPr>
      <w:r>
        <w:rPr>
          <w:rFonts w:ascii="Noto Sans CJK SC" w:hAnsi="Noto Sans CJK SC" w:eastAsia="Noto Sans CJK SC"/>
          <w:sz w:val="21"/>
        </w:rPr>
        <w:t>我来介绍测试策略、响应式设计、现场演示和总结。我在项目中主要负责测试、响应式检查和 Live Demo，包括 Jest、Vitest、契约测试、移动端适配，以及 Dashboard、Library、Profile 和 Timetable 的演示流程。</w:t>
      </w:r>
    </w:p>
    <w:p>
      <w:pPr>
        <w:spacing w:before="0" w:after="100" w:line="269" w:lineRule="auto"/>
      </w:pPr>
      <w:r>
        <w:rPr>
          <w:rFonts w:ascii="Noto Sans CJK SC" w:hAnsi="Noto Sans CJK SC" w:eastAsia="Noto Sans CJK SC"/>
          <w:sz w:val="21"/>
        </w:rPr>
        <w:t>首先是测试。我们使用了三类测试。第一类是单元测试，主要测试纯函数，例如热力图强度映射。第二类是集成测试，用来测试真实 API 和 MongoDB 的交互。第三类是契约测试，通过 swagger.json 检查运行中的 API 是否和 OpenAPI 规范一致。</w:t>
      </w:r>
    </w:p>
    <w:p>
      <w:pPr>
        <w:spacing w:before="0" w:after="100" w:line="269" w:lineRule="auto"/>
      </w:pPr>
      <w:r>
        <w:rPr>
          <w:rFonts w:ascii="Noto Sans CJK SC" w:hAnsi="Noto Sans CJK SC" w:eastAsia="Noto Sans CJK SC"/>
          <w:sz w:val="21"/>
        </w:rPr>
        <w:t>这些测试和我们的 API-first 设计直接相关。因为前端、后端和测试都依赖同一个 API 契约，所以一旦接口路径、状态码或响应结构发生变化，测试可以帮助我们尽早发现问题。</w:t>
      </w:r>
    </w:p>
    <w:p>
      <w:pPr>
        <w:spacing w:before="0" w:after="100" w:line="269" w:lineRule="auto"/>
      </w:pPr>
      <w:r>
        <w:rPr>
          <w:rFonts w:ascii="Noto Sans CJK SC" w:hAnsi="Noto Sans CJK SC" w:eastAsia="Noto Sans CJK SC"/>
          <w:sz w:val="21"/>
        </w:rPr>
        <w:t>接下来是响应式设计。我们的应用支持桌面端和移动端。小屏幕上导航栏会变成汉堡菜单；Timetable 的日期条可以横向滑动；Profile 的热力图也可以横向滚动。这样用户在手机和电脑上都能正常使用。</w:t>
      </w:r>
    </w:p>
    <w:p>
      <w:pPr>
        <w:spacing w:before="0" w:after="100" w:line="269" w:lineRule="auto"/>
      </w:pPr>
      <w:r>
        <w:rPr>
          <w:rFonts w:ascii="Noto Sans CJK SC" w:hAnsi="Noto Sans CJK SC" w:eastAsia="Noto Sans CJK SC"/>
          <w:sz w:val="21"/>
        </w:rPr>
        <w:t>下面我会做一个简短的现场演示。演示前需要确认后端运行在 3001 端口，前端运行在 3000 端口，并且界面切换为英文。</w:t>
      </w:r>
    </w:p>
    <w:p>
      <w:pPr>
        <w:spacing w:before="0" w:after="100" w:line="269" w:lineRule="auto"/>
      </w:pPr>
      <w:r>
        <w:rPr>
          <w:rFonts w:ascii="Noto Sans CJK SC" w:hAnsi="Noto Sans CJK SC" w:eastAsia="Noto Sans CJK SC"/>
          <w:sz w:val="21"/>
        </w:rPr>
        <w:t>第一步打开 Dashboard。这里可以看到正在观看的条目和从本地镜像数据中抽样的当季推荐。第二步进入 Library，搜索一部动漫并添加到 Watchlist。添加时前端只发送 malId，实际的数据处理由后端完成。第三步打开条目并修改状态，状态变化会由后端验证。第四步进入 Profile，查看月度热力图，并点击某个月查看活动明细。时间允许的话，还可以展示 Timetable，选择日期查看当天番剧。</w:t>
      </w:r>
    </w:p>
    <w:p>
      <w:pPr>
        <w:spacing w:before="0" w:after="100" w:line="269" w:lineRule="auto"/>
      </w:pPr>
      <w:r>
        <w:rPr>
          <w:rFonts w:ascii="Noto Sans CJK SC" w:hAnsi="Noto Sans CJK SC" w:eastAsia="Noto Sans CJK SC"/>
          <w:sz w:val="21"/>
        </w:rPr>
        <w:t>目前项目也有一些局限。比如部分番剧播出时间显示为 TBD，这是因为上游数据本身不完整。另外项目目前还是单用户模式，使用临时用户 ID，还没有完整的登录系统。未来可以扩展多用户认证、个性化推荐和更完整的数据分析。</w:t>
      </w:r>
    </w:p>
    <w:p>
      <w:pPr>
        <w:spacing w:before="0" w:after="100" w:line="269" w:lineRule="auto"/>
      </w:pPr>
      <w:r>
        <w:rPr>
          <w:rFonts w:ascii="Noto Sans CJK SC" w:hAnsi="Noto Sans CJK SC" w:eastAsia="Noto Sans CJK SC"/>
          <w:sz w:val="21"/>
        </w:rPr>
        <w:t>总体来说，我们完成了课程核心范围：NestJS 后端、CRUD API、API-first 设计、测试、后端业务逻辑和响应式前端。我们的汇报到这里结束，谢谢大家。欢迎提问。</w:t>
      </w:r>
    </w:p>
    <w:p>
      <w:pPr>
        <w:spacing w:before="120" w:after="40" w:line="259" w:lineRule="auto"/>
      </w:pPr>
      <w:r>
        <w:rPr>
          <w:rFonts w:ascii="Noto Sans CJK SC" w:hAnsi="Noto Sans CJK SC" w:eastAsia="Noto Sans CJK SC"/>
          <w:b/>
          <w:color w:val="7030A0"/>
          <w:sz w:val="21"/>
        </w:rPr>
        <w:t>德语稿 / Deutscher Text</w:t>
      </w:r>
    </w:p>
    <w:p>
      <w:pPr>
        <w:spacing w:before="0" w:after="100" w:line="269" w:lineRule="auto"/>
      </w:pPr>
      <w:r>
        <w:rPr>
          <w:rFonts w:ascii="Noto Sans CJK SC" w:hAnsi="Noto Sans CJK SC" w:eastAsia="Noto Sans CJK SC"/>
          <w:sz w:val="21"/>
        </w:rPr>
        <w:t>Ich stelle nun die Teststrategie, das responsive Design, die Live-Demo und das Fazit vor. Im Projekt war ich hauptsächlich für Tests, responsive Überprüfung und die Live-Demo verantwortlich, also für Jest, Vitest, Contract-Tests, mobile Anpassungen sowie die Demo von Dashboard, Library, Profile und Timetable.</w:t>
      </w:r>
    </w:p>
    <w:p>
      <w:pPr>
        <w:spacing w:before="0" w:after="100" w:line="269" w:lineRule="auto"/>
      </w:pPr>
      <w:r>
        <w:rPr>
          <w:rFonts w:ascii="Noto Sans CJK SC" w:hAnsi="Noto Sans CJK SC" w:eastAsia="Noto Sans CJK SC"/>
          <w:sz w:val="21"/>
        </w:rPr>
        <w:t>Zuerst zu den Tests. Wir verwenden drei Arten von Tests. Die erste Art sind Unit-Tests. Damit testen wir reine Funktionen, zum Beispiel die Zuordnung der Heatmap-Intensität. Die zweite Art sind Integrationstests. Sie prüfen die reale Interaktion zwischen API und MongoDB. Die dritte Art sind Contract-Tests. Dabei wird mit swagger.json geprüft, ob die laufende API mit der OpenAPI-Spezifikation übereinstimmt.</w:t>
      </w:r>
    </w:p>
    <w:p>
      <w:pPr>
        <w:spacing w:before="0" w:after="100" w:line="269" w:lineRule="auto"/>
      </w:pPr>
      <w:r>
        <w:rPr>
          <w:rFonts w:ascii="Noto Sans CJK SC" w:hAnsi="Noto Sans CJK SC" w:eastAsia="Noto Sans CJK SC"/>
          <w:sz w:val="21"/>
        </w:rPr>
        <w:t>Diese Tests hängen direkt mit unserem API-first-Design zusammen. Frontend, Backend und Tests basieren auf demselben API-Vertrag. Wenn sich ein Pfad, ein Statuscode oder eine Antwortstruktur ändert, können die Tests das früh erkennen.</w:t>
      </w:r>
    </w:p>
    <w:p>
      <w:pPr>
        <w:spacing w:before="0" w:after="100" w:line="269" w:lineRule="auto"/>
      </w:pPr>
      <w:r>
        <w:rPr>
          <w:rFonts w:ascii="Noto Sans CJK SC" w:hAnsi="Noto Sans CJK SC" w:eastAsia="Noto Sans CJK SC"/>
          <w:sz w:val="21"/>
        </w:rPr>
        <w:t>Nun zum responsiven Design. Unsere Anwendung funktioniert auf Desktop und Mobile. Auf kleinen Bildschirmen wird die Navigation als Hamburger-Menü dargestellt. Die Datumsleiste im Timetable kann horizontal gescrollt werden. Auch die Heatmap im Profile-Bereich ist horizontal scrollbar. Dadurch bleibt die Anwendung auf verschiedenen Geräten nutzbar.</w:t>
      </w:r>
    </w:p>
    <w:p>
      <w:pPr>
        <w:spacing w:before="0" w:after="100" w:line="269" w:lineRule="auto"/>
      </w:pPr>
      <w:r>
        <w:rPr>
          <w:rFonts w:ascii="Noto Sans CJK SC" w:hAnsi="Noto Sans CJK SC" w:eastAsia="Noto Sans CJK SC"/>
          <w:sz w:val="21"/>
        </w:rPr>
        <w:t>Jetzt zeige ich eine kurze Live-Demo. Vor der Demo prüfen wir, dass das Backend auf Port 3001 läuft, das Frontend auf Port 3000 läuft und die Oberfläche auf Englisch eingestellt ist.</w:t>
      </w:r>
    </w:p>
    <w:p>
      <w:pPr>
        <w:spacing w:before="0" w:after="100" w:line="269" w:lineRule="auto"/>
      </w:pPr>
      <w:r>
        <w:rPr>
          <w:rFonts w:ascii="Noto Sans CJK SC" w:hAnsi="Noto Sans CJK SC" w:eastAsia="Noto Sans CJK SC"/>
          <w:sz w:val="21"/>
        </w:rPr>
        <w:t>Zuerst öffnen wir das Dashboard. Dort sehen wir die aktuell geschauten Einträge und saisonale Empfehlungen aus dem lokalen Mirror. Danach gehen wir zur Library, suchen einen Anime und fügen ihn zur Watchlist hinzu. Beim Hinzufügen sendet das Frontend nur die malId; die weitere Verarbeitung übernimmt das Backend. Anschließend öffnen wir einen Eintrag und ändern den Status. Diese Änderung wird serverseitig validiert. Zum Schluss gehen wir zum Profile-Bereich, sehen die monatliche Heatmap und öffnen die Aktivitätsdetails eines Monats. Falls noch Zeit bleibt, zeigen wir zusätzlich den Timetable und wählen ein Datum aus.</w:t>
      </w:r>
    </w:p>
    <w:p>
      <w:pPr>
        <w:spacing w:before="0" w:after="100" w:line="269" w:lineRule="auto"/>
      </w:pPr>
      <w:r>
        <w:rPr>
          <w:rFonts w:ascii="Noto Sans CJK SC" w:hAnsi="Noto Sans CJK SC" w:eastAsia="Noto Sans CJK SC"/>
          <w:sz w:val="21"/>
        </w:rPr>
        <w:t>Das Projekt hat auch einige Einschränkungen. Manche Ausstrahlungszeiten werden als TBD angezeigt, weil die externen Datenquellen nicht immer vollständige Informationen liefern. Außerdem arbeitet die Anwendung momentan im Single-User-Modus mit einer temporären User-ID und noch ohne vollständiges Login-System. In Zukunft könnten wir Multi-User-Authentifizierung, personalisierte Empfehlungen und weitere Analysen ergänzen.</w:t>
      </w:r>
    </w:p>
    <w:p>
      <w:pPr>
        <w:spacing w:before="0" w:after="100" w:line="269" w:lineRule="auto"/>
      </w:pPr>
      <w:r>
        <w:rPr>
          <w:rFonts w:ascii="Noto Sans CJK SC" w:hAnsi="Noto Sans CJK SC" w:eastAsia="Noto Sans CJK SC"/>
          <w:sz w:val="21"/>
        </w:rPr>
        <w:t>Zusammenfassend haben wir den Kernumfang des Kursprojekts umgesetzt: NestJS-Backend, CRUD API, API-first-Design, Tests, serverseitige Geschäftslogik und responsives Frontend. Damit sind wir am Ende der Präsentation. Vielen Dank für Ihre Aufmerksamkeit. Wir beantworten gerne Ihre Fragen.</w:t>
      </w:r>
    </w:p>
    <w:p>
      <w:pPr>
        <w:pStyle w:val="Heading1"/>
        <w:pageBreakBefore/>
        <w:spacing w:before="0" w:after="160" w:line="259" w:lineRule="auto"/>
      </w:pPr>
      <w:r>
        <w:t>7. Live Demo 台词与常见问答 / Demo-Sätze und Fragen</w:t>
      </w:r>
    </w:p>
    <w:p>
      <w:pPr>
        <w:pStyle w:val="Heading2"/>
      </w:pPr>
      <w:r>
        <w:t>Demo 前检查 / Check vor der Demo</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19"/>
        <w:gridCol w:w="4819"/>
      </w:tblGrid>
      <w:tr>
        <w:trPr>
          <w:cantSplit/>
        </w:trPr>
        <w:tc>
          <w:tcPr>
            <w:tcW w:type="dxa" w:w="4819"/>
            <w:vAlign w:val="center"/>
            <w:shd w:fill="D9EAF7"/>
          </w:tcPr>
          <w:p>
            <w:pPr>
              <w:spacing w:before="0" w:after="40" w:line="252" w:lineRule="auto"/>
            </w:pPr>
            <w:r/>
            <w:r>
              <w:rPr>
                <w:rFonts w:ascii="Noto Sans CJK SC" w:hAnsi="Noto Sans CJK SC" w:eastAsia="Noto Sans CJK SC"/>
                <w:b/>
                <w:sz w:val="19"/>
              </w:rPr>
              <w:t>中文</w:t>
            </w:r>
          </w:p>
        </w:tc>
        <w:tc>
          <w:tcPr>
            <w:tcW w:type="dxa" w:w="4819"/>
            <w:vAlign w:val="center"/>
            <w:shd w:fill="D9EAF7"/>
          </w:tcPr>
          <w:p>
            <w:pPr>
              <w:spacing w:before="0" w:after="40" w:line="252" w:lineRule="auto"/>
            </w:pPr>
            <w:r/>
            <w:r>
              <w:rPr>
                <w:rFonts w:ascii="Noto Sans CJK SC" w:hAnsi="Noto Sans CJK SC" w:eastAsia="Noto Sans CJK SC"/>
                <w:b/>
                <w:sz w:val="19"/>
              </w:rPr>
              <w:t>Deutsch</w:t>
            </w:r>
          </w:p>
        </w:tc>
      </w:tr>
      <w:tr>
        <w:trPr>
          <w:cantSplit/>
        </w:trPr>
        <w:tc>
          <w:tcPr>
            <w:tcW w:type="dxa" w:w="4819"/>
            <w:vAlign w:val="center"/>
          </w:tcPr>
          <w:p>
            <w:pPr>
              <w:spacing w:before="0" w:after="40" w:line="252" w:lineRule="auto"/>
            </w:pPr>
            <w:r/>
            <w:r>
              <w:rPr>
                <w:rFonts w:ascii="Noto Sans CJK SC" w:hAnsi="Noto Sans CJK SC" w:eastAsia="Noto Sans CJK SC"/>
                <w:b w:val="0"/>
                <w:sz w:val="18"/>
              </w:rPr>
              <w:t>后端已启动：anitrack-backend -&gt; npm run start:dev</w:t>
            </w:r>
          </w:p>
        </w:tc>
        <w:tc>
          <w:tcPr>
            <w:tcW w:type="dxa" w:w="4819"/>
            <w:vAlign w:val="center"/>
          </w:tcPr>
          <w:p>
            <w:pPr>
              <w:spacing w:before="0" w:after="40" w:line="252" w:lineRule="auto"/>
            </w:pPr>
            <w:r/>
            <w:r>
              <w:rPr>
                <w:rFonts w:ascii="Noto Sans CJK SC" w:hAnsi="Noto Sans CJK SC" w:eastAsia="Noto Sans CJK SC"/>
                <w:b w:val="0"/>
                <w:sz w:val="18"/>
              </w:rPr>
              <w:t>Backend läuft auf Port 3001.</w:t>
            </w:r>
          </w:p>
        </w:tc>
      </w:tr>
      <w:tr>
        <w:trPr>
          <w:cantSplit/>
        </w:trPr>
        <w:tc>
          <w:tcPr>
            <w:tcW w:type="dxa" w:w="4819"/>
            <w:vAlign w:val="center"/>
          </w:tcPr>
          <w:p>
            <w:pPr>
              <w:spacing w:before="0" w:after="40" w:line="252" w:lineRule="auto"/>
            </w:pPr>
            <w:r/>
            <w:r>
              <w:rPr>
                <w:rFonts w:ascii="Noto Sans CJK SC" w:hAnsi="Noto Sans CJK SC" w:eastAsia="Noto Sans CJK SC"/>
                <w:b w:val="0"/>
                <w:sz w:val="18"/>
              </w:rPr>
              <w:t>前端已启动：anitrack -&gt; npm run dev</w:t>
            </w:r>
          </w:p>
        </w:tc>
        <w:tc>
          <w:tcPr>
            <w:tcW w:type="dxa" w:w="4819"/>
            <w:vAlign w:val="center"/>
          </w:tcPr>
          <w:p>
            <w:pPr>
              <w:spacing w:before="0" w:after="40" w:line="252" w:lineRule="auto"/>
            </w:pPr>
            <w:r/>
            <w:r>
              <w:rPr>
                <w:rFonts w:ascii="Noto Sans CJK SC" w:hAnsi="Noto Sans CJK SC" w:eastAsia="Noto Sans CJK SC"/>
                <w:b w:val="0"/>
                <w:sz w:val="18"/>
              </w:rPr>
              <w:t>Frontend läuft auf Port 3000.</w:t>
            </w:r>
          </w:p>
        </w:tc>
      </w:tr>
      <w:tr>
        <w:trPr>
          <w:cantSplit/>
        </w:trPr>
        <w:tc>
          <w:tcPr>
            <w:tcW w:type="dxa" w:w="4819"/>
            <w:vAlign w:val="center"/>
          </w:tcPr>
          <w:p>
            <w:pPr>
              <w:spacing w:before="0" w:after="40" w:line="252" w:lineRule="auto"/>
            </w:pPr>
            <w:r/>
            <w:r>
              <w:rPr>
                <w:rFonts w:ascii="Noto Sans CJK SC" w:hAnsi="Noto Sans CJK SC" w:eastAsia="Noto Sans CJK SC"/>
                <w:b w:val="0"/>
                <w:sz w:val="18"/>
              </w:rPr>
              <w:t>界面切换为 English</w:t>
            </w:r>
          </w:p>
        </w:tc>
        <w:tc>
          <w:tcPr>
            <w:tcW w:type="dxa" w:w="4819"/>
            <w:vAlign w:val="center"/>
          </w:tcPr>
          <w:p>
            <w:pPr>
              <w:spacing w:before="0" w:after="40" w:line="252" w:lineRule="auto"/>
            </w:pPr>
            <w:r/>
            <w:r>
              <w:rPr>
                <w:rFonts w:ascii="Noto Sans CJK SC" w:hAnsi="Noto Sans CJK SC" w:eastAsia="Noto Sans CJK SC"/>
                <w:b w:val="0"/>
                <w:sz w:val="18"/>
              </w:rPr>
              <w:t>Die Benutzeroberfläche ist auf Englisch eingestellt.</w:t>
            </w:r>
          </w:p>
        </w:tc>
      </w:tr>
      <w:tr>
        <w:trPr>
          <w:cantSplit/>
        </w:trPr>
        <w:tc>
          <w:tcPr>
            <w:tcW w:type="dxa" w:w="4819"/>
            <w:vAlign w:val="center"/>
          </w:tcPr>
          <w:p>
            <w:pPr>
              <w:spacing w:before="0" w:after="40" w:line="252" w:lineRule="auto"/>
            </w:pPr>
            <w:r/>
            <w:r>
              <w:rPr>
                <w:rFonts w:ascii="Noto Sans CJK SC" w:hAnsi="Noto Sans CJK SC" w:eastAsia="Noto Sans CJK SC"/>
                <w:b w:val="0"/>
                <w:sz w:val="18"/>
              </w:rPr>
              <w:t>浏览器准备 localhost:3000 和可选 localhost:3001/api-docs</w:t>
            </w:r>
          </w:p>
        </w:tc>
        <w:tc>
          <w:tcPr>
            <w:tcW w:type="dxa" w:w="4819"/>
            <w:vAlign w:val="center"/>
          </w:tcPr>
          <w:p>
            <w:pPr>
              <w:spacing w:before="0" w:after="40" w:line="252" w:lineRule="auto"/>
            </w:pPr>
            <w:r/>
            <w:r>
              <w:rPr>
                <w:rFonts w:ascii="Noto Sans CJK SC" w:hAnsi="Noto Sans CJK SC" w:eastAsia="Noto Sans CJK SC"/>
                <w:b w:val="0"/>
                <w:sz w:val="18"/>
              </w:rPr>
              <w:t>Browser-Tabs für localhost:3000 und optional localhost:3001/api-docs sind bereit.</w:t>
            </w:r>
          </w:p>
        </w:tc>
      </w:tr>
    </w:tbl>
    <w:p>
      <w:pPr>
        <w:pStyle w:val="Heading2"/>
      </w:pPr>
      <w:r>
        <w:t>演示时可直接说 / Direkte Demo-Sätze</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13"/>
        <w:gridCol w:w="3213"/>
        <w:gridCol w:w="3213"/>
      </w:tblGrid>
      <w:tr>
        <w:trPr>
          <w:cantSplit/>
        </w:trPr>
        <w:tc>
          <w:tcPr>
            <w:tcW w:type="dxa" w:w="3213"/>
            <w:vAlign w:val="center"/>
            <w:shd w:fill="D9EAF7"/>
          </w:tcPr>
          <w:p>
            <w:pPr>
              <w:spacing w:before="0" w:after="40" w:line="252" w:lineRule="auto"/>
            </w:pPr>
            <w:r/>
            <w:r>
              <w:rPr>
                <w:rFonts w:ascii="Noto Sans CJK SC" w:hAnsi="Noto Sans CJK SC" w:eastAsia="Noto Sans CJK SC"/>
                <w:b/>
                <w:sz w:val="17"/>
              </w:rPr>
              <w:t>页面</w:t>
            </w:r>
          </w:p>
        </w:tc>
        <w:tc>
          <w:tcPr>
            <w:tcW w:type="dxa" w:w="3213"/>
            <w:vAlign w:val="center"/>
            <w:shd w:fill="D9EAF7"/>
          </w:tcPr>
          <w:p>
            <w:pPr>
              <w:spacing w:before="0" w:after="40" w:line="252" w:lineRule="auto"/>
            </w:pPr>
            <w:r/>
            <w:r>
              <w:rPr>
                <w:rFonts w:ascii="Noto Sans CJK SC" w:hAnsi="Noto Sans CJK SC" w:eastAsia="Noto Sans CJK SC"/>
                <w:b/>
                <w:sz w:val="17"/>
              </w:rPr>
              <w:t>中文台词</w:t>
            </w:r>
          </w:p>
        </w:tc>
        <w:tc>
          <w:tcPr>
            <w:tcW w:type="dxa" w:w="3213"/>
            <w:vAlign w:val="center"/>
            <w:shd w:fill="D9EAF7"/>
          </w:tcPr>
          <w:p>
            <w:pPr>
              <w:spacing w:before="0" w:after="40" w:line="252" w:lineRule="auto"/>
            </w:pPr>
            <w:r/>
            <w:r>
              <w:rPr>
                <w:rFonts w:ascii="Noto Sans CJK SC" w:hAnsi="Noto Sans CJK SC" w:eastAsia="Noto Sans CJK SC"/>
                <w:b/>
                <w:sz w:val="17"/>
              </w:rPr>
              <w:t>Deutscher Satz</w:t>
            </w:r>
          </w:p>
        </w:tc>
      </w:tr>
      <w:tr>
        <w:trPr>
          <w:cantSplit/>
        </w:trPr>
        <w:tc>
          <w:tcPr>
            <w:tcW w:type="dxa" w:w="3213"/>
            <w:vAlign w:val="center"/>
          </w:tcPr>
          <w:p>
            <w:pPr>
              <w:spacing w:before="0" w:after="40" w:line="252" w:lineRule="auto"/>
            </w:pPr>
            <w:r/>
            <w:r>
              <w:rPr>
                <w:rFonts w:ascii="Noto Sans CJK SC" w:hAnsi="Noto Sans CJK SC" w:eastAsia="Noto Sans CJK SC"/>
                <w:b w:val="0"/>
                <w:sz w:val="17"/>
              </w:rPr>
              <w:t>Dashboard</w:t>
            </w:r>
          </w:p>
        </w:tc>
        <w:tc>
          <w:tcPr>
            <w:tcW w:type="dxa" w:w="3213"/>
            <w:vAlign w:val="center"/>
          </w:tcPr>
          <w:p>
            <w:pPr>
              <w:spacing w:before="0" w:after="40" w:line="252" w:lineRule="auto"/>
            </w:pPr>
            <w:r/>
            <w:r>
              <w:rPr>
                <w:rFonts w:ascii="Noto Sans CJK SC" w:hAnsi="Noto Sans CJK SC" w:eastAsia="Noto Sans CJK SC"/>
                <w:b w:val="0"/>
                <w:sz w:val="17"/>
              </w:rPr>
              <w:t>这里是 Dashboard，可以看到正在看的动漫和本地镜像中的当季推荐。</w:t>
            </w:r>
          </w:p>
        </w:tc>
        <w:tc>
          <w:tcPr>
            <w:tcW w:type="dxa" w:w="3213"/>
            <w:vAlign w:val="center"/>
          </w:tcPr>
          <w:p>
            <w:pPr>
              <w:spacing w:before="0" w:after="40" w:line="252" w:lineRule="auto"/>
            </w:pPr>
            <w:r/>
            <w:r>
              <w:rPr>
                <w:rFonts w:ascii="Noto Sans CJK SC" w:hAnsi="Noto Sans CJK SC" w:eastAsia="Noto Sans CJK SC"/>
                <w:b w:val="0"/>
                <w:sz w:val="17"/>
              </w:rPr>
              <w:t>Hier sehen wir das Dashboard. Es zeigt die aktuell geschauten Anime und saisonale Empfehlungen aus unserem lokalen Mirror.</w:t>
            </w:r>
          </w:p>
        </w:tc>
      </w:tr>
      <w:tr>
        <w:trPr>
          <w:cantSplit/>
        </w:trPr>
        <w:tc>
          <w:tcPr>
            <w:tcW w:type="dxa" w:w="3213"/>
            <w:vAlign w:val="center"/>
          </w:tcPr>
          <w:p>
            <w:pPr>
              <w:spacing w:before="0" w:after="40" w:line="252" w:lineRule="auto"/>
            </w:pPr>
            <w:r/>
            <w:r>
              <w:rPr>
                <w:rFonts w:ascii="Noto Sans CJK SC" w:hAnsi="Noto Sans CJK SC" w:eastAsia="Noto Sans CJK SC"/>
                <w:b w:val="0"/>
                <w:sz w:val="17"/>
              </w:rPr>
              <w:t>Library</w:t>
            </w:r>
          </w:p>
        </w:tc>
        <w:tc>
          <w:tcPr>
            <w:tcW w:type="dxa" w:w="3213"/>
            <w:vAlign w:val="center"/>
          </w:tcPr>
          <w:p>
            <w:pPr>
              <w:spacing w:before="0" w:after="40" w:line="252" w:lineRule="auto"/>
            </w:pPr>
            <w:r/>
            <w:r>
              <w:rPr>
                <w:rFonts w:ascii="Noto Sans CJK SC" w:hAnsi="Noto Sans CJK SC" w:eastAsia="Noto Sans CJK SC"/>
                <w:b w:val="0"/>
                <w:sz w:val="17"/>
              </w:rPr>
              <w:t>在 Library 页面，我们可以搜索动漫，并添加到自己的清单中。</w:t>
            </w:r>
          </w:p>
        </w:tc>
        <w:tc>
          <w:tcPr>
            <w:tcW w:type="dxa" w:w="3213"/>
            <w:vAlign w:val="center"/>
          </w:tcPr>
          <w:p>
            <w:pPr>
              <w:spacing w:before="0" w:after="40" w:line="252" w:lineRule="auto"/>
            </w:pPr>
            <w:r/>
            <w:r>
              <w:rPr>
                <w:rFonts w:ascii="Noto Sans CJK SC" w:hAnsi="Noto Sans CJK SC" w:eastAsia="Noto Sans CJK SC"/>
                <w:b w:val="0"/>
                <w:sz w:val="17"/>
              </w:rPr>
              <w:t>In der Library können wir nach Anime suchen und einen Eintrag zur Watchlist hinzufügen.</w:t>
            </w:r>
          </w:p>
        </w:tc>
      </w:tr>
      <w:tr>
        <w:trPr>
          <w:cantSplit/>
        </w:trPr>
        <w:tc>
          <w:tcPr>
            <w:tcW w:type="dxa" w:w="3213"/>
            <w:vAlign w:val="center"/>
          </w:tcPr>
          <w:p>
            <w:pPr>
              <w:spacing w:before="0" w:after="40" w:line="252" w:lineRule="auto"/>
            </w:pPr>
            <w:r/>
            <w:r>
              <w:rPr>
                <w:rFonts w:ascii="Noto Sans CJK SC" w:hAnsi="Noto Sans CJK SC" w:eastAsia="Noto Sans CJK SC"/>
                <w:b w:val="0"/>
                <w:sz w:val="17"/>
              </w:rPr>
              <w:t>Status</w:t>
            </w:r>
          </w:p>
        </w:tc>
        <w:tc>
          <w:tcPr>
            <w:tcW w:type="dxa" w:w="3213"/>
            <w:vAlign w:val="center"/>
          </w:tcPr>
          <w:p>
            <w:pPr>
              <w:spacing w:before="0" w:after="40" w:line="252" w:lineRule="auto"/>
            </w:pPr>
            <w:r/>
            <w:r>
              <w:rPr>
                <w:rFonts w:ascii="Noto Sans CJK SC" w:hAnsi="Noto Sans CJK SC" w:eastAsia="Noto Sans CJK SC"/>
                <w:b w:val="0"/>
                <w:sz w:val="17"/>
              </w:rPr>
              <w:t>当我们修改状态时，后端会验证这个状态变化是否合法。</w:t>
            </w:r>
          </w:p>
        </w:tc>
        <w:tc>
          <w:tcPr>
            <w:tcW w:type="dxa" w:w="3213"/>
            <w:vAlign w:val="center"/>
          </w:tcPr>
          <w:p>
            <w:pPr>
              <w:spacing w:before="0" w:after="40" w:line="252" w:lineRule="auto"/>
            </w:pPr>
            <w:r/>
            <w:r>
              <w:rPr>
                <w:rFonts w:ascii="Noto Sans CJK SC" w:hAnsi="Noto Sans CJK SC" w:eastAsia="Noto Sans CJK SC"/>
                <w:b w:val="0"/>
                <w:sz w:val="17"/>
              </w:rPr>
              <w:t>Wenn wir den Status ändern, wird diese Änderung im Backend validiert.</w:t>
            </w:r>
          </w:p>
        </w:tc>
      </w:tr>
      <w:tr>
        <w:trPr>
          <w:cantSplit/>
        </w:trPr>
        <w:tc>
          <w:tcPr>
            <w:tcW w:type="dxa" w:w="3213"/>
            <w:vAlign w:val="center"/>
          </w:tcPr>
          <w:p>
            <w:pPr>
              <w:spacing w:before="0" w:after="40" w:line="252" w:lineRule="auto"/>
            </w:pPr>
            <w:r/>
            <w:r>
              <w:rPr>
                <w:rFonts w:ascii="Noto Sans CJK SC" w:hAnsi="Noto Sans CJK SC" w:eastAsia="Noto Sans CJK SC"/>
                <w:b w:val="0"/>
                <w:sz w:val="17"/>
              </w:rPr>
              <w:t>Profile</w:t>
            </w:r>
          </w:p>
        </w:tc>
        <w:tc>
          <w:tcPr>
            <w:tcW w:type="dxa" w:w="3213"/>
            <w:vAlign w:val="center"/>
          </w:tcPr>
          <w:p>
            <w:pPr>
              <w:spacing w:before="0" w:after="40" w:line="252" w:lineRule="auto"/>
            </w:pPr>
            <w:r/>
            <w:r>
              <w:rPr>
                <w:rFonts w:ascii="Noto Sans CJK SC" w:hAnsi="Noto Sans CJK SC" w:eastAsia="Noto Sans CJK SC"/>
                <w:b w:val="0"/>
                <w:sz w:val="17"/>
              </w:rPr>
              <w:t>在 Profile 页面，我们可以看到月度活动热力图，并查看某个月的活动明细。</w:t>
            </w:r>
          </w:p>
        </w:tc>
        <w:tc>
          <w:tcPr>
            <w:tcW w:type="dxa" w:w="3213"/>
            <w:vAlign w:val="center"/>
          </w:tcPr>
          <w:p>
            <w:pPr>
              <w:spacing w:before="0" w:after="40" w:line="252" w:lineRule="auto"/>
            </w:pPr>
            <w:r/>
            <w:r>
              <w:rPr>
                <w:rFonts w:ascii="Noto Sans CJK SC" w:hAnsi="Noto Sans CJK SC" w:eastAsia="Noto Sans CJK SC"/>
                <w:b w:val="0"/>
                <w:sz w:val="17"/>
              </w:rPr>
              <w:t>Im Profile-Bereich sehen wir die monatliche Aktivität als Heatmap und können Details eines Monats öffnen.</w:t>
            </w:r>
          </w:p>
        </w:tc>
      </w:tr>
      <w:tr>
        <w:trPr>
          <w:cantSplit/>
        </w:trPr>
        <w:tc>
          <w:tcPr>
            <w:tcW w:type="dxa" w:w="3213"/>
            <w:vAlign w:val="center"/>
          </w:tcPr>
          <w:p>
            <w:pPr>
              <w:spacing w:before="0" w:after="40" w:line="252" w:lineRule="auto"/>
            </w:pPr>
            <w:r/>
            <w:r>
              <w:rPr>
                <w:rFonts w:ascii="Noto Sans CJK SC" w:hAnsi="Noto Sans CJK SC" w:eastAsia="Noto Sans CJK SC"/>
                <w:b w:val="0"/>
                <w:sz w:val="17"/>
              </w:rPr>
              <w:t>Timetable</w:t>
            </w:r>
          </w:p>
        </w:tc>
        <w:tc>
          <w:tcPr>
            <w:tcW w:type="dxa" w:w="3213"/>
            <w:vAlign w:val="center"/>
          </w:tcPr>
          <w:p>
            <w:pPr>
              <w:spacing w:before="0" w:after="40" w:line="252" w:lineRule="auto"/>
            </w:pPr>
            <w:r/>
            <w:r>
              <w:rPr>
                <w:rFonts w:ascii="Noto Sans CJK SC" w:hAnsi="Noto Sans CJK SC" w:eastAsia="Noto Sans CJK SC"/>
                <w:b w:val="0"/>
                <w:sz w:val="17"/>
              </w:rPr>
              <w:t>Timetable 按日期显示番剧，数据优先来自本地镜像。</w:t>
            </w:r>
          </w:p>
        </w:tc>
        <w:tc>
          <w:tcPr>
            <w:tcW w:type="dxa" w:w="3213"/>
            <w:vAlign w:val="center"/>
          </w:tcPr>
          <w:p>
            <w:pPr>
              <w:spacing w:before="0" w:after="40" w:line="252" w:lineRule="auto"/>
            </w:pPr>
            <w:r/>
            <w:r>
              <w:rPr>
                <w:rFonts w:ascii="Noto Sans CJK SC" w:hAnsi="Noto Sans CJK SC" w:eastAsia="Noto Sans CJK SC"/>
                <w:b w:val="0"/>
                <w:sz w:val="17"/>
              </w:rPr>
              <w:t>Der Timetable zeigt Anime nach Datum. Die Daten kommen bevorzugt aus unserem lokalen Mirror.</w:t>
            </w:r>
          </w:p>
        </w:tc>
      </w:tr>
    </w:tbl>
    <w:p>
      <w:pPr>
        <w:pStyle w:val="Heading2"/>
      </w:pPr>
      <w:r>
        <w:t>常见问答与回答分工 / Häufige Fragen und Zuständigkeit</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09"/>
        <w:gridCol w:w="2409"/>
        <w:gridCol w:w="2409"/>
        <w:gridCol w:w="2409"/>
      </w:tblGrid>
      <w:tr>
        <w:trPr>
          <w:cantSplit/>
        </w:trPr>
        <w:tc>
          <w:tcPr>
            <w:tcW w:type="dxa" w:w="2409"/>
            <w:vAlign w:val="center"/>
            <w:shd w:fill="D9EAF7"/>
          </w:tcPr>
          <w:p>
            <w:pPr>
              <w:spacing w:before="0" w:after="40" w:line="252" w:lineRule="auto"/>
            </w:pPr>
            <w:r/>
            <w:r>
              <w:rPr>
                <w:rFonts w:ascii="Noto Sans CJK SC" w:hAnsi="Noto Sans CJK SC" w:eastAsia="Noto Sans CJK SC"/>
                <w:b/>
                <w:sz w:val="16"/>
              </w:rPr>
              <w:t>问题</w:t>
            </w:r>
          </w:p>
        </w:tc>
        <w:tc>
          <w:tcPr>
            <w:tcW w:type="dxa" w:w="2409"/>
            <w:vAlign w:val="center"/>
            <w:shd w:fill="D9EAF7"/>
          </w:tcPr>
          <w:p>
            <w:pPr>
              <w:spacing w:before="0" w:after="40" w:line="252" w:lineRule="auto"/>
            </w:pPr>
            <w:r/>
            <w:r>
              <w:rPr>
                <w:rFonts w:ascii="Noto Sans CJK SC" w:hAnsi="Noto Sans CJK SC" w:eastAsia="Noto Sans CJK SC"/>
                <w:b/>
                <w:sz w:val="16"/>
              </w:rPr>
              <w:t>回答人</w:t>
            </w:r>
          </w:p>
        </w:tc>
        <w:tc>
          <w:tcPr>
            <w:tcW w:type="dxa" w:w="2409"/>
            <w:vAlign w:val="center"/>
            <w:shd w:fill="D9EAF7"/>
          </w:tcPr>
          <w:p>
            <w:pPr>
              <w:spacing w:before="0" w:after="40" w:line="252" w:lineRule="auto"/>
            </w:pPr>
            <w:r/>
            <w:r>
              <w:rPr>
                <w:rFonts w:ascii="Noto Sans CJK SC" w:hAnsi="Noto Sans CJK SC" w:eastAsia="Noto Sans CJK SC"/>
                <w:b/>
                <w:sz w:val="16"/>
              </w:rPr>
              <w:t>中文回答</w:t>
            </w:r>
          </w:p>
        </w:tc>
        <w:tc>
          <w:tcPr>
            <w:tcW w:type="dxa" w:w="2409"/>
            <w:vAlign w:val="center"/>
            <w:shd w:fill="D9EAF7"/>
          </w:tcPr>
          <w:p>
            <w:pPr>
              <w:spacing w:before="0" w:after="40" w:line="252" w:lineRule="auto"/>
            </w:pPr>
            <w:r/>
            <w:r>
              <w:rPr>
                <w:rFonts w:ascii="Noto Sans CJK SC" w:hAnsi="Noto Sans CJK SC" w:eastAsia="Noto Sans CJK SC"/>
                <w:b/>
                <w:sz w:val="16"/>
              </w:rPr>
              <w:t>Deutsche Antwort</w:t>
            </w:r>
          </w:p>
        </w:tc>
      </w:tr>
      <w:tr>
        <w:trPr>
          <w:cantSplit/>
        </w:trPr>
        <w:tc>
          <w:tcPr>
            <w:tcW w:type="dxa" w:w="2409"/>
            <w:vAlign w:val="center"/>
          </w:tcPr>
          <w:p>
            <w:pPr>
              <w:spacing w:before="0" w:after="40" w:line="252" w:lineRule="auto"/>
            </w:pPr>
            <w:r/>
            <w:r>
              <w:rPr>
                <w:rFonts w:ascii="Noto Sans CJK SC" w:hAnsi="Noto Sans CJK SC" w:eastAsia="Noto Sans CJK SC"/>
                <w:b w:val="0"/>
                <w:sz w:val="15"/>
              </w:rPr>
              <w:t>为什么使用 API-first？</w:t>
            </w:r>
          </w:p>
        </w:tc>
        <w:tc>
          <w:tcPr>
            <w:tcW w:type="dxa" w:w="2409"/>
            <w:vAlign w:val="center"/>
          </w:tcPr>
          <w:p>
            <w:pPr>
              <w:spacing w:before="0" w:after="40" w:line="252" w:lineRule="auto"/>
            </w:pPr>
            <w:r/>
            <w:r>
              <w:rPr>
                <w:rFonts w:ascii="Noto Sans CJK SC" w:hAnsi="Noto Sans CJK SC" w:eastAsia="Noto Sans CJK SC"/>
                <w:b w:val="0"/>
                <w:sz w:val="15"/>
              </w:rPr>
              <w:t>讲者 B</w:t>
            </w:r>
          </w:p>
        </w:tc>
        <w:tc>
          <w:tcPr>
            <w:tcW w:type="dxa" w:w="2409"/>
            <w:vAlign w:val="center"/>
          </w:tcPr>
          <w:p>
            <w:pPr>
              <w:spacing w:before="0" w:after="40" w:line="252" w:lineRule="auto"/>
            </w:pPr>
            <w:r/>
            <w:r>
              <w:rPr>
                <w:rFonts w:ascii="Noto Sans CJK SC" w:hAnsi="Noto Sans CJK SC" w:eastAsia="Noto Sans CJK SC"/>
                <w:b w:val="0"/>
                <w:sz w:val="15"/>
              </w:rPr>
              <w:t>因为前端、后端和测试可以共用同一份 swagger.json 契约，接口变化更容易被发现。</w:t>
            </w:r>
          </w:p>
        </w:tc>
        <w:tc>
          <w:tcPr>
            <w:tcW w:type="dxa" w:w="2409"/>
            <w:vAlign w:val="center"/>
          </w:tcPr>
          <w:p>
            <w:pPr>
              <w:spacing w:before="0" w:after="40" w:line="252" w:lineRule="auto"/>
            </w:pPr>
            <w:r/>
            <w:r>
              <w:rPr>
                <w:rFonts w:ascii="Noto Sans CJK SC" w:hAnsi="Noto Sans CJK SC" w:eastAsia="Noto Sans CJK SC"/>
                <w:b w:val="0"/>
                <w:sz w:val="15"/>
              </w:rPr>
              <w:t>Weil Frontend, Backend und Tests denselben Vertrag in swagger.json nutzen können.</w:t>
            </w:r>
          </w:p>
        </w:tc>
      </w:tr>
      <w:tr>
        <w:trPr>
          <w:cantSplit/>
        </w:trPr>
        <w:tc>
          <w:tcPr>
            <w:tcW w:type="dxa" w:w="2409"/>
            <w:vAlign w:val="center"/>
          </w:tcPr>
          <w:p>
            <w:pPr>
              <w:spacing w:before="0" w:after="40" w:line="252" w:lineRule="auto"/>
            </w:pPr>
            <w:r/>
            <w:r>
              <w:rPr>
                <w:rFonts w:ascii="Noto Sans CJK SC" w:hAnsi="Noto Sans CJK SC" w:eastAsia="Noto Sans CJK SC"/>
                <w:b w:val="0"/>
                <w:sz w:val="15"/>
              </w:rPr>
              <w:t>为什么使用 MongoDB？</w:t>
            </w:r>
          </w:p>
        </w:tc>
        <w:tc>
          <w:tcPr>
            <w:tcW w:type="dxa" w:w="2409"/>
            <w:vAlign w:val="center"/>
          </w:tcPr>
          <w:p>
            <w:pPr>
              <w:spacing w:before="0" w:after="40" w:line="252" w:lineRule="auto"/>
            </w:pPr>
            <w:r/>
            <w:r>
              <w:rPr>
                <w:rFonts w:ascii="Noto Sans CJK SC" w:hAnsi="Noto Sans CJK SC" w:eastAsia="Noto Sans CJK SC"/>
                <w:b w:val="0"/>
                <w:sz w:val="15"/>
              </w:rPr>
              <w:t>讲者 B</w:t>
            </w:r>
          </w:p>
        </w:tc>
        <w:tc>
          <w:tcPr>
            <w:tcW w:type="dxa" w:w="2409"/>
            <w:vAlign w:val="center"/>
          </w:tcPr>
          <w:p>
            <w:pPr>
              <w:spacing w:before="0" w:after="40" w:line="252" w:lineRule="auto"/>
            </w:pPr>
            <w:r/>
            <w:r>
              <w:rPr>
                <w:rFonts w:ascii="Noto Sans CJK SC" w:hAnsi="Noto Sans CJK SC" w:eastAsia="Noto Sans CJK SC"/>
                <w:b w:val="0"/>
                <w:sz w:val="15"/>
              </w:rPr>
              <w:t>MongoDB 适合文档型数据，也方便做热力图等聚合查询。</w:t>
            </w:r>
          </w:p>
        </w:tc>
        <w:tc>
          <w:tcPr>
            <w:tcW w:type="dxa" w:w="2409"/>
            <w:vAlign w:val="center"/>
          </w:tcPr>
          <w:p>
            <w:pPr>
              <w:spacing w:before="0" w:after="40" w:line="252" w:lineRule="auto"/>
            </w:pPr>
            <w:r/>
            <w:r>
              <w:rPr>
                <w:rFonts w:ascii="Noto Sans CJK SC" w:hAnsi="Noto Sans CJK SC" w:eastAsia="Noto Sans CJK SC"/>
                <w:b w:val="0"/>
                <w:sz w:val="15"/>
              </w:rPr>
              <w:t>MongoDB passt gut zu dokumentbasierten Daten und Aggregationen wie der Heatmap.</w:t>
            </w:r>
          </w:p>
        </w:tc>
      </w:tr>
      <w:tr>
        <w:trPr>
          <w:cantSplit/>
        </w:trPr>
        <w:tc>
          <w:tcPr>
            <w:tcW w:type="dxa" w:w="2409"/>
            <w:vAlign w:val="center"/>
          </w:tcPr>
          <w:p>
            <w:pPr>
              <w:spacing w:before="0" w:after="40" w:line="252" w:lineRule="auto"/>
            </w:pPr>
            <w:r/>
            <w:r>
              <w:rPr>
                <w:rFonts w:ascii="Noto Sans CJK SC" w:hAnsi="Noto Sans CJK SC" w:eastAsia="Noto Sans CJK SC"/>
                <w:b w:val="0"/>
                <w:sz w:val="15"/>
              </w:rPr>
              <w:t>业务逻辑在哪里？</w:t>
            </w:r>
          </w:p>
        </w:tc>
        <w:tc>
          <w:tcPr>
            <w:tcW w:type="dxa" w:w="2409"/>
            <w:vAlign w:val="center"/>
          </w:tcPr>
          <w:p>
            <w:pPr>
              <w:spacing w:before="0" w:after="40" w:line="252" w:lineRule="auto"/>
            </w:pPr>
            <w:r/>
            <w:r>
              <w:rPr>
                <w:rFonts w:ascii="Noto Sans CJK SC" w:hAnsi="Noto Sans CJK SC" w:eastAsia="Noto Sans CJK SC"/>
                <w:b w:val="0"/>
                <w:sz w:val="15"/>
              </w:rPr>
              <w:t>讲者 B</w:t>
            </w:r>
          </w:p>
        </w:tc>
        <w:tc>
          <w:tcPr>
            <w:tcW w:type="dxa" w:w="2409"/>
            <w:vAlign w:val="center"/>
          </w:tcPr>
          <w:p>
            <w:pPr>
              <w:spacing w:before="0" w:after="40" w:line="252" w:lineRule="auto"/>
            </w:pPr>
            <w:r/>
            <w:r>
              <w:rPr>
                <w:rFonts w:ascii="Noto Sans CJK SC" w:hAnsi="Noto Sans CJK SC" w:eastAsia="Noto Sans CJK SC"/>
                <w:b w:val="0"/>
                <w:sz w:val="15"/>
              </w:rPr>
              <w:t>主要在 NestJS 后端，例如状态机、热力图聚合和 Bee 同步。</w:t>
            </w:r>
          </w:p>
        </w:tc>
        <w:tc>
          <w:tcPr>
            <w:tcW w:type="dxa" w:w="2409"/>
            <w:vAlign w:val="center"/>
          </w:tcPr>
          <w:p>
            <w:pPr>
              <w:spacing w:before="0" w:after="40" w:line="252" w:lineRule="auto"/>
            </w:pPr>
            <w:r/>
            <w:r>
              <w:rPr>
                <w:rFonts w:ascii="Noto Sans CJK SC" w:hAnsi="Noto Sans CJK SC" w:eastAsia="Noto Sans CJK SC"/>
                <w:b w:val="0"/>
                <w:sz w:val="15"/>
              </w:rPr>
              <w:t>Die Geschäftslogik liegt hauptsächlich im NestJS-Backend, zum Beispiel Statusmaschine, Heatmap-Aggregation und Bee-Synchronisation.</w:t>
            </w:r>
          </w:p>
        </w:tc>
      </w:tr>
      <w:tr>
        <w:trPr>
          <w:cantSplit/>
        </w:trPr>
        <w:tc>
          <w:tcPr>
            <w:tcW w:type="dxa" w:w="2409"/>
            <w:vAlign w:val="center"/>
          </w:tcPr>
          <w:p>
            <w:pPr>
              <w:spacing w:before="0" w:after="40" w:line="252" w:lineRule="auto"/>
            </w:pPr>
            <w:r/>
            <w:r>
              <w:rPr>
                <w:rFonts w:ascii="Noto Sans CJK SC" w:hAnsi="Noto Sans CJK SC" w:eastAsia="Noto Sans CJK SC"/>
                <w:b w:val="0"/>
                <w:sz w:val="15"/>
              </w:rPr>
              <w:t>前端负责什么？</w:t>
            </w:r>
          </w:p>
        </w:tc>
        <w:tc>
          <w:tcPr>
            <w:tcW w:type="dxa" w:w="2409"/>
            <w:vAlign w:val="center"/>
          </w:tcPr>
          <w:p>
            <w:pPr>
              <w:spacing w:before="0" w:after="40" w:line="252" w:lineRule="auto"/>
            </w:pPr>
            <w:r/>
            <w:r>
              <w:rPr>
                <w:rFonts w:ascii="Noto Sans CJK SC" w:hAnsi="Noto Sans CJK SC" w:eastAsia="Noto Sans CJK SC"/>
                <w:b w:val="0"/>
                <w:sz w:val="15"/>
              </w:rPr>
              <w:t>讲者 A</w:t>
            </w:r>
          </w:p>
        </w:tc>
        <w:tc>
          <w:tcPr>
            <w:tcW w:type="dxa" w:w="2409"/>
            <w:vAlign w:val="center"/>
          </w:tcPr>
          <w:p>
            <w:pPr>
              <w:spacing w:before="0" w:after="40" w:line="252" w:lineRule="auto"/>
            </w:pPr>
            <w:r/>
            <w:r>
              <w:rPr>
                <w:rFonts w:ascii="Noto Sans CJK SC" w:hAnsi="Noto Sans CJK SC" w:eastAsia="Noto Sans CJK SC"/>
                <w:b w:val="0"/>
                <w:sz w:val="15"/>
              </w:rPr>
              <w:t>前端负责页面结构、UI、双语展示、响应式布局以及通过 API 获取数据。</w:t>
            </w:r>
          </w:p>
        </w:tc>
        <w:tc>
          <w:tcPr>
            <w:tcW w:type="dxa" w:w="2409"/>
            <w:vAlign w:val="center"/>
          </w:tcPr>
          <w:p>
            <w:pPr>
              <w:spacing w:before="0" w:after="40" w:line="252" w:lineRule="auto"/>
            </w:pPr>
            <w:r/>
            <w:r>
              <w:rPr>
                <w:rFonts w:ascii="Noto Sans CJK SC" w:hAnsi="Noto Sans CJK SC" w:eastAsia="Noto Sans CJK SC"/>
                <w:b w:val="0"/>
                <w:sz w:val="15"/>
              </w:rPr>
              <w:t>Das Frontend ist für Seitenstruktur, UI, Mehrsprachigkeit, responsives Layout und API-Anfragen zuständig.</w:t>
            </w:r>
          </w:p>
        </w:tc>
      </w:tr>
      <w:tr>
        <w:trPr>
          <w:cantSplit/>
        </w:trPr>
        <w:tc>
          <w:tcPr>
            <w:tcW w:type="dxa" w:w="2409"/>
            <w:vAlign w:val="center"/>
          </w:tcPr>
          <w:p>
            <w:pPr>
              <w:spacing w:before="0" w:after="40" w:line="252" w:lineRule="auto"/>
            </w:pPr>
            <w:r/>
            <w:r>
              <w:rPr>
                <w:rFonts w:ascii="Noto Sans CJK SC" w:hAnsi="Noto Sans CJK SC" w:eastAsia="Noto Sans CJK SC"/>
                <w:b w:val="0"/>
                <w:sz w:val="15"/>
              </w:rPr>
              <w:t>如何证明项目可靠？</w:t>
            </w:r>
          </w:p>
        </w:tc>
        <w:tc>
          <w:tcPr>
            <w:tcW w:type="dxa" w:w="2409"/>
            <w:vAlign w:val="center"/>
          </w:tcPr>
          <w:p>
            <w:pPr>
              <w:spacing w:before="0" w:after="40" w:line="252" w:lineRule="auto"/>
            </w:pPr>
            <w:r/>
            <w:r>
              <w:rPr>
                <w:rFonts w:ascii="Noto Sans CJK SC" w:hAnsi="Noto Sans CJK SC" w:eastAsia="Noto Sans CJK SC"/>
                <w:b w:val="0"/>
                <w:sz w:val="15"/>
              </w:rPr>
              <w:t>讲者 C</w:t>
            </w:r>
          </w:p>
        </w:tc>
        <w:tc>
          <w:tcPr>
            <w:tcW w:type="dxa" w:w="2409"/>
            <w:vAlign w:val="center"/>
          </w:tcPr>
          <w:p>
            <w:pPr>
              <w:spacing w:before="0" w:after="40" w:line="252" w:lineRule="auto"/>
            </w:pPr>
            <w:r/>
            <w:r>
              <w:rPr>
                <w:rFonts w:ascii="Noto Sans CJK SC" w:hAnsi="Noto Sans CJK SC" w:eastAsia="Noto Sans CJK SC"/>
                <w:b w:val="0"/>
                <w:sz w:val="15"/>
              </w:rPr>
              <w:t>通过单元测试、集成测试和契约测试验证核心功能和 API 一致性。</w:t>
            </w:r>
          </w:p>
        </w:tc>
        <w:tc>
          <w:tcPr>
            <w:tcW w:type="dxa" w:w="2409"/>
            <w:vAlign w:val="center"/>
          </w:tcPr>
          <w:p>
            <w:pPr>
              <w:spacing w:before="0" w:after="40" w:line="252" w:lineRule="auto"/>
            </w:pPr>
            <w:r/>
            <w:r>
              <w:rPr>
                <w:rFonts w:ascii="Noto Sans CJK SC" w:hAnsi="Noto Sans CJK SC" w:eastAsia="Noto Sans CJK SC"/>
                <w:b w:val="0"/>
                <w:sz w:val="15"/>
              </w:rPr>
              <w:t>Durch Unit-Tests, Integrationstests und Contract-Tests für Kernfunktionen und API-Konsistenz.</w:t>
            </w:r>
          </w:p>
        </w:tc>
      </w:tr>
    </w:tbl>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Noto Sans CJK SC" w:hAnsi="Noto Sans CJK SC" w:eastAsia="Noto Sans CJK SC"/>
        <w:color w:val="5A5A5A"/>
        <w:sz w:val="16"/>
      </w:rPr>
      <w:t>Source: Anitrack_Defense.pptx &amp; PPT文字稿大纲.md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right"/>
    </w:pPr>
    <w:r>
      <w:rPr>
        <w:rFonts w:ascii="Noto Sans CJK SC" w:hAnsi="Noto Sans CJK SC" w:eastAsia="Noto Sans CJK SC"/>
        <w:color w:val="5A5A5A"/>
        <w:sz w:val="16"/>
      </w:rPr>
      <w:t>Anitrack · 三人分工与中德双语演讲稿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7030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