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680D" w14:textId="77777777" w:rsidR="002011A4" w:rsidRPr="00B660B0" w:rsidRDefault="002011A4" w:rsidP="002011A4">
      <w:pPr>
        <w:pStyle w:val="1"/>
        <w:pageBreakBefore/>
        <w:spacing w:before="0" w:after="160" w:line="259" w:lineRule="auto"/>
        <w:rPr>
          <w:lang w:val="de-DE"/>
        </w:rPr>
      </w:pPr>
      <w:r w:rsidRPr="00B660B0">
        <w:rPr>
          <w:lang w:val="de-DE"/>
        </w:rPr>
        <w:t xml:space="preserve">5. </w:t>
      </w:r>
      <w:r>
        <w:t>讲者</w:t>
      </w:r>
      <w:r w:rsidRPr="00B660B0">
        <w:rPr>
          <w:lang w:val="de-DE"/>
        </w:rPr>
        <w:t xml:space="preserve"> B </w:t>
      </w:r>
      <w:r>
        <w:t>演讲稿</w:t>
      </w:r>
      <w:r w:rsidRPr="00B660B0">
        <w:rPr>
          <w:lang w:val="de-DE"/>
        </w:rPr>
        <w:t xml:space="preserve"> / Skript Person B</w:t>
      </w:r>
    </w:p>
    <w:p w14:paraId="5AD5A233" w14:textId="77777777" w:rsidR="002011A4" w:rsidRPr="00B660B0" w:rsidRDefault="002011A4" w:rsidP="002011A4">
      <w:pPr>
        <w:spacing w:after="100" w:line="259" w:lineRule="auto"/>
        <w:rPr>
          <w:lang w:val="de-DE"/>
        </w:rPr>
      </w:pPr>
      <w:r>
        <w:rPr>
          <w:b/>
          <w:color w:val="1F4E79"/>
        </w:rPr>
        <w:t>负责内容</w:t>
      </w:r>
      <w:r w:rsidRPr="00B660B0">
        <w:rPr>
          <w:b/>
          <w:color w:val="1F4E79"/>
          <w:lang w:val="de-DE"/>
        </w:rPr>
        <w:t>：</w:t>
      </w:r>
      <w:r>
        <w:t>系统架构、</w:t>
      </w:r>
      <w:r w:rsidRPr="00B660B0">
        <w:rPr>
          <w:lang w:val="de-DE"/>
        </w:rPr>
        <w:t>Swagger/OpenAPI</w:t>
      </w:r>
      <w:r>
        <w:t>、用户路径、数据流与缓存、后端业务逻辑。</w:t>
      </w:r>
    </w:p>
    <w:p w14:paraId="50BC5285" w14:textId="77777777" w:rsidR="002011A4" w:rsidRPr="00B660B0" w:rsidRDefault="002011A4" w:rsidP="002011A4">
      <w:pPr>
        <w:spacing w:after="100" w:line="259" w:lineRule="auto"/>
        <w:rPr>
          <w:lang w:val="de-DE"/>
        </w:rPr>
      </w:pPr>
      <w:r w:rsidRPr="00B660B0">
        <w:rPr>
          <w:b/>
          <w:color w:val="1F4E79"/>
          <w:lang w:val="de-DE"/>
        </w:rPr>
        <w:t xml:space="preserve">Verantwortung: </w:t>
      </w:r>
      <w:r w:rsidRPr="00B660B0">
        <w:rPr>
          <w:lang w:val="de-DE"/>
        </w:rPr>
        <w:t>Systemarchitektur, Swagger/OpenAPI, User Flows, Datenfluss und Caching, Backend-Geschäftslogik.</w:t>
      </w:r>
    </w:p>
    <w:p w14:paraId="63B6A9E8" w14:textId="77777777" w:rsidR="002011A4" w:rsidRPr="00B660B0" w:rsidRDefault="002011A4" w:rsidP="002011A4">
      <w:pPr>
        <w:spacing w:before="80" w:after="40" w:line="259" w:lineRule="auto"/>
        <w:rPr>
          <w:lang w:val="de-DE"/>
        </w:rPr>
      </w:pPr>
      <w:r>
        <w:rPr>
          <w:b/>
          <w:color w:val="1F4E79"/>
        </w:rPr>
        <w:t>中文稿</w:t>
      </w:r>
      <w:r w:rsidRPr="00B660B0">
        <w:rPr>
          <w:b/>
          <w:color w:val="1F4E79"/>
          <w:lang w:val="de-DE"/>
        </w:rPr>
        <w:t xml:space="preserve"> / Chinesischer Text</w:t>
      </w:r>
    </w:p>
    <w:p w14:paraId="71A11134" w14:textId="77777777" w:rsidR="002011A4" w:rsidRPr="00B660B0" w:rsidRDefault="002011A4" w:rsidP="002011A4">
      <w:pPr>
        <w:spacing w:after="100" w:line="269" w:lineRule="auto"/>
        <w:rPr>
          <w:lang w:val="de-DE"/>
        </w:rPr>
      </w:pPr>
      <w:r>
        <w:t>我来介绍</w:t>
      </w:r>
      <w:r w:rsidRPr="00B660B0">
        <w:rPr>
          <w:lang w:val="de-DE"/>
        </w:rPr>
        <w:t xml:space="preserve"> Anitrack </w:t>
      </w:r>
      <w:r>
        <w:t>的系统架构、</w:t>
      </w:r>
      <w:r w:rsidRPr="00B660B0">
        <w:rPr>
          <w:lang w:val="de-DE"/>
        </w:rPr>
        <w:t xml:space="preserve">API </w:t>
      </w:r>
      <w:r>
        <w:t>设计、数据流和后端业务逻辑。我在项目中主要负责后端方向</w:t>
      </w:r>
      <w:r w:rsidRPr="00B660B0">
        <w:rPr>
          <w:lang w:val="de-DE"/>
        </w:rPr>
        <w:t>，</w:t>
      </w:r>
      <w:r>
        <w:t>包括</w:t>
      </w:r>
      <w:r w:rsidRPr="00B660B0">
        <w:rPr>
          <w:lang w:val="de-DE"/>
        </w:rPr>
        <w:t xml:space="preserve"> NestJS API</w:t>
      </w:r>
      <w:r>
        <w:t>、</w:t>
      </w:r>
      <w:r w:rsidRPr="00B660B0">
        <w:rPr>
          <w:lang w:val="de-DE"/>
        </w:rPr>
        <w:t xml:space="preserve">MongoDB </w:t>
      </w:r>
      <w:r>
        <w:t>数据模型、</w:t>
      </w:r>
      <w:r w:rsidRPr="00B660B0">
        <w:rPr>
          <w:lang w:val="de-DE"/>
        </w:rPr>
        <w:t xml:space="preserve">Swagger/OpenAPI </w:t>
      </w:r>
      <w:r>
        <w:t>契约、缓存流程、</w:t>
      </w:r>
      <w:r w:rsidRPr="00B660B0">
        <w:rPr>
          <w:lang w:val="de-DE"/>
        </w:rPr>
        <w:t xml:space="preserve">Bee </w:t>
      </w:r>
      <w:r>
        <w:t>镜像任务和核心业务规则。</w:t>
      </w:r>
    </w:p>
    <w:p w14:paraId="4B1DF59F" w14:textId="77777777" w:rsidR="002011A4" w:rsidRDefault="002011A4" w:rsidP="002011A4">
      <w:pPr>
        <w:spacing w:after="100" w:line="269" w:lineRule="auto"/>
      </w:pPr>
      <w:r>
        <w:t xml:space="preserve">整体架构可以分成几层。第一层是浏览器中的 Next.js 前端，用户在这里使用 Dashboard、Timetable、Library 和 Profile。第二层是 </w:t>
      </w:r>
      <w:proofErr w:type="spellStart"/>
      <w:r>
        <w:t>NestJS</w:t>
      </w:r>
      <w:proofErr w:type="spellEnd"/>
      <w:r>
        <w:t xml:space="preserve"> REST API，所有业务数据都通过后端接口访问。第三层是 MongoDB，用于存储用户</w:t>
      </w:r>
      <w:proofErr w:type="gramStart"/>
      <w:r>
        <w:t>追番数据</w:t>
      </w:r>
      <w:proofErr w:type="gramEnd"/>
      <w:r>
        <w:t xml:space="preserve">和镜像数据。第四层是外部数据源，例如 Jikan 和 </w:t>
      </w:r>
      <w:proofErr w:type="spellStart"/>
      <w:r>
        <w:t>Bangumi</w:t>
      </w:r>
      <w:proofErr w:type="spellEnd"/>
      <w:r>
        <w:t>，以及 Bee 后台同步任务。</w:t>
      </w:r>
    </w:p>
    <w:p w14:paraId="5764A6CF" w14:textId="77777777" w:rsidR="002011A4" w:rsidRDefault="002011A4" w:rsidP="002011A4">
      <w:pPr>
        <w:spacing w:after="100" w:line="269" w:lineRule="auto"/>
      </w:pPr>
      <w:r>
        <w:t>这样的设计让前端保持轻量。前端主要负责页面展示、</w:t>
      </w:r>
      <w:proofErr w:type="gramStart"/>
      <w:r>
        <w:t>交互和</w:t>
      </w:r>
      <w:proofErr w:type="gramEnd"/>
      <w:r>
        <w:t>请求 API；核心规则，比如状态变化、缓存、热力图聚合和外部数据同步，都在后端完成。</w:t>
      </w:r>
    </w:p>
    <w:p w14:paraId="4B602911" w14:textId="77777777" w:rsidR="002011A4" w:rsidRDefault="002011A4" w:rsidP="002011A4">
      <w:pPr>
        <w:spacing w:after="100" w:line="269" w:lineRule="auto"/>
      </w:pPr>
      <w:r>
        <w:t>我们采用 API-first 的方式。后端提供 Swagger UI，可以在 /</w:t>
      </w:r>
      <w:proofErr w:type="spellStart"/>
      <w:r>
        <w:t>api</w:t>
      </w:r>
      <w:proofErr w:type="spellEnd"/>
      <w:r>
        <w:t xml:space="preserve">-docs 中查看；仓库中也有 </w:t>
      </w:r>
      <w:proofErr w:type="spellStart"/>
      <w:r>
        <w:t>swagger.json</w:t>
      </w:r>
      <w:proofErr w:type="spellEnd"/>
      <w:r>
        <w:t xml:space="preserve">。这个文件是前端、后端和测试共同遵守的 API 契约。我们没有单独写一份 Word API 文档，因为 </w:t>
      </w:r>
      <w:proofErr w:type="spellStart"/>
      <w:r>
        <w:t>OpenAPI</w:t>
      </w:r>
      <w:proofErr w:type="spellEnd"/>
      <w:r>
        <w:t xml:space="preserve"> 文件本身就是可执行、可验证的接口文档。</w:t>
      </w:r>
    </w:p>
    <w:p w14:paraId="43145129" w14:textId="77777777" w:rsidR="002011A4" w:rsidRDefault="002011A4" w:rsidP="002011A4">
      <w:pPr>
        <w:spacing w:after="100" w:line="269" w:lineRule="auto"/>
      </w:pPr>
      <w:r>
        <w:t>用户路径主要有四个页面：Dashboard 用来查看正在追</w:t>
      </w:r>
      <w:proofErr w:type="gramStart"/>
      <w:r>
        <w:t>的番和当季</w:t>
      </w:r>
      <w:proofErr w:type="gramEnd"/>
      <w:r>
        <w:t>推荐；Timetable 用日期条查看每天的番剧；Library 用来搜索并管理清单；Profile 用来查看热力图和某个月的活动明细。</w:t>
      </w:r>
    </w:p>
    <w:p w14:paraId="7D7A5F84" w14:textId="77777777" w:rsidR="002011A4" w:rsidRDefault="002011A4" w:rsidP="002011A4">
      <w:pPr>
        <w:spacing w:after="100" w:line="269" w:lineRule="auto"/>
      </w:pPr>
      <w:r>
        <w:t>数据流可以用“添加一部动漫”来说明。</w:t>
      </w:r>
      <w:proofErr w:type="gramStart"/>
      <w:r>
        <w:t>前端只</w:t>
      </w:r>
      <w:proofErr w:type="gramEnd"/>
      <w:r>
        <w:t xml:space="preserve">发送 </w:t>
      </w:r>
      <w:proofErr w:type="spellStart"/>
      <w:r>
        <w:t>malId</w:t>
      </w:r>
      <w:proofErr w:type="spellEnd"/>
      <w:r>
        <w:t xml:space="preserve"> 给后端。后端先检查数据库中是否已有 </w:t>
      </w:r>
      <w:proofErr w:type="spellStart"/>
      <w:r>
        <w:t>AnimeMeta</w:t>
      </w:r>
      <w:proofErr w:type="spellEnd"/>
      <w:r>
        <w:t xml:space="preserve">。如果没有，就从外部 API 拉取并缓存。之后创建 </w:t>
      </w:r>
      <w:proofErr w:type="spellStart"/>
      <w:r>
        <w:t>AnimeEntry</w:t>
      </w:r>
      <w:proofErr w:type="spellEnd"/>
      <w:r>
        <w:t>，保存用户自己的状态、日期和观看进度。返回给前端时，后端会把用户数据</w:t>
      </w:r>
      <w:proofErr w:type="gramStart"/>
      <w:r>
        <w:t>和动漫元数据</w:t>
      </w:r>
      <w:proofErr w:type="gramEnd"/>
      <w:r>
        <w:t>组合起来。</w:t>
      </w:r>
    </w:p>
    <w:p w14:paraId="5AAF520C" w14:textId="77777777" w:rsidR="002011A4" w:rsidRDefault="002011A4" w:rsidP="002011A4">
      <w:pPr>
        <w:spacing w:after="100" w:line="269" w:lineRule="auto"/>
      </w:pPr>
      <w:r>
        <w:t xml:space="preserve">时间表数据优先读取 </w:t>
      </w:r>
      <w:proofErr w:type="spellStart"/>
      <w:r>
        <w:t>AnimeMirror</w:t>
      </w:r>
      <w:proofErr w:type="spellEnd"/>
      <w:r>
        <w:t xml:space="preserve">，而不是每次都请求外部 API。Bee 后台任务会定期从 Jikan 和 </w:t>
      </w:r>
      <w:proofErr w:type="spellStart"/>
      <w:r>
        <w:t>Bangumi</w:t>
      </w:r>
      <w:proofErr w:type="spellEnd"/>
      <w:r>
        <w:t xml:space="preserve"> 同步数据到 MongoDB，并处理限流和映射问题。这样可以减少外部 API 压力，也让页面加载更稳定。</w:t>
      </w:r>
    </w:p>
    <w:p w14:paraId="12EB8362" w14:textId="77777777" w:rsidR="002011A4" w:rsidRDefault="002011A4" w:rsidP="002011A4">
      <w:pPr>
        <w:spacing w:after="100" w:line="269" w:lineRule="auto"/>
      </w:pPr>
      <w:r>
        <w:t xml:space="preserve">后端业务逻辑有三个重点。第一是状态机：如果用户进行非法状态迁移，后端会拒绝请求，并返回 HTTP 409。第二是热力图聚合：每月活动强度 0 到 4 在服务器和数据库中计算，而不是在 React 里计算。第三是 Bee 镜像任务：它定期同步少量数据，做 </w:t>
      </w:r>
      <w:proofErr w:type="spellStart"/>
      <w:r>
        <w:t>Bangumi</w:t>
      </w:r>
      <w:proofErr w:type="spellEnd"/>
      <w:r>
        <w:t xml:space="preserve"> 映射，并处理外部接口的限制。</w:t>
      </w:r>
    </w:p>
    <w:p w14:paraId="701C0517" w14:textId="77777777" w:rsidR="002011A4" w:rsidRDefault="002011A4" w:rsidP="002011A4">
      <w:pPr>
        <w:spacing w:after="100" w:line="269" w:lineRule="auto"/>
      </w:pPr>
      <w:r>
        <w:t>总结来说，</w:t>
      </w:r>
      <w:proofErr w:type="spellStart"/>
      <w:r>
        <w:t>Anitrack</w:t>
      </w:r>
      <w:proofErr w:type="spellEnd"/>
      <w:r>
        <w:t xml:space="preserve"> 的架构重点是 API 可复用、前端轻量、后端集中处理业务逻辑。下面由第三位同学介绍测试、响应式设计和现场演示。</w:t>
      </w:r>
    </w:p>
    <w:p w14:paraId="63CA9EBB" w14:textId="77777777" w:rsidR="002011A4" w:rsidRDefault="002011A4" w:rsidP="00692D5E">
      <w:pPr>
        <w:rPr>
          <w:b/>
          <w:bCs/>
        </w:rPr>
      </w:pPr>
    </w:p>
    <w:p w14:paraId="0D54E14E" w14:textId="64747C1F" w:rsidR="00692D5E" w:rsidRPr="00692D5E" w:rsidRDefault="00692D5E" w:rsidP="00692D5E">
      <w:pPr>
        <w:rPr>
          <w:b/>
          <w:bCs/>
        </w:rPr>
      </w:pPr>
      <w:r w:rsidRPr="00692D5E">
        <w:rPr>
          <w:b/>
          <w:bCs/>
        </w:rPr>
        <w:lastRenderedPageBreak/>
        <w:t>5. Speaker B Script / Skript Person B</w:t>
      </w:r>
    </w:p>
    <w:p w14:paraId="0C543246" w14:textId="77777777" w:rsidR="00692D5E" w:rsidRPr="00692D5E" w:rsidRDefault="00692D5E" w:rsidP="00692D5E">
      <w:r w:rsidRPr="00692D5E">
        <w:rPr>
          <w:b/>
          <w:bCs/>
        </w:rPr>
        <w:t>Responsibilities:</w:t>
      </w:r>
      <w:r w:rsidRPr="00692D5E">
        <w:t xml:space="preserve"> System Architecture, Swagger/</w:t>
      </w:r>
      <w:proofErr w:type="spellStart"/>
      <w:r w:rsidRPr="00692D5E">
        <w:t>OpenAPI</w:t>
      </w:r>
      <w:proofErr w:type="spellEnd"/>
      <w:r w:rsidRPr="00692D5E">
        <w:t>, User Flows, Data Flow &amp; Caching, Backend Business Logic.</w:t>
      </w:r>
    </w:p>
    <w:p w14:paraId="15195F1B" w14:textId="77777777" w:rsidR="00692D5E" w:rsidRPr="00692D5E" w:rsidRDefault="00692D5E" w:rsidP="00692D5E">
      <w:r w:rsidRPr="00692D5E">
        <w:t xml:space="preserve">I will now introduce the system architecture, API design, data flow, and backend logic of </w:t>
      </w:r>
      <w:proofErr w:type="spellStart"/>
      <w:r w:rsidRPr="00692D5E">
        <w:t>Anitrack</w:t>
      </w:r>
      <w:proofErr w:type="spellEnd"/>
      <w:r w:rsidRPr="00692D5E">
        <w:t xml:space="preserve">. In this project, I was mainly responsible for the backend development, which includes the </w:t>
      </w:r>
      <w:proofErr w:type="spellStart"/>
      <w:r w:rsidRPr="00692D5E">
        <w:t>NestJS</w:t>
      </w:r>
      <w:proofErr w:type="spellEnd"/>
      <w:r w:rsidRPr="00692D5E">
        <w:t xml:space="preserve"> API, MongoDB data models, the Swagger/</w:t>
      </w:r>
      <w:proofErr w:type="spellStart"/>
      <w:r w:rsidRPr="00692D5E">
        <w:t>OpenAPI</w:t>
      </w:r>
      <w:proofErr w:type="spellEnd"/>
      <w:r w:rsidRPr="00692D5E">
        <w:t xml:space="preserve"> contract, caching mechanisms, Bee mirroring tasks, and core business rules.</w:t>
      </w:r>
    </w:p>
    <w:p w14:paraId="096240B7" w14:textId="77777777" w:rsidR="00692D5E" w:rsidRPr="00692D5E" w:rsidRDefault="00692D5E" w:rsidP="00692D5E">
      <w:r w:rsidRPr="00692D5E">
        <w:t xml:space="preserve">The overall architecture consists of several layers. The first layer is the Next.js frontend running in the browser, where users interact with the Dashboard, Timetable, Library, and Profile. The second layer is the </w:t>
      </w:r>
      <w:proofErr w:type="spellStart"/>
      <w:r w:rsidRPr="00692D5E">
        <w:t>NestJS</w:t>
      </w:r>
      <w:proofErr w:type="spellEnd"/>
      <w:r w:rsidRPr="00692D5E">
        <w:t xml:space="preserve"> REST API, through which all business data is accessed. The third layer is MongoDB, used to store user tracking data and mirrored data. The fourth layer consists of external data sources like Jikan and </w:t>
      </w:r>
      <w:proofErr w:type="spellStart"/>
      <w:r w:rsidRPr="00692D5E">
        <w:t>Bangumi</w:t>
      </w:r>
      <w:proofErr w:type="spellEnd"/>
      <w:r w:rsidRPr="00692D5E">
        <w:t>, along with the Bee background synchronization tasks.</w:t>
      </w:r>
    </w:p>
    <w:p w14:paraId="19595EE9" w14:textId="77777777" w:rsidR="00692D5E" w:rsidRPr="00692D5E" w:rsidRDefault="00692D5E" w:rsidP="00692D5E">
      <w:r w:rsidRPr="00692D5E">
        <w:t>This design keeps the frontend lightweight. The frontend is primarily responsible for presentation, user interaction, and making API requests. Meanwhile, core rules, such as status changes, caching, heatmap aggregation, and external data synchronization, are entirely handled by the backend.</w:t>
      </w:r>
    </w:p>
    <w:p w14:paraId="149ACD7D" w14:textId="77777777" w:rsidR="00692D5E" w:rsidRPr="00692D5E" w:rsidRDefault="00692D5E" w:rsidP="00692D5E">
      <w:r w:rsidRPr="00692D5E">
        <w:t>We follow an API-first approach. The backend provides a Swagger UI accessible at /</w:t>
      </w:r>
      <w:proofErr w:type="spellStart"/>
      <w:r w:rsidRPr="00692D5E">
        <w:t>api</w:t>
      </w:r>
      <w:proofErr w:type="spellEnd"/>
      <w:r w:rsidRPr="00692D5E">
        <w:t xml:space="preserve">-docs, and we also maintain a </w:t>
      </w:r>
      <w:proofErr w:type="spellStart"/>
      <w:r w:rsidRPr="00692D5E">
        <w:t>swagger.json</w:t>
      </w:r>
      <w:proofErr w:type="spellEnd"/>
      <w:r w:rsidRPr="00692D5E">
        <w:t xml:space="preserve"> file in the repository. This file serves as the shared API contract for the frontend, backend, and testing teams. We didn't need to write a separate Word document for the API, because the </w:t>
      </w:r>
      <w:proofErr w:type="spellStart"/>
      <w:r w:rsidRPr="00692D5E">
        <w:t>OpenAPI</w:t>
      </w:r>
      <w:proofErr w:type="spellEnd"/>
      <w:r w:rsidRPr="00692D5E">
        <w:t xml:space="preserve"> file itself acts as an executable and verifiable interface documentation.</w:t>
      </w:r>
    </w:p>
    <w:p w14:paraId="11C9FAC5" w14:textId="77777777" w:rsidR="00692D5E" w:rsidRPr="00692D5E" w:rsidRDefault="00692D5E" w:rsidP="00692D5E">
      <w:r w:rsidRPr="00692D5E">
        <w:t xml:space="preserve">The user flows mainly focus on four pages. The Dashboard is used to view currently tracked anime and seasonal recommendations. The Timetable shows daily anime schedules using a date bar. The </w:t>
      </w:r>
      <w:proofErr w:type="gramStart"/>
      <w:r w:rsidRPr="00692D5E">
        <w:t>Library</w:t>
      </w:r>
      <w:proofErr w:type="gramEnd"/>
      <w:r w:rsidRPr="00692D5E">
        <w:t xml:space="preserve"> allows users to search for anime and manage lists. The Profile is used to view the activity heatmap and monthly details.</w:t>
      </w:r>
    </w:p>
    <w:p w14:paraId="0CA6208D" w14:textId="77777777" w:rsidR="00692D5E" w:rsidRPr="00692D5E" w:rsidRDefault="00692D5E" w:rsidP="00692D5E">
      <w:r w:rsidRPr="00692D5E">
        <w:t xml:space="preserve">The data flow can be illustrated using the example of "adding an anime." The frontend only sends a </w:t>
      </w:r>
      <w:proofErr w:type="spellStart"/>
      <w:r w:rsidRPr="00692D5E">
        <w:t>malId</w:t>
      </w:r>
      <w:proofErr w:type="spellEnd"/>
      <w:r w:rsidRPr="00692D5E">
        <w:t xml:space="preserve"> to the backend. The backend first checks if the </w:t>
      </w:r>
      <w:proofErr w:type="spellStart"/>
      <w:r w:rsidRPr="00692D5E">
        <w:t>AnimeMeta</w:t>
      </w:r>
      <w:proofErr w:type="spellEnd"/>
      <w:r w:rsidRPr="00692D5E">
        <w:t xml:space="preserve"> already exists in the database. If it doesn't, it fetches the data from the external API and caches it. After that, it creates an </w:t>
      </w:r>
      <w:proofErr w:type="spellStart"/>
      <w:r w:rsidRPr="00692D5E">
        <w:t>AnimeEntry</w:t>
      </w:r>
      <w:proofErr w:type="spellEnd"/>
      <w:r w:rsidRPr="00692D5E">
        <w:t xml:space="preserve"> to save the user's specific status, dates, and watch progress. When responding to the frontend, the backend combines the user data with the anime metadata.</w:t>
      </w:r>
    </w:p>
    <w:p w14:paraId="5C3B718D" w14:textId="77777777" w:rsidR="00692D5E" w:rsidRPr="00692D5E" w:rsidRDefault="00692D5E" w:rsidP="00692D5E">
      <w:r w:rsidRPr="00692D5E">
        <w:t xml:space="preserve">For timetable data, the system prioritizes reading from </w:t>
      </w:r>
      <w:proofErr w:type="spellStart"/>
      <w:r w:rsidRPr="00692D5E">
        <w:t>AnimeMirror</w:t>
      </w:r>
      <w:proofErr w:type="spellEnd"/>
      <w:r w:rsidRPr="00692D5E">
        <w:t xml:space="preserve"> instead of hitting external APIs on every page load. The Bee background task regularly synchronizes data from Jikan and </w:t>
      </w:r>
      <w:proofErr w:type="spellStart"/>
      <w:r w:rsidRPr="00692D5E">
        <w:t>Bangumi</w:t>
      </w:r>
      <w:proofErr w:type="spellEnd"/>
      <w:r w:rsidRPr="00692D5E">
        <w:t xml:space="preserve"> to MongoDB, handling rate limits and data mapping challenges along the way. This significantly reduces the load on external APIs and makes page loading much more stable.</w:t>
      </w:r>
    </w:p>
    <w:p w14:paraId="6F800E21" w14:textId="77777777" w:rsidR="00692D5E" w:rsidRPr="00692D5E" w:rsidRDefault="00692D5E" w:rsidP="00692D5E">
      <w:r w:rsidRPr="00692D5E">
        <w:t xml:space="preserve">There are three key highlights in our backend business logic. First is the State Machine: if a user attempts an invalid status transition, the backend rejects the request and returns an HTTP 409 conflict code. Second is the Heatmap Aggregation: the monthly activity intensity from 0 to 4 is calculated entirely on the server and database side, rather than inside React. Third is the Bee Mirroring Task: it regularly syncs small batches of data, handles </w:t>
      </w:r>
      <w:proofErr w:type="spellStart"/>
      <w:r w:rsidRPr="00692D5E">
        <w:t>Bangumi</w:t>
      </w:r>
      <w:proofErr w:type="spellEnd"/>
      <w:r w:rsidRPr="00692D5E">
        <w:t xml:space="preserve"> mapping, and manages external API rate limits.</w:t>
      </w:r>
    </w:p>
    <w:p w14:paraId="1EAAF503" w14:textId="77777777" w:rsidR="00692D5E" w:rsidRPr="00692D5E" w:rsidRDefault="00692D5E" w:rsidP="00692D5E">
      <w:r w:rsidRPr="00692D5E">
        <w:t xml:space="preserve">In conclusion, the focus of </w:t>
      </w:r>
      <w:proofErr w:type="spellStart"/>
      <w:r w:rsidRPr="00692D5E">
        <w:t>Anitrack's</w:t>
      </w:r>
      <w:proofErr w:type="spellEnd"/>
      <w:r w:rsidRPr="00692D5E">
        <w:t xml:space="preserve"> architecture is a reusable API, a lightweight frontend, </w:t>
      </w:r>
      <w:r w:rsidRPr="00692D5E">
        <w:lastRenderedPageBreak/>
        <w:t>and centralized backend business logic. Now, I will pass it over to our third presenter, who will cover testing, responsive design, and the live demo.</w:t>
      </w:r>
    </w:p>
    <w:p w14:paraId="318FC5E5" w14:textId="77777777" w:rsidR="00961907" w:rsidRPr="00692D5E" w:rsidRDefault="00961907">
      <w:pPr>
        <w:rPr>
          <w:rFonts w:hint="eastAsia"/>
        </w:rPr>
      </w:pPr>
    </w:p>
    <w:sectPr w:rsidR="00961907" w:rsidRPr="00692D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B300" w14:textId="77777777" w:rsidR="00527C31" w:rsidRDefault="00527C31" w:rsidP="00692D5E">
      <w:pPr>
        <w:rPr>
          <w:rFonts w:hint="eastAsia"/>
        </w:rPr>
      </w:pPr>
      <w:r>
        <w:separator/>
      </w:r>
    </w:p>
  </w:endnote>
  <w:endnote w:type="continuationSeparator" w:id="0">
    <w:p w14:paraId="0E721B95" w14:textId="77777777" w:rsidR="00527C31" w:rsidRDefault="00527C31" w:rsidP="00692D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4EE" w14:textId="77777777" w:rsidR="00527C31" w:rsidRDefault="00527C31" w:rsidP="00692D5E">
      <w:pPr>
        <w:rPr>
          <w:rFonts w:hint="eastAsia"/>
        </w:rPr>
      </w:pPr>
      <w:r>
        <w:separator/>
      </w:r>
    </w:p>
  </w:footnote>
  <w:footnote w:type="continuationSeparator" w:id="0">
    <w:p w14:paraId="7E2C2E8A" w14:textId="77777777" w:rsidR="00527C31" w:rsidRDefault="00527C31" w:rsidP="00692D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91"/>
    <w:rsid w:val="002011A4"/>
    <w:rsid w:val="00527C31"/>
    <w:rsid w:val="00692D5E"/>
    <w:rsid w:val="00961907"/>
    <w:rsid w:val="009C1D15"/>
    <w:rsid w:val="00A60491"/>
    <w:rsid w:val="00BF04CC"/>
    <w:rsid w:val="00C348AA"/>
    <w:rsid w:val="00D72A69"/>
    <w:rsid w:val="00E31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25B49"/>
  <w15:chartTrackingRefBased/>
  <w15:docId w15:val="{1CBFF343-81D6-45D4-AF02-38122311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04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04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04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04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049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049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049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049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049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04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04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04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0491"/>
    <w:rPr>
      <w:rFonts w:cstheme="majorBidi"/>
      <w:color w:val="0F4761" w:themeColor="accent1" w:themeShade="BF"/>
      <w:sz w:val="28"/>
      <w:szCs w:val="28"/>
    </w:rPr>
  </w:style>
  <w:style w:type="character" w:customStyle="1" w:styleId="50">
    <w:name w:val="标题 5 字符"/>
    <w:basedOn w:val="a0"/>
    <w:link w:val="5"/>
    <w:uiPriority w:val="9"/>
    <w:semiHidden/>
    <w:rsid w:val="00A60491"/>
    <w:rPr>
      <w:rFonts w:cstheme="majorBidi"/>
      <w:color w:val="0F4761" w:themeColor="accent1" w:themeShade="BF"/>
      <w:sz w:val="24"/>
      <w:szCs w:val="24"/>
    </w:rPr>
  </w:style>
  <w:style w:type="character" w:customStyle="1" w:styleId="60">
    <w:name w:val="标题 6 字符"/>
    <w:basedOn w:val="a0"/>
    <w:link w:val="6"/>
    <w:uiPriority w:val="9"/>
    <w:semiHidden/>
    <w:rsid w:val="00A60491"/>
    <w:rPr>
      <w:rFonts w:cstheme="majorBidi"/>
      <w:b/>
      <w:bCs/>
      <w:color w:val="0F4761" w:themeColor="accent1" w:themeShade="BF"/>
    </w:rPr>
  </w:style>
  <w:style w:type="character" w:customStyle="1" w:styleId="70">
    <w:name w:val="标题 7 字符"/>
    <w:basedOn w:val="a0"/>
    <w:link w:val="7"/>
    <w:uiPriority w:val="9"/>
    <w:semiHidden/>
    <w:rsid w:val="00A60491"/>
    <w:rPr>
      <w:rFonts w:cstheme="majorBidi"/>
      <w:b/>
      <w:bCs/>
      <w:color w:val="595959" w:themeColor="text1" w:themeTint="A6"/>
    </w:rPr>
  </w:style>
  <w:style w:type="character" w:customStyle="1" w:styleId="80">
    <w:name w:val="标题 8 字符"/>
    <w:basedOn w:val="a0"/>
    <w:link w:val="8"/>
    <w:uiPriority w:val="9"/>
    <w:semiHidden/>
    <w:rsid w:val="00A60491"/>
    <w:rPr>
      <w:rFonts w:cstheme="majorBidi"/>
      <w:color w:val="595959" w:themeColor="text1" w:themeTint="A6"/>
    </w:rPr>
  </w:style>
  <w:style w:type="character" w:customStyle="1" w:styleId="90">
    <w:name w:val="标题 9 字符"/>
    <w:basedOn w:val="a0"/>
    <w:link w:val="9"/>
    <w:uiPriority w:val="9"/>
    <w:semiHidden/>
    <w:rsid w:val="00A60491"/>
    <w:rPr>
      <w:rFonts w:eastAsiaTheme="majorEastAsia" w:cstheme="majorBidi"/>
      <w:color w:val="595959" w:themeColor="text1" w:themeTint="A6"/>
    </w:rPr>
  </w:style>
  <w:style w:type="paragraph" w:styleId="a3">
    <w:name w:val="Title"/>
    <w:basedOn w:val="a"/>
    <w:next w:val="a"/>
    <w:link w:val="a4"/>
    <w:uiPriority w:val="10"/>
    <w:qFormat/>
    <w:rsid w:val="00A6049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04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49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04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0491"/>
    <w:pPr>
      <w:spacing w:before="160" w:after="160"/>
      <w:jc w:val="center"/>
    </w:pPr>
    <w:rPr>
      <w:i/>
      <w:iCs/>
      <w:color w:val="404040" w:themeColor="text1" w:themeTint="BF"/>
    </w:rPr>
  </w:style>
  <w:style w:type="character" w:customStyle="1" w:styleId="a8">
    <w:name w:val="引用 字符"/>
    <w:basedOn w:val="a0"/>
    <w:link w:val="a7"/>
    <w:uiPriority w:val="29"/>
    <w:rsid w:val="00A60491"/>
    <w:rPr>
      <w:i/>
      <w:iCs/>
      <w:color w:val="404040" w:themeColor="text1" w:themeTint="BF"/>
    </w:rPr>
  </w:style>
  <w:style w:type="paragraph" w:styleId="a9">
    <w:name w:val="List Paragraph"/>
    <w:basedOn w:val="a"/>
    <w:uiPriority w:val="34"/>
    <w:qFormat/>
    <w:rsid w:val="00A60491"/>
    <w:pPr>
      <w:ind w:left="720"/>
      <w:contextualSpacing/>
    </w:pPr>
  </w:style>
  <w:style w:type="character" w:styleId="aa">
    <w:name w:val="Intense Emphasis"/>
    <w:basedOn w:val="a0"/>
    <w:uiPriority w:val="21"/>
    <w:qFormat/>
    <w:rsid w:val="00A60491"/>
    <w:rPr>
      <w:i/>
      <w:iCs/>
      <w:color w:val="0F4761" w:themeColor="accent1" w:themeShade="BF"/>
    </w:rPr>
  </w:style>
  <w:style w:type="paragraph" w:styleId="ab">
    <w:name w:val="Intense Quote"/>
    <w:basedOn w:val="a"/>
    <w:next w:val="a"/>
    <w:link w:val="ac"/>
    <w:uiPriority w:val="30"/>
    <w:qFormat/>
    <w:rsid w:val="00A60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0491"/>
    <w:rPr>
      <w:i/>
      <w:iCs/>
      <w:color w:val="0F4761" w:themeColor="accent1" w:themeShade="BF"/>
    </w:rPr>
  </w:style>
  <w:style w:type="character" w:styleId="ad">
    <w:name w:val="Intense Reference"/>
    <w:basedOn w:val="a0"/>
    <w:uiPriority w:val="32"/>
    <w:qFormat/>
    <w:rsid w:val="00A60491"/>
    <w:rPr>
      <w:b/>
      <w:bCs/>
      <w:smallCaps/>
      <w:color w:val="0F4761" w:themeColor="accent1" w:themeShade="BF"/>
      <w:spacing w:val="5"/>
    </w:rPr>
  </w:style>
  <w:style w:type="paragraph" w:styleId="ae">
    <w:name w:val="header"/>
    <w:basedOn w:val="a"/>
    <w:link w:val="af"/>
    <w:uiPriority w:val="99"/>
    <w:unhideWhenUsed/>
    <w:rsid w:val="00692D5E"/>
    <w:pPr>
      <w:tabs>
        <w:tab w:val="center" w:pos="4153"/>
        <w:tab w:val="right" w:pos="8306"/>
      </w:tabs>
      <w:snapToGrid w:val="0"/>
      <w:jc w:val="center"/>
    </w:pPr>
    <w:rPr>
      <w:sz w:val="18"/>
      <w:szCs w:val="18"/>
    </w:rPr>
  </w:style>
  <w:style w:type="character" w:customStyle="1" w:styleId="af">
    <w:name w:val="页眉 字符"/>
    <w:basedOn w:val="a0"/>
    <w:link w:val="ae"/>
    <w:uiPriority w:val="99"/>
    <w:rsid w:val="00692D5E"/>
    <w:rPr>
      <w:sz w:val="18"/>
      <w:szCs w:val="18"/>
    </w:rPr>
  </w:style>
  <w:style w:type="paragraph" w:styleId="af0">
    <w:name w:val="footer"/>
    <w:basedOn w:val="a"/>
    <w:link w:val="af1"/>
    <w:uiPriority w:val="99"/>
    <w:unhideWhenUsed/>
    <w:rsid w:val="00692D5E"/>
    <w:pPr>
      <w:tabs>
        <w:tab w:val="center" w:pos="4153"/>
        <w:tab w:val="right" w:pos="8306"/>
      </w:tabs>
      <w:snapToGrid w:val="0"/>
      <w:jc w:val="left"/>
    </w:pPr>
    <w:rPr>
      <w:sz w:val="18"/>
      <w:szCs w:val="18"/>
    </w:rPr>
  </w:style>
  <w:style w:type="character" w:customStyle="1" w:styleId="af1">
    <w:name w:val="页脚 字符"/>
    <w:basedOn w:val="a0"/>
    <w:link w:val="af0"/>
    <w:uiPriority w:val="99"/>
    <w:rsid w:val="00692D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钰润 朱</dc:creator>
  <cp:keywords/>
  <dc:description/>
  <cp:lastModifiedBy>钰润 朱</cp:lastModifiedBy>
  <cp:revision>3</cp:revision>
  <dcterms:created xsi:type="dcterms:W3CDTF">2026-06-07T14:33:00Z</dcterms:created>
  <dcterms:modified xsi:type="dcterms:W3CDTF">2026-06-07T14:36:00Z</dcterms:modified>
</cp:coreProperties>
</file>