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Title"/>
      </w:pPr>
      <w:r>
        <w:t xml:space="preserve">MEDSYS Healthcare Platform</w:t>
      </w:r>
    </w:p>
    <w:p>
      <w:pPr>
        <w:pStyle w:val="Heading2"/>
      </w:pPr>
      <w:r>
        <w:t xml:space="preserve">Client Specification and Implementation Review</w:t>
      </w:r>
    </w:p>
    <w:p>
      <w:r>
        <w:t xml:space="preserve">Project Code: `MEDLINK-Version2` Target Audience: All Medical Field Professionals Document Version: `1.2` System Reference Date: April 6, 2026 Status: Tech Manager Review Draft</w:t>
      </w:r>
    </w:p>
    <w:p>
      <w:r>
        <w:t xml:space="preserve">Space for branding/logo: `Reserved`</w:t>
      </w:r>
    </w:p>
    <w:p/>
    <w:p>
      <w:pPr>
        <w:pStyle w:val="Heading2"/>
      </w:pPr>
      <w:r>
        <w:t xml:space="preserve">1. Executive Summary</w:t>
      </w:r>
    </w:p>
    <w:p>
      <w:r>
        <w:t xml:space="preserve">MEDSYS is a role-based healthcare operations platform designed for clinic and medical-center workflows. The current implementation supports patient management, appointment and walk-in consultation flows, diagnosis and medical test search, prescription lifecycle handling, assistant-driven dispensing, inventory search and stock deduction, user management, analytics, and audit logging.</w:t>
      </w:r>
    </w:p>
    <w:p>
      <w:r>
        <w:t xml:space="preserve">The strongest implementation area today is the doctor and assistant operational flow:</w:t>
      </w:r>
    </w:p>
    <w:p>
      <w:pPr>
        <w:pStyle w:val="ListParagraph"/>
      </w:pPr>
      <w:r>
        <w:t xml:space="preserve">• doctors can save a complete consultation through a single workflow endpoint</w:t>
      </w:r>
    </w:p>
    <w:p>
      <w:pPr>
        <w:pStyle w:val="ListParagraph"/>
      </w:pPr>
      <w:r>
        <w:t xml:space="preserve">• appointment and walk-in modes are both supported</w:t>
      </w:r>
    </w:p>
    <w:p>
      <w:pPr>
        <w:pStyle w:val="ListParagraph"/>
      </w:pPr>
      <w:r>
        <w:t xml:space="preserve">• prescription items are operationally split into `clinical` and `outside`</w:t>
      </w:r>
    </w:p>
    <w:p>
      <w:pPr>
        <w:pStyle w:val="ListParagraph"/>
      </w:pPr>
      <w:r>
        <w:t xml:space="preserve">• only clinical items enter the dispense queue</w:t>
      </w:r>
    </w:p>
    <w:p>
      <w:pPr>
        <w:pStyle w:val="ListParagraph"/>
      </w:pPr>
      <w:r>
        <w:t xml:space="preserve">• assistant and doctor dispense flows now align with inventory deduction and workflow completion</w:t>
      </w:r>
    </w:p>
    <w:p>
      <w:pPr>
        <w:pStyle w:val="ListParagraph"/>
      </w:pPr>
      <w:r>
        <w:t xml:space="preserve">• inventory now supports alerts, restock recommendations, explicit base-unit plus packaging-conversion metadata, batch tracking, stock-adjustment endpoints, and reporting summaries</w:t>
      </w:r>
    </w:p>
    <w:p>
      <w:pPr>
        <w:pStyle w:val="ListParagraph"/>
      </w:pPr>
      <w:r>
        <w:t xml:space="preserve">• patient history is recorded structurally through encounters, timeline events, narrative history notes, and long-term conditions</w:t>
      </w:r>
    </w:p>
    <w:p>
      <w:r>
        <w:t xml:space="preserve">This document is intended for technical and delivery review. It focuses on what is implemented now, what is stable enough for stakeholder review, and what remains future scope.</w:t>
      </w:r>
    </w:p>
    <w:p/>
    <w:p>
      <w:pPr>
        <w:pStyle w:val="Heading2"/>
      </w:pPr>
      <w:r>
        <w:t xml:space="preserve">2. Document Control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 xml:space="preserve">Field</w:t>
            </w:r>
          </w:p>
        </w:tc>
        <w:tc>
          <w:tcPr>
            <w:tcW w:w="2400" w:type="dxa"/>
          </w:tcPr>
          <w:p>
            <w:r>
              <w:t xml:space="preserve">Value</w:t>
            </w:r>
          </w:p>
        </w:tc>
      </w:tr>
      <w:tr>
        <w:tc>
          <w:tcPr>
            <w:tcW w:w="2400" w:type="dxa"/>
          </w:tcPr>
          <w:p>
            <w:r>
              <w:t xml:space="preserve">Document title</w:t>
            </w:r>
          </w:p>
        </w:tc>
        <w:tc>
          <w:tcPr>
            <w:tcW w:w="2400" w:type="dxa"/>
          </w:tcPr>
          <w:p>
            <w:r>
              <w:t xml:space="preserve">MEDSYS Client Specification and Implementation Review</w:t>
            </w:r>
          </w:p>
        </w:tc>
      </w:tr>
      <w:tr>
        <w:tc>
          <w:tcPr>
            <w:tcW w:w="2400" w:type="dxa"/>
          </w:tcPr>
          <w:p>
            <w:r>
              <w:t xml:space="preserve">Project code</w:t>
            </w:r>
          </w:p>
        </w:tc>
        <w:tc>
          <w:tcPr>
            <w:tcW w:w="2400" w:type="dxa"/>
          </w:tcPr>
          <w:p>
            <w:r>
              <w:t xml:space="preserve">MEDLINK-Version2</w:t>
            </w:r>
          </w:p>
        </w:tc>
      </w:tr>
      <w:tr>
        <w:tc>
          <w:tcPr>
            <w:tcW w:w="2400" w:type="dxa"/>
          </w:tcPr>
          <w:p>
            <w:r>
              <w:t xml:space="preserve">Version</w:t>
            </w:r>
          </w:p>
        </w:tc>
        <w:tc>
          <w:tcPr>
            <w:tcW w:w="2400" w:type="dxa"/>
          </w:tcPr>
          <w:p>
            <w:r>
              <w:t xml:space="preserve">1.2</w:t>
            </w:r>
          </w:p>
        </w:tc>
      </w:tr>
      <w:tr>
        <w:tc>
          <w:tcPr>
            <w:tcW w:w="2400" w:type="dxa"/>
          </w:tcPr>
          <w:p>
            <w:r>
              <w:t xml:space="preserve">Date</w:t>
            </w:r>
          </w:p>
        </w:tc>
        <w:tc>
          <w:tcPr>
            <w:tcW w:w="2400" w:type="dxa"/>
          </w:tcPr>
          <w:p>
            <w:r>
              <w:t xml:space="preserve">April 6, 2026</w:t>
            </w:r>
          </w:p>
        </w:tc>
      </w:tr>
      <w:tr>
        <w:tc>
          <w:tcPr>
            <w:tcW w:w="2400" w:type="dxa"/>
          </w:tcPr>
          <w:p>
            <w:r>
              <w:t xml:space="preserve">Status</w:t>
            </w:r>
          </w:p>
        </w:tc>
        <w:tc>
          <w:tcPr>
            <w:tcW w:w="2400" w:type="dxa"/>
          </w:tcPr>
          <w:p>
            <w:r>
              <w:t xml:space="preserve">Tech Manager Review Draft</w:t>
            </w:r>
          </w:p>
        </w:tc>
      </w:tr>
      <w:tr>
        <w:tc>
          <w:tcPr>
            <w:tcW w:w="2400" w:type="dxa"/>
          </w:tcPr>
          <w:p>
            <w:r>
              <w:t xml:space="preserve">Primary audience</w:t>
            </w:r>
          </w:p>
        </w:tc>
        <w:tc>
          <w:tcPr>
            <w:tcW w:w="2400" w:type="dxa"/>
          </w:tcPr>
          <w:p>
            <w:r>
              <w:t xml:space="preserve">Technical manager, delivery leads, implementation stakeholders</w:t>
            </w:r>
          </w:p>
        </w:tc>
      </w:tr>
      <w:tr>
        <w:tc>
          <w:tcPr>
            <w:tcW w:w="2400" w:type="dxa"/>
          </w:tcPr>
          <w:p>
            <w:r>
              <w:t xml:space="preserve">Basis</w:t>
            </w:r>
          </w:p>
        </w:tc>
        <w:tc>
          <w:tcPr>
            <w:tcW w:w="2400" w:type="dxa"/>
          </w:tcPr>
          <w:p>
            <w:r>
              <w:t xml:space="preserve">Current repository implementation and verified API behavior</w:t>
            </w:r>
          </w:p>
        </w:tc>
      </w:tr>
    </w:tbl>
    <w:p>
      <w:pPr>
        <w:pStyle w:val="Heading3"/>
      </w:pPr>
      <w:r>
        <w:t xml:space="preserve">Version History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Version</w:t>
            </w:r>
          </w:p>
        </w:tc>
        <w:tc>
          <w:tcPr>
            <w:tcW w:w="2400" w:type="dxa"/>
          </w:tcPr>
          <w:p>
            <w:r>
              <w:t xml:space="preserve">Date</w:t>
            </w:r>
          </w:p>
        </w:tc>
        <w:tc>
          <w:tcPr>
            <w:tcW w:w="2400" w:type="dxa"/>
          </w:tcPr>
          <w:p>
            <w:r>
              <w:t xml:space="preserve">Notes</w:t>
            </w:r>
          </w:p>
        </w:tc>
      </w:tr>
      <w:tr>
        <w:tc>
          <w:tcPr>
            <w:tcW w:w="2400" w:type="dxa"/>
          </w:tcPr>
          <w:p>
            <w:r>
              <w:t xml:space="preserve">1.0</w:t>
            </w:r>
          </w:p>
        </w:tc>
        <w:tc>
          <w:tcPr>
            <w:tcW w:w="2400" w:type="dxa"/>
          </w:tcPr>
          <w:p>
            <w:r>
              <w:t xml:space="preserve">March 25, 2026</w:t>
            </w:r>
          </w:p>
        </w:tc>
        <w:tc>
          <w:tcPr>
            <w:tcW w:w="2400" w:type="dxa"/>
          </w:tcPr>
          <w:p>
            <w:r>
              <w:t xml:space="preserve">Consolidated handover review aligned to implemented backend behavior</w:t>
            </w:r>
          </w:p>
        </w:tc>
      </w:tr>
      <w:tr>
        <w:tc>
          <w:tcPr>
            <w:tcW w:w="2400" w:type="dxa"/>
          </w:tcPr>
          <w:p>
            <w:r>
              <w:t xml:space="preserve">1.1</w:t>
            </w:r>
          </w:p>
        </w:tc>
        <w:tc>
          <w:tcPr>
            <w:tcW w:w="2400" w:type="dxa"/>
          </w:tcPr>
          <w:p>
            <w:r>
              <w:t xml:space="preserve">April 5, 2026</w:t>
            </w:r>
          </w:p>
        </w:tc>
        <w:tc>
          <w:tcPr>
            <w:tcW w:w="2400" w:type="dxa"/>
          </w:tcPr>
          <w:p>
            <w:r>
              <w:t xml:space="preserve">Added role-aware dashboard, workflow timing, inventory alerts, and packaging-conversion inventory model</w:t>
            </w:r>
          </w:p>
        </w:tc>
      </w:tr>
      <w:tr>
        <w:tc>
          <w:tcPr>
            <w:tcW w:w="2400" w:type="dxa"/>
          </w:tcPr>
          <w:p>
            <w:r>
              <w:t xml:space="preserve">1.2</w:t>
            </w:r>
          </w:p>
        </w:tc>
        <w:tc>
          <w:tcPr>
            <w:tcW w:w="2400" w:type="dxa"/>
          </w:tcPr>
          <w:p>
            <w:r>
              <w:t xml:space="preserve">April 6, 2026</w:t>
            </w:r>
          </w:p>
        </w:tc>
        <w:tc>
          <w:tcPr>
            <w:tcW w:w="2400" w:type="dxa"/>
          </w:tcPr>
          <w:p>
            <w:r>
              <w:t xml:space="preserve">Added inventory movement conversion responses, stock-adjust endpoint, batch tracking, and inventory reports</w:t>
            </w:r>
          </w:p>
        </w:tc>
      </w:tr>
    </w:tbl>
    <w:p/>
    <w:p>
      <w:pPr>
        <w:pStyle w:val="Heading2"/>
      </w:pPr>
      <w:r>
        <w:t xml:space="preserve">3. System Overview</w:t>
      </w:r>
    </w:p>
    <w:p>
      <w:r>
        <w:t xml:space="preserve">MEDSYS currently follows a layered architecture:</w:t>
      </w:r>
    </w:p>
    <w:p>
      <w:pPr>
        <w:pStyle w:val="ListParagraph"/>
      </w:pPr>
      <w:r>
        <w:t xml:space="preserve">Frontend application</w:t>
      </w:r>
    </w:p>
    <w:p>
      <w:r>
        <w:t xml:space="preserve">Doctor, assistant, owner, analytics, and support-facing workflows.</w:t>
      </w:r>
    </w:p>
    <w:p>
      <w:pPr>
        <w:pStyle w:val="ListParagraph"/>
      </w:pPr>
      <w:r>
        <w:t xml:space="preserve">BFF/API access layer</w:t>
      </w:r>
    </w:p>
    <w:p>
      <w:r>
        <w:t xml:space="preserve">Frontend-facing `/api/*` routes and authenticated browser integration.</w:t>
      </w:r>
    </w:p>
    <w:p>
      <w:pPr>
        <w:pStyle w:val="ListParagraph"/>
      </w:pPr>
      <w:r>
        <w:t xml:space="preserve">Core backend API</w:t>
      </w:r>
    </w:p>
    <w:p>
      <w:r>
        <w:t xml:space="preserve">Implemented `/v1/*` business routes for clinical, inventory, auth, user, and audit domains.</w:t>
      </w:r>
    </w:p>
    <w:p>
      <w:pPr>
        <w:pStyle w:val="ListParagraph"/>
      </w:pPr>
      <w:r>
        <w:t xml:space="preserve">Persistence and platform services</w:t>
      </w:r>
    </w:p>
    <w:p>
      <w:r>
        <w:t xml:space="preserve">PostgreSQL, Redis-backed queue support, search integration, structured audit logging, and typed validation.</w:t>
      </w:r>
    </w:p>
    <w:p>
      <w:pPr>
        <w:pStyle w:val="Heading3"/>
      </w:pPr>
      <w:r>
        <w:t xml:space="preserve">Main Implemented Backend Domains</w:t>
      </w:r>
    </w:p>
    <w:p>
      <w:pPr>
        <w:pStyle w:val="ListParagraph"/>
      </w:pPr>
      <w:r>
        <w:t xml:space="preserve">• Authentication and session management</w:t>
      </w:r>
    </w:p>
    <w:p>
      <w:pPr>
        <w:pStyle w:val="ListParagraph"/>
      </w:pPr>
      <w:r>
        <w:t xml:space="preserve">• Users and permissions</w:t>
      </w:r>
    </w:p>
    <w:p>
      <w:pPr>
        <w:pStyle w:val="ListParagraph"/>
      </w:pPr>
      <w:r>
        <w:t xml:space="preserve">• Patients, families, guardian handling</w:t>
      </w:r>
    </w:p>
    <w:p>
      <w:pPr>
        <w:pStyle w:val="ListParagraph"/>
      </w:pPr>
      <w:r>
        <w:t xml:space="preserve">• Appointments and visit start</w:t>
      </w:r>
    </w:p>
    <w:p>
      <w:pPr>
        <w:pStyle w:val="ListParagraph"/>
      </w:pPr>
      <w:r>
        <w:t xml:space="preserve">• Consultations and encounters</w:t>
      </w:r>
    </w:p>
    <w:p>
      <w:pPr>
        <w:pStyle w:val="ListParagraph"/>
      </w:pPr>
      <w:r>
        <w:t xml:space="preserve">• Prescriptions and dispense workflow</w:t>
      </w:r>
    </w:p>
    <w:p>
      <w:pPr>
        <w:pStyle w:val="ListParagraph"/>
      </w:pPr>
      <w:r>
        <w:t xml:space="preserve">• Inventory and stock movements</w:t>
      </w:r>
    </w:p>
    <w:p>
      <w:pPr>
        <w:pStyle w:val="ListParagraph"/>
      </w:pPr>
      <w:r>
        <w:t xml:space="preserve">• Clinical terminology lookup</w:t>
      </w:r>
    </w:p>
    <w:p>
      <w:pPr>
        <w:pStyle w:val="ListParagraph"/>
      </w:pPr>
      <w:r>
        <w:t xml:space="preserve">• Analytics and observability</w:t>
      </w:r>
    </w:p>
    <w:p>
      <w:pPr>
        <w:pStyle w:val="ListParagraph"/>
      </w:pPr>
      <w:r>
        <w:t xml:space="preserve">• Audit logs</w:t>
      </w:r>
    </w:p>
    <w:p/>
    <w:p>
      <w:pPr>
        <w:pStyle w:val="Heading2"/>
      </w:pPr>
      <w:r>
        <w:t xml:space="preserve">4. Core Functional Scope</w:t>
      </w:r>
    </w:p>
    <w:p>
      <w:pPr>
        <w:pStyle w:val="Heading3"/>
      </w:pPr>
      <w:r>
        <w:t xml:space="preserve">4.1 Authentication and Access Control</w:t>
      </w:r>
    </w:p>
    <w:p>
      <w:r>
        <w:t xml:space="preserve">Implemented:</w:t>
      </w:r>
    </w:p>
    <w:p>
      <w:pPr>
        <w:pStyle w:val="ListParagraph"/>
      </w:pPr>
      <w:r>
        <w:t xml:space="preserve">• login, refresh, logout, current-user session</w:t>
      </w:r>
    </w:p>
    <w:p>
      <w:pPr>
        <w:pStyle w:val="ListParagraph"/>
      </w:pPr>
      <w:r>
        <w:t xml:space="preserve">• effective permission model using assigned roles plus extra permissions</w:t>
      </w:r>
    </w:p>
    <w:p>
      <w:pPr>
        <w:pStyle w:val="ListParagraph"/>
      </w:pPr>
      <w:r>
        <w:t xml:space="preserve">• multi-role identity with `roles`, `active_role`, and `workflow_profiles`</w:t>
      </w:r>
    </w:p>
    <w:p>
      <w:pPr>
        <w:pStyle w:val="ListParagraph"/>
      </w:pPr>
      <w:r>
        <w:t xml:space="preserve">• authenticated active-role switching through `POST /v1/auth/active-role`</w:t>
      </w:r>
    </w:p>
    <w:p>
      <w:pPr>
        <w:pStyle w:val="ListParagraph"/>
      </w:pPr>
      <w:r>
        <w:t xml:space="preserve">• sensitive action throttling</w:t>
      </w:r>
    </w:p>
    <w:p>
      <w:pPr>
        <w:pStyle w:val="ListParagraph"/>
      </w:pPr>
      <w:r>
        <w:t xml:space="preserve">• doctor, assistant, and owner operational permissions</w:t>
      </w:r>
    </w:p>
    <w:p>
      <w:r>
        <w:t xml:space="preserve">Important implemented rule:</w:t>
      </w:r>
    </w:p>
    <w:p>
      <w:pPr>
        <w:pStyle w:val="ListParagraph"/>
      </w:pPr>
      <w:r>
        <w:t xml:space="preserve">• frontend should use returned `permissions` for actions, `active_role` for workspace selection, and `workflow_profiles` for role-specific behavior</w:t>
      </w:r>
    </w:p>
    <w:p>
      <w:pPr>
        <w:pStyle w:val="Heading3"/>
      </w:pPr>
      <w:r>
        <w:t xml:space="preserve">4.2 Patient Management</w:t>
      </w:r>
    </w:p>
    <w:p>
      <w:r>
        <w:t xml:space="preserve">Implemented:</w:t>
      </w:r>
    </w:p>
    <w:p>
      <w:pPr>
        <w:pStyle w:val="ListParagraph"/>
      </w:pPr>
      <w:r>
        <w:t xml:space="preserve">• patient search and quick selection</w:t>
      </w:r>
    </w:p>
    <w:p>
      <w:pPr>
        <w:pStyle w:val="ListParagraph"/>
      </w:pPr>
      <w:r>
        <w:t xml:space="preserve">• patient summary list, full patient profile, and consultation-centric patient history</w:t>
      </w:r>
    </w:p>
    <w:p>
      <w:pPr>
        <w:pStyle w:val="ListParagraph"/>
      </w:pPr>
      <w:r>
        <w:t xml:space="preserve">• patient creation and update</w:t>
      </w:r>
    </w:p>
    <w:p>
      <w:pPr>
        <w:pStyle w:val="ListParagraph"/>
      </w:pPr>
      <w:r>
        <w:t xml:space="preserve">• guardian-aware patient creation</w:t>
      </w:r>
    </w:p>
    <w:p>
      <w:pPr>
        <w:pStyle w:val="ListParagraph"/>
      </w:pPr>
      <w:r>
        <w:t xml:space="preserve">• family auto-creation and family linking</w:t>
      </w:r>
    </w:p>
    <w:p>
      <w:pPr>
        <w:pStyle w:val="ListParagraph"/>
      </w:pPr>
      <w:r>
        <w:t xml:space="preserve">• patient allergies, conditions, history, timeline, vitals, and bundled family detail in profile</w:t>
      </w:r>
    </w:p>
    <w:p>
      <w:r>
        <w:t xml:space="preserve">Important implemented rule:</w:t>
      </w:r>
    </w:p>
    <w:p>
      <w:pPr>
        <w:pStyle w:val="ListParagraph"/>
      </w:pPr>
      <w:r>
        <w:t xml:space="preserve">• `dateOfBirth` is canonical; `age` is only a helper/validation aid</w:t>
      </w:r>
    </w:p>
    <w:p>
      <w:pPr>
        <w:pStyle w:val="Heading3"/>
      </w:pPr>
      <w:r>
        <w:t xml:space="preserve">4.3 Consultation Workflows</w:t>
      </w:r>
    </w:p>
    <w:p>
      <w:r>
        <w:t xml:space="preserve">Implemented:</w:t>
      </w:r>
    </w:p>
    <w:p>
      <w:pPr>
        <w:pStyle w:val="ListParagraph"/>
      </w:pPr>
      <w:r>
        <w:t xml:space="preserve">• one workflow endpoint: `POST /v1/consultations/save`</w:t>
      </w:r>
    </w:p>
    <w:p>
      <w:pPr>
        <w:pStyle w:val="ListParagraph"/>
      </w:pPr>
      <w:r>
        <w:t xml:space="preserve">• `workflowType = appointment`</w:t>
      </w:r>
    </w:p>
    <w:p>
      <w:pPr>
        <w:pStyle w:val="ListParagraph"/>
      </w:pPr>
      <w:r>
        <w:t xml:space="preserve">• `workflowType = walk_in`</w:t>
      </w:r>
    </w:p>
    <w:p>
      <w:pPr>
        <w:pStyle w:val="ListParagraph"/>
      </w:pPr>
      <w:r>
        <w:t xml:space="preserve">• `patientId` for existing patients</w:t>
      </w:r>
    </w:p>
    <w:p>
      <w:pPr>
        <w:pStyle w:val="ListParagraph"/>
      </w:pPr>
      <w:r>
        <w:t xml:space="preserve">• `patientDraft` for inline quick-create</w:t>
      </w:r>
    </w:p>
    <w:p>
      <w:pPr>
        <w:pStyle w:val="ListParagraph"/>
      </w:pPr>
      <w:r>
        <w:t xml:space="preserve">• `guardianDraft` for real guardian creation when needed</w:t>
      </w:r>
    </w:p>
    <w:p>
      <w:pPr>
        <w:pStyle w:val="ListParagraph"/>
      </w:pPr>
      <w:r>
        <w:t xml:space="preserve">• diagnosis, tests, vitals, allergies, notes, clinical summary, and prescription in one save</w:t>
      </w:r>
    </w:p>
    <w:p>
      <w:pPr>
        <w:pStyle w:val="Heading3"/>
      </w:pPr>
      <w:r>
        <w:t xml:space="preserve">4.4 Prescription and Dispense</w:t>
      </w:r>
    </w:p>
    <w:p>
      <w:r>
        <w:t xml:space="preserve">Implemented:</w:t>
      </w:r>
    </w:p>
    <w:p>
      <w:pPr>
        <w:pStyle w:val="ListParagraph"/>
      </w:pPr>
      <w:r>
        <w:t xml:space="preserve">• prescription creation within consultation save</w:t>
      </w:r>
    </w:p>
    <w:p>
      <w:pPr>
        <w:pStyle w:val="ListParagraph"/>
      </w:pPr>
      <w:r>
        <w:t xml:space="preserve">• `source = clinical` and `source = outside`</w:t>
      </w:r>
    </w:p>
    <w:p>
      <w:pPr>
        <w:pStyle w:val="ListParagraph"/>
      </w:pPr>
      <w:r>
        <w:t xml:space="preserve">• pending dispense queue</w:t>
      </w:r>
    </w:p>
    <w:p>
      <w:pPr>
        <w:pStyle w:val="ListParagraph"/>
      </w:pPr>
      <w:r>
        <w:t xml:space="preserve">• doctor direct dispense</w:t>
      </w:r>
    </w:p>
    <w:p>
      <w:pPr>
        <w:pStyle w:val="ListParagraph"/>
      </w:pPr>
      <w:r>
        <w:t xml:space="preserve">• assistant queue-based dispense</w:t>
      </w:r>
    </w:p>
    <w:p>
      <w:pPr>
        <w:pStyle w:val="ListParagraph"/>
      </w:pPr>
      <w:r>
        <w:t xml:space="preserve">• stock deduction and inventory movement creation</w:t>
      </w:r>
    </w:p>
    <w:p>
      <w:pPr>
        <w:pStyle w:val="ListParagraph"/>
      </w:pPr>
      <w:r>
        <w:t xml:space="preserve">• inventory search for unresolved clinical dispense items</w:t>
      </w:r>
    </w:p>
    <w:p>
      <w:pPr>
        <w:pStyle w:val="Heading3"/>
      </w:pPr>
      <w:r>
        <w:t xml:space="preserve">4.5 Inventory and Stock Control</w:t>
      </w:r>
    </w:p>
    <w:p>
      <w:r>
        <w:t xml:space="preserve">Implemented:</w:t>
      </w:r>
    </w:p>
    <w:p>
      <w:pPr>
        <w:pStyle w:val="ListParagraph"/>
      </w:pPr>
      <w:r>
        <w:t xml:space="preserve">• inventory item creation and update</w:t>
      </w:r>
    </w:p>
    <w:p>
      <w:pPr>
        <w:pStyle w:val="ListParagraph"/>
      </w:pPr>
      <w:r>
        <w:t xml:space="preserve">• inventory stock movements through `POST /v1/inventory/:id/movements`</w:t>
      </w:r>
    </w:p>
    <w:p>
      <w:pPr>
        <w:pStyle w:val="ListParagraph"/>
      </w:pPr>
      <w:r>
        <w:t xml:space="preserve">• inventory stock adjustment through `POST /v1/inventory/:id/adjust-stock`</w:t>
      </w:r>
    </w:p>
    <w:p>
      <w:pPr>
        <w:pStyle w:val="ListParagraph"/>
      </w:pPr>
      <w:r>
        <w:t xml:space="preserve">• inventory batch tracking through `GET /v1/inventory/:id/batches` and `POST /v1/inventory/:id/batches`</w:t>
      </w:r>
    </w:p>
    <w:p>
      <w:pPr>
        <w:pStyle w:val="ListParagraph"/>
      </w:pPr>
      <w:r>
        <w:t xml:space="preserve">• inventory alerts and reorder suggestions through `GET /v1/inventory/alerts`</w:t>
      </w:r>
    </w:p>
    <w:p>
      <w:pPr>
        <w:pStyle w:val="ListParagraph"/>
      </w:pPr>
      <w:r>
        <w:t xml:space="preserve">• inventory operational reporting through `GET /v1/inventory/reports`</w:t>
      </w:r>
    </w:p>
    <w:p>
      <w:pPr>
        <w:pStyle w:val="ListParagraph"/>
      </w:pPr>
      <w:r>
        <w:t xml:space="preserve">• backend-computed `stockStatus`</w:t>
      </w:r>
    </w:p>
    <w:p>
      <w:pPr>
        <w:pStyle w:val="ListParagraph"/>
      </w:pPr>
      <w:r>
        <w:t xml:space="preserve">• explicit packaging-conversion fields for dispense and purchase workflows</w:t>
      </w:r>
    </w:p>
    <w:p>
      <w:pPr>
        <w:pStyle w:val="ListParagraph"/>
      </w:pPr>
      <w:r>
        <w:t xml:space="preserve">• backend-computed `stockSummary`, movement conversion payloads, and supplier or expiry reporting helpers</w:t>
      </w:r>
    </w:p>
    <w:p>
      <w:r>
        <w:t xml:space="preserve">Important implemented rules:</w:t>
      </w:r>
    </w:p>
    <w:p>
      <w:pPr>
        <w:pStyle w:val="ListParagraph"/>
      </w:pPr>
      <w:r>
        <w:t xml:space="preserve">• `unit` is the base stock unit and is the unit used for stored `stock`</w:t>
      </w:r>
    </w:p>
    <w:p>
      <w:pPr>
        <w:pStyle w:val="ListParagraph"/>
      </w:pPr>
      <w:r>
        <w:t xml:space="preserve">• `dispenseUnit` + `dispenseUnitSize` describe clinic-side dispense packs</w:t>
      </w:r>
    </w:p>
    <w:p>
      <w:pPr>
        <w:pStyle w:val="ListParagraph"/>
      </w:pPr>
      <w:r>
        <w:t xml:space="preserve">• `purchaseUnit` + `purchaseUnitSize` describe supplier-side purchase packs</w:t>
      </w:r>
    </w:p>
    <w:p>
      <w:pPr>
        <w:pStyle w:val="ListParagraph"/>
      </w:pPr>
      <w:r>
        <w:t xml:space="preserve">• `PATCH /v1/inventory/:id` updates item metadata and thresholds, not the live stock balance</w:t>
      </w:r>
    </w:p>
    <w:p>
      <w:pPr>
        <w:pStyle w:val="ListParagraph"/>
      </w:pPr>
      <w:r>
        <w:t xml:space="preserve">• stock quantity changes should be recorded through movement routes, not by editing the final stock value directly</w:t>
      </w:r>
    </w:p>
    <w:p>
      <w:pPr>
        <w:pStyle w:val="Heading3"/>
      </w:pPr>
      <w:r>
        <w:t xml:space="preserve">4.6 Clinical Lookup</w:t>
      </w:r>
    </w:p>
    <w:p>
      <w:r>
        <w:t xml:space="preserve">Implemented:</w:t>
      </w:r>
    </w:p>
    <w:p>
      <w:pPr>
        <w:pStyle w:val="ListParagraph"/>
      </w:pPr>
      <w:r>
        <w:t xml:space="preserve">• diagnosis autocomplete</w:t>
      </w:r>
    </w:p>
    <w:p>
      <w:pPr>
        <w:pStyle w:val="ListParagraph"/>
      </w:pPr>
      <w:r>
        <w:t xml:space="preserve">• medical test autocomplete</w:t>
      </w:r>
    </w:p>
    <w:p>
      <w:pPr>
        <w:pStyle w:val="ListParagraph"/>
      </w:pPr>
      <w:r>
        <w:t xml:space="preserve">• recommended tests by diagnosis</w:t>
      </w:r>
    </w:p>
    <w:p>
      <w:pPr>
        <w:pStyle w:val="ListParagraph"/>
      </w:pPr>
      <w:r>
        <w:t xml:space="preserve">• provider-backed terminology integration through backend</w:t>
      </w:r>
    </w:p>
    <w:p>
      <w:r>
        <w:t xml:space="preserve">Important implemented rule:</w:t>
      </w:r>
    </w:p>
    <w:p>
      <w:pPr>
        <w:pStyle w:val="ListParagraph"/>
      </w:pPr>
      <w:r>
        <w:t xml:space="preserve">• diagnoses and tests are separate datasets</w:t>
      </w:r>
    </w:p>
    <w:p>
      <w:pPr>
        <w:pStyle w:val="ListParagraph"/>
      </w:pPr>
      <w:r>
        <w:t xml:space="preserve">• lab and observation search is implemented</w:t>
      </w:r>
    </w:p>
    <w:p>
      <w:pPr>
        <w:pStyle w:val="ListParagraph"/>
      </w:pPr>
      <w:r>
        <w:t xml:space="preserve">• imaging and procedure catalogs are future scope</w:t>
      </w:r>
    </w:p>
    <w:p/>
    <w:p>
      <w:pPr>
        <w:pStyle w:val="Heading2"/>
      </w:pPr>
      <w:r>
        <w:t xml:space="preserve">5. Workflow Model</w:t>
      </w:r>
    </w:p>
    <w:p>
      <w:pPr>
        <w:pStyle w:val="Heading2"/>
      </w:pPr>
      <w:r>
        <w:t xml:space="preserve">5.1 Appointment Mode</w:t>
      </w:r>
    </w:p>
    <w:p>
      <w:r>
        <w:t xml:space="preserve">Entry pattern:</w:t>
      </w:r>
    </w:p>
    <w:p>
      <w:pPr>
        <w:pStyle w:val="ListParagraph"/>
      </w:pPr>
      <w:r>
        <w:t xml:space="preserve">• patient already exists</w:t>
      </w:r>
    </w:p>
    <w:p>
      <w:pPr>
        <w:pStyle w:val="ListParagraph"/>
      </w:pPr>
      <w:r>
        <w:t xml:space="preserve">• appointment already exists</w:t>
      </w:r>
    </w:p>
    <w:p>
      <w:pPr>
        <w:pStyle w:val="ListParagraph"/>
      </w:pPr>
      <w:r>
        <w:t xml:space="preserve">• doctor opens from queue</w:t>
      </w:r>
    </w:p>
    <w:p>
      <w:r>
        <w:t xml:space="preserve">Backend behavior:</w:t>
      </w:r>
    </w:p>
    <w:p>
      <w:pPr>
        <w:pStyle w:val="ListParagraph"/>
      </w:pPr>
      <w:r>
        <w:t xml:space="preserve">• validates appointment and patient match</w:t>
      </w:r>
    </w:p>
    <w:p>
      <w:pPr>
        <w:pStyle w:val="ListParagraph"/>
      </w:pPr>
      <w:r>
        <w:t xml:space="preserve">• creates consultation encounter</w:t>
      </w:r>
    </w:p>
    <w:p>
      <w:pPr>
        <w:pStyle w:val="ListParagraph"/>
      </w:pPr>
      <w:r>
        <w:t xml:space="preserve">• stores vitals, diagnoses, tests, allergies, history, and prescription</w:t>
      </w:r>
    </w:p>
    <w:p>
      <w:pPr>
        <w:pStyle w:val="ListParagraph"/>
      </w:pPr>
      <w:r>
        <w:t xml:space="preserve">• if no clinical prescription items exist, workflow can complete immediately</w:t>
      </w:r>
    </w:p>
    <w:p>
      <w:pPr>
        <w:pStyle w:val="ListParagraph"/>
      </w:pPr>
      <w:r>
        <w:t xml:space="preserve">• if clinical items exist and not directly dispensed, workflow stays doctor-finished until dispense is completed</w:t>
      </w:r>
    </w:p>
    <w:p>
      <w:r>
        <w:t xml:space="preserve">Operational result:</w:t>
      </w:r>
    </w:p>
    <w:p>
      <w:pPr>
        <w:pStyle w:val="ListParagraph"/>
      </w:pPr>
      <w:r>
        <w:t xml:space="preserve">• appointment mode supports assistant handoff after doctor save</w:t>
      </w:r>
    </w:p>
    <w:p>
      <w:pPr>
        <w:pStyle w:val="Heading2"/>
      </w:pPr>
      <w:r>
        <w:t xml:space="preserve">5.2 Walk-In Mode</w:t>
      </w:r>
    </w:p>
    <w:p>
      <w:r>
        <w:t xml:space="preserve">Entry pattern:</w:t>
      </w:r>
    </w:p>
    <w:p>
      <w:pPr>
        <w:pStyle w:val="ListParagraph"/>
      </w:pPr>
      <w:r>
        <w:t xml:space="preserve">• no appointment required</w:t>
      </w:r>
    </w:p>
    <w:p>
      <w:pPr>
        <w:pStyle w:val="ListParagraph"/>
      </w:pPr>
      <w:r>
        <w:t xml:space="preserve">• doctor searches patient</w:t>
      </w:r>
    </w:p>
    <w:p>
      <w:pPr>
        <w:pStyle w:val="ListParagraph"/>
      </w:pPr>
      <w:r>
        <w:t xml:space="preserve">• if not found, doctor quick-creates inline using `patientDraft`</w:t>
      </w:r>
    </w:p>
    <w:p>
      <w:r>
        <w:t xml:space="preserve">Backend behavior:</w:t>
      </w:r>
    </w:p>
    <w:p>
      <w:pPr>
        <w:pStyle w:val="ListParagraph"/>
      </w:pPr>
      <w:r>
        <w:t xml:space="preserve">• resolves existing patient or creates a new one</w:t>
      </w:r>
    </w:p>
    <w:p>
      <w:pPr>
        <w:pStyle w:val="ListParagraph"/>
      </w:pPr>
      <w:r>
        <w:t xml:space="preserve">• reuses or creates visit context</w:t>
      </w:r>
    </w:p>
    <w:p>
      <w:pPr>
        <w:pStyle w:val="ListParagraph"/>
      </w:pPr>
      <w:r>
        <w:t xml:space="preserve">• creates encounter and related clinical data</w:t>
      </w:r>
    </w:p>
    <w:p>
      <w:pPr>
        <w:pStyle w:val="ListParagraph"/>
      </w:pPr>
      <w:r>
        <w:t xml:space="preserve">• creates timeline event and optional history entry</w:t>
      </w:r>
    </w:p>
    <w:p>
      <w:pPr>
        <w:pStyle w:val="ListParagraph"/>
      </w:pPr>
      <w:r>
        <w:t xml:space="preserve">• promotes flagged chronic diagnoses into patient conditions</w:t>
      </w:r>
    </w:p>
    <w:p>
      <w:r>
        <w:t xml:space="preserve">Important implemented conflict rule:</w:t>
      </w:r>
    </w:p>
    <w:p>
      <w:pPr>
        <w:pStyle w:val="ListParagraph"/>
      </w:pPr>
      <w:r>
        <w:t xml:space="preserve">• if an active walk-in consultation already exists for the patient, backend returns `409 Conflict` with a clear message instead of failing generically</w:t>
      </w:r>
    </w:p>
    <w:p>
      <w:pPr>
        <w:pStyle w:val="Heading2"/>
      </w:pPr>
      <w:r>
        <w:t xml:space="preserve">5.3 Prescription Source Logic</w:t>
      </w:r>
    </w:p>
    <w:p>
      <w:r>
        <w:t xml:space="preserve">Operational split:</w:t>
      </w:r>
    </w:p>
    <w:p>
      <w:pPr>
        <w:pStyle w:val="ListParagraph"/>
      </w:pPr>
      <w:r>
        <w:t xml:space="preserve">• `clinical`</w:t>
      </w:r>
    </w:p>
    <w:p>
      <w:pPr>
        <w:pStyle w:val="ListParagraph"/>
      </w:pPr>
      <w:r>
        <w:t xml:space="preserve">• affects workflow completion</w:t>
      </w:r>
    </w:p>
    <w:p>
      <w:pPr>
        <w:pStyle w:val="ListParagraph"/>
      </w:pPr>
      <w:r>
        <w:t xml:space="preserve">• creates pending dispense queue if not directly dispensed</w:t>
      </w:r>
    </w:p>
    <w:p>
      <w:pPr>
        <w:pStyle w:val="ListParagraph"/>
      </w:pPr>
      <w:r>
        <w:t xml:space="preserve">• requires inventory resolution</w:t>
      </w:r>
    </w:p>
    <w:p>
      <w:pPr>
        <w:pStyle w:val="ListParagraph"/>
      </w:pPr>
      <w:r>
        <w:t xml:space="preserve">• `outside`</w:t>
      </w:r>
    </w:p>
    <w:p>
      <w:pPr>
        <w:pStyle w:val="ListParagraph"/>
      </w:pPr>
      <w:r>
        <w:t xml:space="preserve">• remains in prescription print/history</w:t>
      </w:r>
    </w:p>
    <w:p>
      <w:pPr>
        <w:pStyle w:val="ListParagraph"/>
      </w:pPr>
      <w:r>
        <w:t xml:space="preserve">• does not create dispense queue</w:t>
      </w:r>
    </w:p>
    <w:p>
      <w:pPr>
        <w:pStyle w:val="ListParagraph"/>
      </w:pPr>
      <w:r>
        <w:t xml:space="preserve">• does not block workflow completion</w:t>
      </w:r>
    </w:p>
    <w:p>
      <w:r>
        <w:t xml:space="preserve">This is one of the key workflow-hardening changes in the current implementation.</w:t>
      </w:r>
    </w:p>
    <w:p/>
    <w:p>
      <w:pPr>
        <w:pStyle w:val="Heading2"/>
      </w:pPr>
      <w:r>
        <w:t xml:space="preserve">6. API Integration Model</w:t>
      </w:r>
    </w:p>
    <w:p>
      <w:pPr>
        <w:pStyle w:val="Heading3"/>
      </w:pPr>
      <w:r>
        <w:t xml:space="preserve">Key Implemented Endpoints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 xml:space="preserve">Area</w:t>
            </w:r>
          </w:p>
        </w:tc>
        <w:tc>
          <w:tcPr>
            <w:tcW w:w="2400" w:type="dxa"/>
          </w:tcPr>
          <w:p>
            <w:r>
              <w:t xml:space="preserve">Endpoint</w:t>
            </w:r>
          </w:p>
        </w:tc>
      </w:tr>
      <w:tr>
        <w:tc>
          <w:tcPr>
            <w:tcW w:w="2400" w:type="dxa"/>
          </w:tcPr>
          <w:p>
            <w:r>
              <w:t xml:space="preserve">Auth</w:t>
            </w:r>
          </w:p>
        </w:tc>
        <w:tc>
          <w:tcPr>
            <w:tcW w:w="2400" w:type="dxa"/>
          </w:tcPr>
          <w:p>
            <w:r>
              <w:t xml:space="preserve">`/v1/auth/login`, `/v1/auth/refresh`, `/v1/auth/me`, `/v1/auth/logout`</w:t>
            </w:r>
          </w:p>
        </w:tc>
      </w:tr>
      <w:tr>
        <w:tc>
          <w:tcPr>
            <w:tcW w:w="2400" w:type="dxa"/>
          </w:tcPr>
          <w:p>
            <w:r>
              <w:t xml:space="preserve">Auth role switch</w:t>
            </w:r>
          </w:p>
        </w:tc>
        <w:tc>
          <w:tcPr>
            <w:tcW w:w="2400" w:type="dxa"/>
          </w:tcPr>
          <w:p>
            <w:r>
              <w:t xml:space="preserve">`/v1/auth/active-role`</w:t>
            </w:r>
          </w:p>
        </w:tc>
      </w:tr>
      <w:tr>
        <w:tc>
          <w:tcPr>
            <w:tcW w:w="2400" w:type="dxa"/>
          </w:tcPr>
          <w:p>
            <w:r>
              <w:t xml:space="preserve">Patient search</w:t>
            </w:r>
          </w:p>
        </w:tc>
        <w:tc>
          <w:tcPr>
            <w:tcW w:w="2400" w:type="dxa"/>
          </w:tcPr>
          <w:p>
            <w:r>
              <w:t xml:space="preserve">`/v1/search/patients`</w:t>
            </w:r>
          </w:p>
        </w:tc>
      </w:tr>
      <w:tr>
        <w:tc>
          <w:tcPr>
            <w:tcW w:w="2400" w:type="dxa"/>
          </w:tcPr>
          <w:p>
            <w:r>
              <w:t xml:space="preserve">Patients</w:t>
            </w:r>
          </w:p>
        </w:tc>
        <w:tc>
          <w:tcPr>
            <w:tcW w:w="2400" w:type="dxa"/>
          </w:tcPr>
          <w:p>
            <w:r>
              <w:t xml:space="preserve">`/v1/patients`, `/v1/patients/:id/profile`, `/v1/patients/:id/consultations`</w:t>
            </w:r>
          </w:p>
        </w:tc>
      </w:tr>
      <w:tr>
        <w:tc>
          <w:tcPr>
            <w:tcW w:w="2400" w:type="dxa"/>
          </w:tcPr>
          <w:p>
            <w:r>
              <w:t xml:space="preserve">Families</w:t>
            </w:r>
          </w:p>
        </w:tc>
        <w:tc>
          <w:tcPr>
            <w:tcW w:w="2400" w:type="dxa"/>
          </w:tcPr>
          <w:p>
            <w:r>
              <w:t xml:space="preserve">`/v1/families`</w:t>
            </w:r>
          </w:p>
        </w:tc>
      </w:tr>
      <w:tr>
        <w:tc>
          <w:tcPr>
            <w:tcW w:w="2400" w:type="dxa"/>
          </w:tcPr>
          <w:p>
            <w:r>
              <w:t xml:space="preserve">Appointments</w:t>
            </w:r>
          </w:p>
        </w:tc>
        <w:tc>
          <w:tcPr>
            <w:tcW w:w="2400" w:type="dxa"/>
          </w:tcPr>
          <w:p>
            <w:r>
              <w:t xml:space="preserve">`/v1/appointments`</w:t>
            </w:r>
          </w:p>
        </w:tc>
      </w:tr>
      <w:tr>
        <w:tc>
          <w:tcPr>
            <w:tcW w:w="2400" w:type="dxa"/>
          </w:tcPr>
          <w:p>
            <w:r>
              <w:t xml:space="preserve">Visit start</w:t>
            </w:r>
          </w:p>
        </w:tc>
        <w:tc>
          <w:tcPr>
            <w:tcW w:w="2400" w:type="dxa"/>
          </w:tcPr>
          <w:p>
            <w:r>
              <w:t xml:space="preserve">`/v1/visits/start`</w:t>
            </w:r>
          </w:p>
        </w:tc>
      </w:tr>
      <w:tr>
        <w:tc>
          <w:tcPr>
            <w:tcW w:w="2400" w:type="dxa"/>
          </w:tcPr>
          <w:p>
            <w:r>
              <w:t xml:space="preserve">Consultation workflow</w:t>
            </w:r>
          </w:p>
        </w:tc>
        <w:tc>
          <w:tcPr>
            <w:tcW w:w="2400" w:type="dxa"/>
          </w:tcPr>
          <w:p>
            <w:r>
              <w:t xml:space="preserve">`/v1/consultations/save`</w:t>
            </w:r>
          </w:p>
        </w:tc>
      </w:tr>
      <w:tr>
        <w:tc>
          <w:tcPr>
            <w:tcW w:w="2400" w:type="dxa"/>
          </w:tcPr>
          <w:p>
            <w:r>
              <w:t xml:space="preserve">Encounters</w:t>
            </w:r>
          </w:p>
        </w:tc>
        <w:tc>
          <w:tcPr>
            <w:tcW w:w="2400" w:type="dxa"/>
          </w:tcPr>
          <w:p>
            <w:r>
              <w:t xml:space="preserve">`/v1/encounters`</w:t>
            </w:r>
          </w:p>
        </w:tc>
      </w:tr>
      <w:tr>
        <w:tc>
          <w:tcPr>
            <w:tcW w:w="2400" w:type="dxa"/>
          </w:tcPr>
          <w:p>
            <w:r>
              <w:t xml:space="preserve">Prescriptions</w:t>
            </w:r>
          </w:p>
        </w:tc>
        <w:tc>
          <w:tcPr>
            <w:tcW w:w="2400" w:type="dxa"/>
          </w:tcPr>
          <w:p>
            <w:r>
              <w:t xml:space="preserve">`/v1/prescriptions`, `/v1/prescriptions/:id/dispense`</w:t>
            </w:r>
          </w:p>
        </w:tc>
      </w:tr>
      <w:tr>
        <w:tc>
          <w:tcPr>
            <w:tcW w:w="2400" w:type="dxa"/>
          </w:tcPr>
          <w:p>
            <w:r>
              <w:t xml:space="preserve">Dispense queue</w:t>
            </w:r>
          </w:p>
        </w:tc>
        <w:tc>
          <w:tcPr>
            <w:tcW w:w="2400" w:type="dxa"/>
          </w:tcPr>
          <w:p>
            <w:r>
              <w:t xml:space="preserve">`/v1/prescriptions/queue/pending-dispense`</w:t>
            </w:r>
          </w:p>
        </w:tc>
      </w:tr>
      <w:tr>
        <w:tc>
          <w:tcPr>
            <w:tcW w:w="2400" w:type="dxa"/>
          </w:tcPr>
          <w:p>
            <w:r>
              <w:t xml:space="preserve">Inventory</w:t>
            </w:r>
          </w:p>
        </w:tc>
        <w:tc>
          <w:tcPr>
            <w:tcW w:w="2400" w:type="dxa"/>
          </w:tcPr>
          <w:p>
            <w:r>
              <w:t xml:space="preserve">`/v1/inventory`, `/v1/inventory/:id`, `/v1/inventory/search`, `/v1/inventory/alerts`, `/v1/inventory/reports`, `/v1/inventory/:id/movements`, `/v1/inventory/:id/adjust-stock`, `/v1/inventory/:id/batches`</w:t>
            </w:r>
          </w:p>
        </w:tc>
      </w:tr>
      <w:tr>
        <w:tc>
          <w:tcPr>
            <w:tcW w:w="2400" w:type="dxa"/>
          </w:tcPr>
          <w:p>
            <w:r>
              <w:t xml:space="preserve">Clinical lookup</w:t>
            </w:r>
          </w:p>
        </w:tc>
        <w:tc>
          <w:tcPr>
            <w:tcW w:w="2400" w:type="dxa"/>
          </w:tcPr>
          <w:p>
            <w:r>
              <w:t xml:space="preserve">`/v1/clinical/diagnoses`, `/v1/clinical/tests`, `/v1/clinical/diagnoses/:code/recommended-tests`</w:t>
            </w:r>
          </w:p>
        </w:tc>
      </w:tr>
      <w:tr>
        <w:tc>
          <w:tcPr>
            <w:tcW w:w="2400" w:type="dxa"/>
          </w:tcPr>
          <w:p>
            <w:r>
              <w:t xml:space="preserve">Analytics</w:t>
            </w:r>
          </w:p>
        </w:tc>
        <w:tc>
          <w:tcPr>
            <w:tcW w:w="2400" w:type="dxa"/>
          </w:tcPr>
          <w:p>
            <w:r>
              <w:t xml:space="preserve">`/v1/analytics/overview`, `/v1/analytics/dashboard`</w:t>
            </w:r>
          </w:p>
        </w:tc>
      </w:tr>
      <w:tr>
        <w:tc>
          <w:tcPr>
            <w:tcW w:w="2400" w:type="dxa"/>
          </w:tcPr>
          <w:p>
            <w:r>
              <w:t xml:space="preserve">Audit</w:t>
            </w:r>
          </w:p>
        </w:tc>
        <w:tc>
          <w:tcPr>
            <w:tcW w:w="2400" w:type="dxa"/>
          </w:tcPr>
          <w:p>
            <w:r>
              <w:t xml:space="preserve">`/v1/audit/logs`</w:t>
            </w:r>
          </w:p>
        </w:tc>
      </w:tr>
    </w:tbl>
    <w:p>
      <w:pPr>
        <w:pStyle w:val="Heading3"/>
      </w:pPr>
      <w:r>
        <w:t xml:space="preserve">Frontend Contract Direction</w:t>
      </w:r>
    </w:p>
    <w:p>
      <w:r>
        <w:t xml:space="preserve">Frontend should treat these as the primary patterns:</w:t>
      </w:r>
    </w:p>
    <w:p>
      <w:pPr>
        <w:pStyle w:val="ListParagraph"/>
      </w:pPr>
      <w:r>
        <w:t xml:space="preserve">• Diagnosis field = diagnoses only</w:t>
      </w:r>
    </w:p>
    <w:p>
      <w:pPr>
        <w:pStyle w:val="ListParagraph"/>
      </w:pPr>
      <w:r>
        <w:t xml:space="preserve">• Medical Tests field = test catalog only</w:t>
      </w:r>
    </w:p>
    <w:p>
      <w:pPr>
        <w:pStyle w:val="ListParagraph"/>
      </w:pPr>
      <w:r>
        <w:t xml:space="preserve">• Selected diagnosis = can request suggested tests below</w:t>
      </w:r>
    </w:p>
    <w:p>
      <w:pPr>
        <w:pStyle w:val="ListParagraph"/>
      </w:pPr>
      <w:r>
        <w:t xml:space="preserve">• Consultation save = one workflow payload, not many independent save steps</w:t>
      </w:r>
    </w:p>
    <w:p>
      <w:pPr>
        <w:pStyle w:val="ListParagraph"/>
      </w:pPr>
      <w:r>
        <w:t xml:space="preserve">• Dispense completion = requires real `inventoryItemId` selection for clinical items</w:t>
      </w:r>
    </w:p>
    <w:p>
      <w:pPr>
        <w:pStyle w:val="ListParagraph"/>
      </w:pPr>
      <w:r>
        <w:t xml:space="preserve">• Inventory edit = descriptive fields, thresholds, and packaging rules</w:t>
      </w:r>
    </w:p>
    <w:p>
      <w:pPr>
        <w:pStyle w:val="ListParagraph"/>
      </w:pPr>
      <w:r>
        <w:t xml:space="preserve">• Stock quantity changes = inventory movements (`in`, `out`, `adjustment`)</w:t>
      </w:r>
    </w:p>
    <w:p>
      <w:pPr>
        <w:pStyle w:val="ListParagraph"/>
      </w:pPr>
      <w:r>
        <w:t xml:space="preserve">• Stock count correction = `POST /v1/inventory/:id/adjust-stock`</w:t>
      </w:r>
    </w:p>
    <w:p>
      <w:pPr>
        <w:pStyle w:val="ListParagraph"/>
      </w:pPr>
      <w:r>
        <w:t xml:space="preserve">• Batch receipt and expiry tracking = `POST /v1/inventory/:id/batches`</w:t>
      </w:r>
    </w:p>
    <w:p>
      <w:pPr>
        <w:pStyle w:val="Heading3"/>
      </w:pPr>
      <w:r>
        <w:t xml:space="preserve">Analytics Dashboard Handover</w:t>
      </w:r>
    </w:p>
    <w:p>
      <w:r>
        <w:t xml:space="preserve">Preferred analytics endpoint for new dashboards:</w:t>
      </w:r>
    </w:p>
    <w:p>
      <w:pPr>
        <w:pStyle w:val="ListParagraph"/>
      </w:pPr>
      <w:r>
        <w:t xml:space="preserve">• `GET /v1/analytics/dashboard`</w:t>
      </w:r>
    </w:p>
    <w:p>
      <w:r>
        <w:t xml:space="preserve">Recommended query usage:</w:t>
      </w:r>
    </w:p>
    <w:p>
      <w:pPr>
        <w:pStyle w:val="ListParagraph"/>
      </w:pPr>
      <w:r>
        <w:t xml:space="preserve">• doctor workspace: call without `role`; backend resolves doctor context automatically</w:t>
      </w:r>
    </w:p>
    <w:p>
      <w:pPr>
        <w:pStyle w:val="ListParagraph"/>
      </w:pPr>
      <w:r>
        <w:t xml:space="preserve">• assistant workspace: call without `role`; backend resolves assistant context automatically</w:t>
      </w:r>
    </w:p>
    <w:p>
      <w:pPr>
        <w:pStyle w:val="ListParagraph"/>
      </w:pPr>
      <w:r>
        <w:t xml:space="preserve">• owner workspace: call without `role` for organization-wide dashboard</w:t>
      </w:r>
    </w:p>
    <w:p>
      <w:pPr>
        <w:pStyle w:val="ListParagraph"/>
      </w:pPr>
      <w:r>
        <w:t xml:space="preserve">• owner drill-down: use `role=doctor&amp;doctorId=...` or `role=assistant&amp;assistantId=...`</w:t>
      </w:r>
    </w:p>
    <w:p>
      <w:pPr>
        <w:pStyle w:val="ListParagraph"/>
      </w:pPr>
      <w:r>
        <w:t xml:space="preserve">• custom date range: use `range=custom&amp;dateFrom=YYYY-MM-DD&amp;dateTo=YYYY-MM-DD`</w:t>
      </w:r>
    </w:p>
    <w:p>
      <w:r>
        <w:t xml:space="preserve">Stable top-level response shape: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"roleContext": {},</w:t>
      </w:r>
    </w:p>
    <w:p>
      <w:pPr>
        <w:pStyle w:val="Code"/>
      </w:pPr>
      <w:r>
        <w:t xml:space="preserve">  "generatedAt": "2026-04-03T12:00:00.000Z",</w:t>
      </w:r>
    </w:p>
    <w:p>
      <w:pPr>
        <w:pStyle w:val="Code"/>
      </w:pPr>
      <w:r>
        <w:t xml:space="preserve">  "range": {},</w:t>
      </w:r>
    </w:p>
    <w:p>
      <w:pPr>
        <w:pStyle w:val="Code"/>
      </w:pPr>
      <w:r>
        <w:t xml:space="preserve">  "summary": {},</w:t>
      </w:r>
    </w:p>
    <w:p>
      <w:pPr>
        <w:pStyle w:val="Code"/>
      </w:pPr>
      <w:r>
        <w:t xml:space="preserve">  "charts": {},</w:t>
      </w:r>
    </w:p>
    <w:p>
      <w:pPr>
        <w:pStyle w:val="Code"/>
      </w:pPr>
      <w:r>
        <w:t xml:space="preserve">  "insights": [],</w:t>
      </w:r>
    </w:p>
    <w:p>
      <w:pPr>
        <w:pStyle w:val="Code"/>
      </w:pPr>
      <w:r>
        <w:t xml:space="preserve">  "tables": {},</w:t>
      </w:r>
    </w:p>
    <w:p>
      <w:pPr>
        <w:pStyle w:val="Code"/>
      </w:pPr>
      <w:r>
        <w:t xml:space="preserve">  "alerts": []</w:t>
      </w:r>
    </w:p>
    <w:p>
      <w:pPr>
        <w:pStyle w:val="Code"/>
      </w:pPr>
      <w:r>
        <w:t xml:space="preserve">}</w:t>
      </w:r>
    </w:p>
    <w:p>
      <w:r>
        <w:t xml:space="preserve">Frontend expectations:</w:t>
      </w:r>
    </w:p>
    <w:p>
      <w:pPr>
        <w:pStyle w:val="ListParagraph"/>
      </w:pPr>
      <w:r>
        <w:t xml:space="preserve">• `summary`, `charts`, and `tables` are role-specific block containers</w:t>
      </w:r>
    </w:p>
    <w:p>
      <w:pPr>
        <w:pStyle w:val="ListParagraph"/>
      </w:pPr>
      <w:r>
        <w:t xml:space="preserve">• `insights` should be rendered as short action-oriented callouts</w:t>
      </w:r>
    </w:p>
    <w:p>
      <w:pPr>
        <w:pStyle w:val="ListParagraph"/>
      </w:pPr>
      <w:r>
        <w:t xml:space="preserve">• `alerts` should be rendered with warning/error emphasis</w:t>
      </w:r>
    </w:p>
    <w:p>
      <w:pPr>
        <w:pStyle w:val="ListParagraph"/>
      </w:pPr>
      <w:r>
        <w:t xml:space="preserve">• `roleContext.resolvedRole` decides which dashboard layout to mount</w:t>
      </w:r>
    </w:p>
    <w:p>
      <w:pPr>
        <w:pStyle w:val="ListParagraph"/>
      </w:pPr>
      <w:r>
        <w:t xml:space="preserve">• `generatedAt` and `range` should be shown in dashboard header/export metadata</w:t>
      </w:r>
    </w:p>
    <w:p>
      <w:r>
        <w:t xml:space="preserve">Timing fields now available for queue and consultation analytics:</w:t>
      </w:r>
    </w:p>
    <w:p>
      <w:pPr>
        <w:pStyle w:val="ListParagraph"/>
      </w:pPr>
      <w:r>
        <w:t xml:space="preserve">• `appointments.registered_at`</w:t>
      </w:r>
    </w:p>
    <w:p>
      <w:pPr>
        <w:pStyle w:val="ListParagraph"/>
      </w:pPr>
      <w:r>
        <w:t xml:space="preserve">• `appointments.waiting_at`</w:t>
      </w:r>
    </w:p>
    <w:p>
      <w:pPr>
        <w:pStyle w:val="ListParagraph"/>
      </w:pPr>
      <w:r>
        <w:t xml:space="preserve">• `appointments.in_consultation_at`</w:t>
      </w:r>
    </w:p>
    <w:p>
      <w:pPr>
        <w:pStyle w:val="ListParagraph"/>
      </w:pPr>
      <w:r>
        <w:t xml:space="preserve">• `appointments.completed_at`</w:t>
      </w:r>
    </w:p>
    <w:p>
      <w:pPr>
        <w:pStyle w:val="ListParagraph"/>
      </w:pPr>
      <w:r>
        <w:t xml:space="preserve">• `encounters.closed_at`</w:t>
      </w:r>
    </w:p>
    <w:p>
      <w:r>
        <w:t xml:space="preserve">Use these timing fields for frontend analytics and drill-down displays instead of inferring durations from generic `created_at` or `updated_at`.</w:t>
      </w:r>
    </w:p>
    <w:p>
      <w:pPr>
        <w:pStyle w:val="Heading3"/>
      </w:pPr>
      <w:r>
        <w:t xml:space="preserve">Inventory Frontend Handover</w:t>
      </w:r>
    </w:p>
    <w:p>
      <w:r>
        <w:t xml:space="preserve">Recommended frontend labels:</w:t>
      </w:r>
    </w:p>
    <w:p>
      <w:pPr>
        <w:pStyle w:val="ListParagraph"/>
      </w:pPr>
      <w:r>
        <w:t xml:space="preserve">• `Current Stock`</w:t>
      </w:r>
    </w:p>
    <w:p>
      <w:pPr>
        <w:pStyle w:val="ListParagraph"/>
      </w:pPr>
      <w:r>
        <w:t xml:space="preserve">• `Minimum Stock Level`</w:t>
      </w:r>
    </w:p>
    <w:p>
      <w:pPr>
        <w:pStyle w:val="ListParagraph"/>
      </w:pPr>
      <w:r>
        <w:t xml:space="preserve">• `Recommended Reorder Qty`</w:t>
      </w:r>
    </w:p>
    <w:p>
      <w:pPr>
        <w:pStyle w:val="ListParagraph"/>
      </w:pPr>
      <w:r>
        <w:t xml:space="preserve">• `Dispense Pack`</w:t>
      </w:r>
    </w:p>
    <w:p>
      <w:pPr>
        <w:pStyle w:val="ListParagraph"/>
      </w:pPr>
      <w:r>
        <w:t xml:space="preserve">• `Purchase Pack`</w:t>
      </w:r>
    </w:p>
    <w:p>
      <w:pPr>
        <w:pStyle w:val="ListParagraph"/>
      </w:pPr>
      <w:r>
        <w:t xml:space="preserve">• `Short by`</w:t>
      </w:r>
    </w:p>
    <w:p>
      <w:pPr>
        <w:pStyle w:val="ListParagraph"/>
      </w:pPr>
      <w:r>
        <w:t xml:space="preserve">• `Purchase Pack Equivalent`</w:t>
      </w:r>
    </w:p>
    <w:p>
      <w:pPr>
        <w:pStyle w:val="ListParagraph"/>
      </w:pPr>
      <w:r>
        <w:t xml:space="preserve">• `Dispense Pack Equivalent`</w:t>
      </w:r>
    </w:p>
    <w:p>
      <w:r>
        <w:t xml:space="preserve">Recommended display rules:</w:t>
      </w:r>
    </w:p>
    <w:p>
      <w:pPr>
        <w:pStyle w:val="ListParagraph"/>
      </w:pPr>
      <w:r>
        <w:t xml:space="preserve">• show stock in base units, such as `200 tablets`</w:t>
      </w:r>
    </w:p>
    <w:p>
      <w:pPr>
        <w:pStyle w:val="ListParagraph"/>
      </w:pPr>
      <w:r>
        <w:t xml:space="preserve">• treat `reorderLevel` as the low-stock trigger, not the quantity to add</w:t>
      </w:r>
    </w:p>
    <w:p>
      <w:pPr>
        <w:pStyle w:val="ListParagraph"/>
      </w:pPr>
      <w:r>
        <w:t xml:space="preserve">• when users want to set the actual counted stock, frontend should call `POST /v1/inventory/:id/adjust-stock`</w:t>
      </w:r>
    </w:p>
    <w:p>
      <w:pPr>
        <w:pStyle w:val="ListParagraph"/>
      </w:pPr>
      <w:r>
        <w:t xml:space="preserve">• movement requests may now send `movementUnit` such as `tablet`, `card`, or `box`; backend converts to base stock automatically</w:t>
      </w:r>
    </w:p>
    <w:p>
      <w:pPr>
        <w:pStyle w:val="ListParagraph"/>
      </w:pPr>
      <w:r>
        <w:t xml:space="preserve">• inventory detail and list responses now include `stockSummary`, so frontend should render backend values instead of recalculating shortage or pack equivalents</w:t>
      </w:r>
    </w:p>
    <w:p>
      <w:pPr>
        <w:pStyle w:val="ListParagraph"/>
      </w:pPr>
      <w:r>
        <w:t xml:space="preserve">• if packaging is not configured, show `Not set` instead of defaults like `unit x 1`</w:t>
      </w:r>
    </w:p>
    <w:p>
      <w:r>
        <w:t xml:space="preserve">Example inventory meaning: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"unit": "tablet",</w:t>
      </w:r>
    </w:p>
    <w:p>
      <w:pPr>
        <w:pStyle w:val="Code"/>
      </w:pPr>
      <w:r>
        <w:t xml:space="preserve">  "dispenseUnit": "card",</w:t>
      </w:r>
    </w:p>
    <w:p>
      <w:pPr>
        <w:pStyle w:val="Code"/>
      </w:pPr>
      <w:r>
        <w:t xml:space="preserve">  "dispenseUnitSize": "10",</w:t>
      </w:r>
    </w:p>
    <w:p>
      <w:pPr>
        <w:pStyle w:val="Code"/>
      </w:pPr>
      <w:r>
        <w:t xml:space="preserve">  "purchaseUnit": "box",</w:t>
      </w:r>
    </w:p>
    <w:p>
      <w:pPr>
        <w:pStyle w:val="Code"/>
      </w:pPr>
      <w:r>
        <w:t xml:space="preserve">  "purchaseUnitSize": "100",</w:t>
      </w:r>
    </w:p>
    <w:p>
      <w:pPr>
        <w:pStyle w:val="Code"/>
      </w:pPr>
      <w:r>
        <w:t xml:space="preserve">  "stock": "1000"</w:t>
      </w:r>
    </w:p>
    <w:p>
      <w:pPr>
        <w:pStyle w:val="Code"/>
      </w:pPr>
      <w:r>
        <w:t xml:space="preserve">}</w:t>
      </w:r>
    </w:p>
    <w:p>
      <w:r>
        <w:t xml:space="preserve">Meaning:</w:t>
      </w:r>
    </w:p>
    <w:p>
      <w:pPr>
        <w:pStyle w:val="ListParagraph"/>
      </w:pPr>
      <w:r>
        <w:t xml:space="preserve">• current stock = `1000 tablets`</w:t>
      </w:r>
    </w:p>
    <w:p>
      <w:pPr>
        <w:pStyle w:val="ListParagraph"/>
      </w:pPr>
      <w:r>
        <w:t xml:space="preserve">• equivalent to `100 cards`</w:t>
      </w:r>
    </w:p>
    <w:p>
      <w:pPr>
        <w:pStyle w:val="ListParagraph"/>
      </w:pPr>
      <w:r>
        <w:t xml:space="preserve">• equivalent to `10 boxes`</w:t>
      </w:r>
    </w:p>
    <w:p>
      <w:r>
        <w:t xml:space="preserve">Movement response shape now includes conversion details: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"movement": {},</w:t>
      </w:r>
    </w:p>
    <w:p>
      <w:pPr>
        <w:pStyle w:val="Code"/>
      </w:pPr>
      <w:r>
        <w:t xml:space="preserve">  "item": {</w:t>
      </w:r>
    </w:p>
    <w:p>
      <w:pPr>
        <w:pStyle w:val="Code"/>
      </w:pPr>
      <w:r>
        <w:t xml:space="preserve">    "stock": "490",</w:t>
      </w:r>
    </w:p>
    <w:p>
      <w:pPr>
        <w:pStyle w:val="Code"/>
      </w:pPr>
      <w:r>
        <w:t xml:space="preserve">    "stockSummary": {}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"conversion": {</w:t>
      </w:r>
    </w:p>
    <w:p>
      <w:pPr>
        <w:pStyle w:val="Code"/>
      </w:pPr>
      <w:r>
        <w:t xml:space="preserve">    "requestedQuantity": "2",</w:t>
      </w:r>
    </w:p>
    <w:p>
      <w:pPr>
        <w:pStyle w:val="Code"/>
      </w:pPr>
      <w:r>
        <w:t xml:space="preserve">    "requestedUnit": "carton",</w:t>
      </w:r>
    </w:p>
    <w:p>
      <w:pPr>
        <w:pStyle w:val="Code"/>
      </w:pPr>
      <w:r>
        <w:t xml:space="preserve">    "baseQuantity": "480",</w:t>
      </w:r>
    </w:p>
    <w:p>
      <w:pPr>
        <w:pStyle w:val="Code"/>
      </w:pPr>
      <w:r>
        <w:t xml:space="preserve">    "baseUnit": "tablet"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r>
        <w:t xml:space="preserve">Inventory detail now supports:</w:t>
      </w:r>
    </w:p>
    <w:p>
      <w:pPr>
        <w:pStyle w:val="ListParagraph"/>
      </w:pPr>
      <w:r>
        <w:t xml:space="preserve">• `GET /v1/inventory/:id`</w:t>
      </w:r>
    </w:p>
    <w:p>
      <w:pPr>
        <w:pStyle w:val="ListParagraph"/>
      </w:pPr>
      <w:r>
        <w:t xml:space="preserve">• `GET /v1/inventory/:id/batches`</w:t>
      </w:r>
    </w:p>
    <w:p>
      <w:r>
        <w:t xml:space="preserve">Inventory reports now support:</w:t>
      </w:r>
    </w:p>
    <w:p>
      <w:pPr>
        <w:pStyle w:val="ListParagraph"/>
      </w:pPr>
      <w:r>
        <w:t xml:space="preserve">• supplier summary</w:t>
      </w:r>
    </w:p>
    <w:p>
      <w:pPr>
        <w:pStyle w:val="ListParagraph"/>
      </w:pPr>
      <w:r>
        <w:t xml:space="preserve">• fast-moving, slow-moving, and dead-stock sections</w:t>
      </w:r>
    </w:p>
    <w:p>
      <w:pPr>
        <w:pStyle w:val="ListParagraph"/>
      </w:pPr>
      <w:r>
        <w:t xml:space="preserve">• expiring batch monitoring</w:t>
      </w:r>
    </w:p>
    <w:p/>
    <w:p>
      <w:pPr>
        <w:pStyle w:val="Heading2"/>
      </w:pPr>
      <w:r>
        <w:t xml:space="preserve">7. Error Handling Contract</w:t>
      </w:r>
    </w:p>
    <w:p>
      <w:r>
        <w:t xml:space="preserve">The backend now exposes clearer frontend-facing behavior around common failure modes.</w:t>
      </w:r>
    </w:p>
    <w:p>
      <w:pPr>
        <w:pStyle w:val="Heading3"/>
      </w:pPr>
      <w:r>
        <w:t xml:space="preserve">Important Current Error Cases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Endpoint</w:t>
            </w:r>
          </w:p>
        </w:tc>
        <w:tc>
          <w:tcPr>
            <w:tcW w:w="2400" w:type="dxa"/>
          </w:tcPr>
          <w:p>
            <w:r>
              <w:t xml:space="preserve">Status</w:t>
            </w:r>
          </w:p>
        </w:tc>
        <w:tc>
          <w:tcPr>
            <w:tcW w:w="2400" w:type="dxa"/>
          </w:tcPr>
          <w:p>
            <w:r>
              <w:t xml:space="preserve">Meaning</w:t>
            </w:r>
          </w:p>
        </w:tc>
      </w:tr>
      <w:tr>
        <w:tc>
          <w:tcPr>
            <w:tcW w:w="2400" w:type="dxa"/>
          </w:tcPr>
          <w:p>
            <w:r>
              <w:t xml:space="preserve">`/v1/consultations/save`</w:t>
            </w:r>
          </w:p>
        </w:tc>
        <w:tc>
          <w:tcPr>
            <w:tcW w:w="2400" w:type="dxa"/>
          </w:tcPr>
          <w:p>
            <w:r>
              <w:t xml:space="preserve">400</w:t>
            </w:r>
          </w:p>
        </w:tc>
        <w:tc>
          <w:tcPr>
            <w:tcW w:w="2400" w:type="dxa"/>
          </w:tcPr>
          <w:p>
            <w:r>
              <w:t xml:space="preserve">Validation/input issue</w:t>
            </w:r>
          </w:p>
        </w:tc>
      </w:tr>
      <w:tr>
        <w:tc>
          <w:tcPr>
            <w:tcW w:w="2400" w:type="dxa"/>
          </w:tcPr>
          <w:p>
            <w:r>
              <w:t xml:space="preserve">`/v1/consultations/save`</w:t>
            </w:r>
          </w:p>
        </w:tc>
        <w:tc>
          <w:tcPr>
            <w:tcW w:w="2400" w:type="dxa"/>
          </w:tcPr>
          <w:p>
            <w:r>
              <w:t xml:space="preserve">404</w:t>
            </w:r>
          </w:p>
        </w:tc>
        <w:tc>
          <w:tcPr>
            <w:tcW w:w="2400" w:type="dxa"/>
          </w:tcPr>
          <w:p>
            <w:r>
              <w:t xml:space="preserve">Patient, appointment, or guardian not found</w:t>
            </w:r>
          </w:p>
        </w:tc>
      </w:tr>
      <w:tr>
        <w:tc>
          <w:tcPr>
            <w:tcW w:w="2400" w:type="dxa"/>
          </w:tcPr>
          <w:p>
            <w:r>
              <w:t xml:space="preserve">`/v1/consultations/save`</w:t>
            </w:r>
          </w:p>
        </w:tc>
        <w:tc>
          <w:tcPr>
            <w:tcW w:w="2400" w:type="dxa"/>
          </w:tcPr>
          <w:p>
            <w:r>
              <w:t xml:space="preserve">409</w:t>
            </w:r>
          </w:p>
        </w:tc>
        <w:tc>
          <w:tcPr>
            <w:tcW w:w="2400" w:type="dxa"/>
          </w:tcPr>
          <w:p>
            <w:r>
              <w:t xml:space="preserve">Active walk-in conflict or appointment/patient mismatch</w:t>
            </w:r>
          </w:p>
        </w:tc>
      </w:tr>
      <w:tr>
        <w:tc>
          <w:tcPr>
            <w:tcW w:w="2400" w:type="dxa"/>
          </w:tcPr>
          <w:p>
            <w:r>
              <w:t xml:space="preserve">`/v1/prescriptions/:id/dispense`</w:t>
            </w:r>
          </w:p>
        </w:tc>
        <w:tc>
          <w:tcPr>
            <w:tcW w:w="2400" w:type="dxa"/>
          </w:tcPr>
          <w:p>
            <w:r>
              <w:t xml:space="preserve">400</w:t>
            </w:r>
          </w:p>
        </w:tc>
        <w:tc>
          <w:tcPr>
            <w:tcW w:w="2400" w:type="dxa"/>
          </w:tcPr>
          <w:p>
            <w:r>
              <w:t xml:space="preserve">Missing or invalid dispense item payload</w:t>
            </w:r>
          </w:p>
        </w:tc>
      </w:tr>
      <w:tr>
        <w:tc>
          <w:tcPr>
            <w:tcW w:w="2400" w:type="dxa"/>
          </w:tcPr>
          <w:p>
            <w:r>
              <w:t xml:space="preserve">`/v1/prescriptions/:id/dispense`</w:t>
            </w:r>
          </w:p>
        </w:tc>
        <w:tc>
          <w:tcPr>
            <w:tcW w:w="2400" w:type="dxa"/>
          </w:tcPr>
          <w:p>
            <w:r>
              <w:t xml:space="preserve">404</w:t>
            </w:r>
          </w:p>
        </w:tc>
        <w:tc>
          <w:tcPr>
            <w:tcW w:w="2400" w:type="dxa"/>
          </w:tcPr>
          <w:p>
            <w:r>
              <w:t xml:space="preserve">Prescription or inventory item not found</w:t>
            </w:r>
          </w:p>
        </w:tc>
      </w:tr>
      <w:tr>
        <w:tc>
          <w:tcPr>
            <w:tcW w:w="2400" w:type="dxa"/>
          </w:tcPr>
          <w:p>
            <w:r>
              <w:t xml:space="preserve">`/v1/prescriptions/:id/dispense`</w:t>
            </w:r>
          </w:p>
        </w:tc>
        <w:tc>
          <w:tcPr>
            <w:tcW w:w="2400" w:type="dxa"/>
          </w:tcPr>
          <w:p>
            <w:r>
              <w:t xml:space="preserve">409</w:t>
            </w:r>
          </w:p>
        </w:tc>
        <w:tc>
          <w:tcPr>
            <w:tcW w:w="2400" w:type="dxa"/>
          </w:tcPr>
          <w:p>
            <w:r>
              <w:t xml:space="preserve">Prescription already dispensed or insufficient stock</w:t>
            </w:r>
          </w:p>
        </w:tc>
      </w:tr>
      <w:tr>
        <w:tc>
          <w:tcPr>
            <w:tcW w:w="2400" w:type="dxa"/>
          </w:tcPr>
          <w:p>
            <w:r>
              <w:t xml:space="preserve">`/v1/prescriptions/:id/dispense`</w:t>
            </w:r>
          </w:p>
        </w:tc>
        <w:tc>
          <w:tcPr>
            <w:tcW w:w="2400" w:type="dxa"/>
          </w:tcPr>
          <w:p>
            <w:r>
              <w:t xml:space="preserve">429</w:t>
            </w:r>
          </w:p>
        </w:tc>
        <w:tc>
          <w:tcPr>
            <w:tcW w:w="2400" w:type="dxa"/>
          </w:tcPr>
          <w:p>
            <w:r>
              <w:t xml:space="preserve">Sensitive action rate limit exceeded</w:t>
            </w:r>
          </w:p>
        </w:tc>
      </w:tr>
      <w:tr>
        <w:tc>
          <w:tcPr>
            <w:tcW w:w="2400" w:type="dxa"/>
          </w:tcPr>
          <w:p>
            <w:r>
              <w:t xml:space="preserve">`/v1/clinical/tests`</w:t>
            </w:r>
          </w:p>
        </w:tc>
        <w:tc>
          <w:tcPr>
            <w:tcW w:w="2400" w:type="dxa"/>
          </w:tcPr>
          <w:p>
            <w:r>
              <w:t xml:space="preserve">503</w:t>
            </w:r>
          </w:p>
        </w:tc>
        <w:tc>
          <w:tcPr>
            <w:tcW w:w="2400" w:type="dxa"/>
          </w:tcPr>
          <w:p>
            <w:r>
              <w:t xml:space="preserve">Upstream terminology provider unavailable</w:t>
            </w:r>
          </w:p>
        </w:tc>
      </w:tr>
    </w:tbl>
    <w:p>
      <w:pPr>
        <w:pStyle w:val="Heading3"/>
      </w:pPr>
      <w:r>
        <w:t xml:space="preserve">Important Implemented Conflict Message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"message": "Active walk-in consultation already exists for this patient. Complete or dispense the current consultation before starting a new one."</w:t>
      </w:r>
    </w:p>
    <w:p>
      <w:pPr>
        <w:pStyle w:val="Code"/>
      </w:pPr>
      <w:r>
        <w:t xml:space="preserve">}</w:t>
      </w:r>
    </w:p>
    <w:p>
      <w:r>
        <w:t xml:space="preserve">This is important for frontend and operational workflows because it prevents duplicate active walk-in consultations.</w:t>
      </w:r>
    </w:p>
    <w:p/>
    <w:p>
      <w:pPr>
        <w:pStyle w:val="Heading2"/>
      </w:pPr>
      <w:r>
        <w:t xml:space="preserve">8. Current Implementation Status</w:t>
      </w:r>
    </w:p>
    <w:p>
      <w:pPr>
        <w:pStyle w:val="Heading3"/>
      </w:pPr>
      <w:r>
        <w:t xml:space="preserve">Implemented and Verified</w:t>
      </w:r>
    </w:p>
    <w:p>
      <w:pPr>
        <w:pStyle w:val="ListParagraph"/>
      </w:pPr>
      <w:r>
        <w:t xml:space="preserve">• consultation workflow endpoint</w:t>
      </w:r>
    </w:p>
    <w:p>
      <w:pPr>
        <w:pStyle w:val="ListParagraph"/>
      </w:pPr>
      <w:r>
        <w:t xml:space="preserve">• appointment and walk-in branching</w:t>
      </w:r>
    </w:p>
    <w:p>
      <w:pPr>
        <w:pStyle w:val="ListParagraph"/>
      </w:pPr>
      <w:r>
        <w:t xml:space="preserve">• guardian linking and guardian draft creation</w:t>
      </w:r>
    </w:p>
    <w:p>
      <w:pPr>
        <w:pStyle w:val="ListParagraph"/>
      </w:pPr>
      <w:r>
        <w:t xml:space="preserve">• patient timeline and history integration</w:t>
      </w:r>
    </w:p>
    <w:p>
      <w:pPr>
        <w:pStyle w:val="ListParagraph"/>
      </w:pPr>
      <w:r>
        <w:t xml:space="preserve">• diagnosis persistence into patient conditions</w:t>
      </w:r>
    </w:p>
    <w:p>
      <w:pPr>
        <w:pStyle w:val="ListParagraph"/>
      </w:pPr>
      <w:r>
        <w:t xml:space="preserve">• patient profile now includes bundled family detail and patient consultation history can be loaded encounter-first from one endpoint</w:t>
      </w:r>
    </w:p>
    <w:p>
      <w:pPr>
        <w:pStyle w:val="ListParagraph"/>
      </w:pPr>
      <w:r>
        <w:t xml:space="preserve">• terminology lookup endpoints</w:t>
      </w:r>
    </w:p>
    <w:p>
      <w:pPr>
        <w:pStyle w:val="ListParagraph"/>
      </w:pPr>
      <w:r>
        <w:t xml:space="preserve">• noisy medical-test result filtering</w:t>
      </w:r>
    </w:p>
    <w:p>
      <w:pPr>
        <w:pStyle w:val="ListParagraph"/>
      </w:pPr>
      <w:r>
        <w:t xml:space="preserve">• pending dispense queue enrichment</w:t>
      </w:r>
    </w:p>
    <w:p>
      <w:pPr>
        <w:pStyle w:val="ListParagraph"/>
      </w:pPr>
      <w:r>
        <w:t xml:space="preserve">• inventory search for assistant stock matching</w:t>
      </w:r>
    </w:p>
    <w:p>
      <w:pPr>
        <w:pStyle w:val="ListParagraph"/>
      </w:pPr>
      <w:r>
        <w:t xml:space="preserve">• inventory alerts, packaging conversion fields, stock-movement-only quantity updates, stock-adjust workflow, batch tracking, and inventory reporting</w:t>
      </w:r>
    </w:p>
    <w:p>
      <w:pPr>
        <w:pStyle w:val="ListParagraph"/>
      </w:pPr>
      <w:r>
        <w:t xml:space="preserve">• doctor-sensitive dispense permission alignment</w:t>
      </w:r>
    </w:p>
    <w:p>
      <w:pPr>
        <w:pStyle w:val="ListParagraph"/>
      </w:pPr>
      <w:r>
        <w:t xml:space="preserve">• source-aware prescription workflow</w:t>
      </w:r>
    </w:p>
    <w:p>
      <w:pPr>
        <w:pStyle w:val="ListParagraph"/>
      </w:pPr>
      <w:r>
        <w:t xml:space="preserve">• walk-in conflict handling with clean `409`</w:t>
      </w:r>
    </w:p>
    <w:p>
      <w:pPr>
        <w:pStyle w:val="ListParagraph"/>
      </w:pPr>
      <w:r>
        <w:t xml:space="preserve">• Swagger request and error response documentation</w:t>
      </w:r>
    </w:p>
    <w:p>
      <w:pPr>
        <w:pStyle w:val="Heading3"/>
      </w:pPr>
      <w:r>
        <w:t xml:space="preserve">Verification Status</w:t>
      </w:r>
    </w:p>
    <w:p>
      <w:r>
        <w:t xml:space="preserve">Current verified state:</w:t>
      </w:r>
    </w:p>
    <w:p>
      <w:pPr>
        <w:pStyle w:val="ListParagraph"/>
      </w:pPr>
      <w:r>
        <w:t xml:space="preserve">• `npm run typecheck` passing</w:t>
      </w:r>
    </w:p>
    <w:p>
      <w:pPr>
        <w:pStyle w:val="ListParagraph"/>
      </w:pPr>
      <w:r>
        <w:t xml:space="preserve">• `npm run test --workspace @medsys/api` passing</w:t>
      </w:r>
    </w:p>
    <w:p>
      <w:pPr>
        <w:pStyle w:val="ListParagraph"/>
      </w:pPr>
      <w:r>
        <w:t xml:space="preserve">• 92 API tests passing at the time of this document</w:t>
      </w:r>
    </w:p>
    <w:p/>
    <w:p>
      <w:pPr>
        <w:pStyle w:val="Heading2"/>
      </w:pPr>
      <w:r>
        <w:t xml:space="preserve">9. Non-Functional and Operational Notes</w:t>
      </w:r>
    </w:p>
    <w:p>
      <w:pPr>
        <w:pStyle w:val="Heading3"/>
      </w:pPr>
      <w:r>
        <w:t xml:space="preserve">Strengths</w:t>
      </w:r>
    </w:p>
    <w:p>
      <w:pPr>
        <w:pStyle w:val="ListParagraph"/>
      </w:pPr>
      <w:r>
        <w:t xml:space="preserve">• typed validation across API boundaries</w:t>
      </w:r>
    </w:p>
    <w:p>
      <w:pPr>
        <w:pStyle w:val="ListParagraph"/>
      </w:pPr>
      <w:r>
        <w:t xml:space="preserve">• transaction-based save flows for critical clinical operations</w:t>
      </w:r>
    </w:p>
    <w:p>
      <w:pPr>
        <w:pStyle w:val="ListParagraph"/>
      </w:pPr>
      <w:r>
        <w:t xml:space="preserve">• permission-driven enforcement</w:t>
      </w:r>
    </w:p>
    <w:p>
      <w:pPr>
        <w:pStyle w:val="ListParagraph"/>
      </w:pPr>
      <w:r>
        <w:t xml:space="preserve">• audit logging support</w:t>
      </w:r>
    </w:p>
    <w:p>
      <w:pPr>
        <w:pStyle w:val="ListParagraph"/>
      </w:pPr>
      <w:r>
        <w:t xml:space="preserve">• cache invalidation support for queue/profile flows</w:t>
      </w:r>
    </w:p>
    <w:p>
      <w:pPr>
        <w:pStyle w:val="ListParagraph"/>
      </w:pPr>
      <w:r>
        <w:t xml:space="preserve">• structured integration patterns for frontend</w:t>
      </w:r>
    </w:p>
    <w:p>
      <w:pPr>
        <w:pStyle w:val="Heading3"/>
      </w:pPr>
      <w:r>
        <w:t xml:space="preserve">Current Practical Readiness</w:t>
      </w:r>
    </w:p>
    <w:p>
      <w:r>
        <w:t xml:space="preserve">Ready for:</w:t>
      </w:r>
    </w:p>
    <w:p>
      <w:pPr>
        <w:pStyle w:val="ListParagraph"/>
      </w:pPr>
      <w:r>
        <w:t xml:space="preserve">• controlled internal clinic deployment</w:t>
      </w:r>
    </w:p>
    <w:p>
      <w:pPr>
        <w:pStyle w:val="ListParagraph"/>
      </w:pPr>
      <w:r>
        <w:t xml:space="preserve">• technical stakeholder review</w:t>
      </w:r>
    </w:p>
    <w:p>
      <w:pPr>
        <w:pStyle w:val="ListParagraph"/>
      </w:pPr>
      <w:r>
        <w:t xml:space="preserve">• frontend/backend coordination</w:t>
      </w:r>
    </w:p>
    <w:p>
      <w:pPr>
        <w:pStyle w:val="ListParagraph"/>
      </w:pPr>
      <w:r>
        <w:t xml:space="preserve">• QA and UAT planning</w:t>
      </w:r>
    </w:p>
    <w:p>
      <w:pPr>
        <w:pStyle w:val="ListParagraph"/>
      </w:pPr>
      <w:r>
        <w:t xml:space="preserve">• workflow-based operational rollout</w:t>
      </w:r>
    </w:p>
    <w:p>
      <w:r>
        <w:t xml:space="preserve">Not yet complete for:</w:t>
      </w:r>
    </w:p>
    <w:p>
      <w:pPr>
        <w:pStyle w:val="ListParagraph"/>
      </w:pPr>
      <w:r>
        <w:t xml:space="preserve">• imaging/procedure catalog integration</w:t>
      </w:r>
    </w:p>
    <w:p>
      <w:pPr>
        <w:pStyle w:val="ListParagraph"/>
      </w:pPr>
      <w:r>
        <w:t xml:space="preserve">• advanced external lab integration</w:t>
      </w:r>
    </w:p>
    <w:p>
      <w:pPr>
        <w:pStyle w:val="ListParagraph"/>
      </w:pPr>
      <w:r>
        <w:t xml:space="preserve">• full compliance certification programs</w:t>
      </w:r>
    </w:p>
    <w:p>
      <w:pPr>
        <w:pStyle w:val="ListParagraph"/>
      </w:pPr>
      <w:r>
        <w:t xml:space="preserve">• enterprise-grade patient self-service</w:t>
      </w:r>
    </w:p>
    <w:p>
      <w:pPr>
        <w:pStyle w:val="ListParagraph"/>
      </w:pPr>
      <w:r>
        <w:t xml:space="preserve">• broader interoperability programs</w:t>
      </w:r>
    </w:p>
    <w:p/>
    <w:p>
      <w:pPr>
        <w:pStyle w:val="Heading2"/>
      </w:pPr>
      <w:r>
        <w:t xml:space="preserve">10. Known Limitations and Future Scope</w:t>
      </w:r>
    </w:p>
    <w:p>
      <w:pPr>
        <w:pStyle w:val="Heading3"/>
      </w:pPr>
      <w:r>
        <w:t xml:space="preserve">Current Known Gaps</w:t>
      </w:r>
    </w:p>
    <w:p>
      <w:pPr>
        <w:pStyle w:val="ListParagraph"/>
      </w:pPr>
      <w:r>
        <w:t xml:space="preserve">• imaging and procedures are not yet part of the main clinical test catalog</w:t>
      </w:r>
    </w:p>
    <w:p>
      <w:pPr>
        <w:pStyle w:val="ListParagraph"/>
      </w:pPr>
      <w:r>
        <w:t xml:space="preserve">• prescription items do not yet persist inventory linkage at item-create time</w:t>
      </w:r>
    </w:p>
    <w:p>
      <w:pPr>
        <w:pStyle w:val="ListParagraph"/>
      </w:pPr>
      <w:r>
        <w:t xml:space="preserve">• outside items are intentionally excluded from internal dispense workflow</w:t>
      </w:r>
    </w:p>
    <w:p>
      <w:pPr>
        <w:pStyle w:val="ListParagraph"/>
      </w:pPr>
      <w:r>
        <w:t xml:space="preserve">• advanced clinical decision support remains limited</w:t>
      </w:r>
    </w:p>
    <w:p>
      <w:pPr>
        <w:pStyle w:val="ListParagraph"/>
      </w:pPr>
      <w:r>
        <w:t xml:space="preserve">• compliance maturity is operationally helpful but not certification-ready</w:t>
      </w:r>
    </w:p>
    <w:p>
      <w:pPr>
        <w:pStyle w:val="Heading3"/>
      </w:pPr>
      <w:r>
        <w:t xml:space="preserve">Recommended Next Steps</w:t>
      </w:r>
    </w:p>
    <w:p>
      <w:pPr>
        <w:pStyle w:val="ListParagraph"/>
      </w:pPr>
      <w:r>
        <w:t xml:space="preserve">Add imaging/procedure terminology endpoint separate from lab tests.</w:t>
      </w:r>
    </w:p>
    <w:p>
      <w:pPr>
        <w:pStyle w:val="ListParagraph"/>
      </w:pPr>
      <w:r>
        <w:t xml:space="preserve">Add stronger stock-item linkage at prescription item creation time where possible.</w:t>
      </w:r>
    </w:p>
    <w:p>
      <w:pPr>
        <w:pStyle w:val="ListParagraph"/>
      </w:pPr>
      <w:r>
        <w:t xml:space="preserve">Continue improving audit/compliance reporting depth.</w:t>
      </w:r>
    </w:p>
    <w:p>
      <w:pPr>
        <w:pStyle w:val="ListParagraph"/>
      </w:pPr>
      <w:r>
        <w:t xml:space="preserve">Extend manager-facing analytics and export contracts.</w:t>
      </w:r>
    </w:p>
    <w:p>
      <w:pPr>
        <w:pStyle w:val="ListParagraph"/>
      </w:pPr>
      <w:r>
        <w:t xml:space="preserve">Add clearer frontend retry/recovery UX around conflict and provider-unavailable cases.</w:t>
      </w:r>
    </w:p>
    <w:p/>
    <w:p>
      <w:pPr>
        <w:pStyle w:val="Heading2"/>
      </w:pPr>
      <w:r>
        <w:t xml:space="preserve">11. Handover Recommendation</w:t>
      </w:r>
    </w:p>
    <w:p>
      <w:r>
        <w:t xml:space="preserve">For technical manager review, the most important achievements so far are:</w:t>
      </w:r>
    </w:p>
    <w:p>
      <w:pPr>
        <w:pStyle w:val="ListParagraph"/>
      </w:pPr>
      <w:r>
        <w:t xml:space="preserve">• backend workflow consolidation around consultation save</w:t>
      </w:r>
    </w:p>
    <w:p>
      <w:pPr>
        <w:pStyle w:val="ListParagraph"/>
      </w:pPr>
      <w:r>
        <w:t xml:space="preserve">• practical doctor UX reduction from many steps to one final save</w:t>
      </w:r>
    </w:p>
    <w:p>
      <w:pPr>
        <w:pStyle w:val="ListParagraph"/>
      </w:pPr>
      <w:r>
        <w:t xml:space="preserve">• proper appointment vs walk-in lifecycle separation</w:t>
      </w:r>
    </w:p>
    <w:p>
      <w:pPr>
        <w:pStyle w:val="ListParagraph"/>
      </w:pPr>
      <w:r>
        <w:t xml:space="preserve">• source-based prescription workflow</w:t>
      </w:r>
    </w:p>
    <w:p>
      <w:pPr>
        <w:pStyle w:val="ListParagraph"/>
      </w:pPr>
      <w:r>
        <w:t xml:space="preserve">• assistant queue and inventory resolution alignment</w:t>
      </w:r>
    </w:p>
    <w:p>
      <w:pPr>
        <w:pStyle w:val="ListParagraph"/>
      </w:pPr>
      <w:r>
        <w:t xml:space="preserve">• clearer frontend error contract and Swagger accuracy</w:t>
      </w:r>
    </w:p>
    <w:p>
      <w:r>
        <w:t xml:space="preserve">Recommended manager review focus:</w:t>
      </w:r>
    </w:p>
    <w:p>
      <w:pPr>
        <w:pStyle w:val="ListParagraph"/>
      </w:pPr>
      <w:r>
        <w:t xml:space="preserve">Validate the workflow model against real clinic operations.</w:t>
      </w:r>
    </w:p>
    <w:p>
      <w:pPr>
        <w:pStyle w:val="ListParagraph"/>
      </w:pPr>
      <w:r>
        <w:t xml:space="preserve">Confirm the current status names and handoff stages fit business language.</w:t>
      </w:r>
    </w:p>
    <w:p>
      <w:pPr>
        <w:pStyle w:val="ListParagraph"/>
      </w:pPr>
      <w:r>
        <w:t xml:space="preserve">Review remaining terminology/integration scope for imaging and external systems.</w:t>
      </w:r>
    </w:p>
    <w:p>
      <w:pPr>
        <w:pStyle w:val="ListParagraph"/>
      </w:pPr>
      <w:r>
        <w:t xml:space="preserve">Approve the current API contract as the baseline for frontend completion.</w:t>
      </w:r>
    </w:p>
    <w:p/>
    <w:p>
      <w:pPr>
        <w:pStyle w:val="Heading2"/>
      </w:pPr>
      <w:r>
        <w:t xml:space="preserve">12. Supporting Documents</w:t>
      </w:r>
    </w:p>
    <w:p>
      <w:pPr>
        <w:pStyle w:val="ListParagraph"/>
      </w:pPr>
      <w:r>
        <w:t xml:space="preserve">• `docs/MEDSYS_Backend_Client_Specification.html`</w:t>
      </w:r>
    </w:p>
    <w:p>
      <w:pPr>
        <w:pStyle w:val="ListParagraph"/>
      </w:pPr>
      <w:r>
        <w:t xml:space="preserve">• `docs/MEDSYS_Backend_Client_Specification.pdf`</w:t>
      </w:r>
    </w:p>
    <w:p>
      <w:pPr>
        <w:pStyle w:val="ListParagraph"/>
      </w:pPr>
      <w:r>
        <w:t xml:space="preserve">• `docs/MEDSYS_Backend_Developer_Tracker.html`</w:t>
      </w:r>
    </w:p>
    <w:p>
      <w:pPr>
        <w:pStyle w:val="ListParagraph"/>
      </w:pPr>
      <w:r>
        <w:t xml:space="preserve">• `docs/MEDSYS_Backend_Developer_Tracker.pdf`</w:t>
      </w:r>
    </w:p>
    <w:p>
      <w:pPr>
        <w:pStyle w:val="ListParagraph"/>
      </w:pPr>
      <w:r>
        <w:t xml:space="preserve">• `docs/CONSULTATION_WORKFLOW.md`</w:t>
      </w:r>
    </w:p>
    <w:p/>
    <w:p>
      <w:pPr>
        <w:pStyle w:val="Heading2"/>
      </w:pPr>
      <w:r>
        <w:t xml:space="preserve">13. Final Note</w:t>
      </w:r>
    </w:p>
    <w:p>
      <w:r>
        <w:t xml:space="preserve">This document is intentionally aligned to implemented backend behavior rather than idealized future-state language. It is suitable as a technical handover/review draft for management and delivery discussion.</w:t>
      </w:r>
    </w:p>
    <w:sectPr>
      <w:pgSz w:w="11906" w:h="16838"/>
      <w:pgMar w:top="1134" w:right="850" w:bottom="1134" w:left="85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basedOn w:val="Normal"/>
    <w:qFormat/>
    <w:spacing w:after="180"/>
    <w:rPr>
      <w:b/>
      <w:sz w:val="32"/>
    </w:rPr>
  </w:style>
  <w:style w:type="paragraph" w:styleId="Heading2">
    <w:name w:val="heading 2"/>
    <w:basedOn w:val="Normal"/>
    <w:qFormat/>
    <w:spacing w:before="220" w:after="120"/>
    <w:rPr>
      <w:b/>
      <w:sz w:val="28"/>
    </w:rPr>
  </w:style>
  <w:style w:type="paragraph" w:styleId="Heading3">
    <w:name w:val="heading 3"/>
    <w:basedOn w:val="Normal"/>
    <w:qFormat/>
    <w:spacing w:before="180" w:after="80"/>
    <w:rPr>
      <w:b/>
      <w:sz w:val="24"/>
    </w:rPr>
  </w:style>
  <w:style w:type="paragraph" w:styleId="ListParagraph">
    <w:name w:val="List Paragraph"/>
    <w:basedOn w:val="Normal"/>
    <w:spacing w:after="60"/>
    <w:ind w:left="360"/>
  </w:style>
  <w:style w:type="paragraph" w:styleId="Code">
    <w:name w:val="Code"/>
    <w:basedOn w:val="Normal"/>
    <w:spacing w:after="40"/>
    <w:rPr>
      <w:rFonts w:ascii="Consolas" w:hAnsi="Consolas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MEDSYS Client Handover Review</dc:title>
  <dc:creator>OpenAI Codex</dc:creator>
  <cp:lastModifiedBy>OpenAI Codex</cp:lastModifiedBy>
  <dcterms:created xsi:type="dcterms:W3CDTF">2026-03-25T00:00:00Z</dcterms:created>
  <dcterms:modified xsi:type="dcterms:W3CDTF">2026-03-25T00:00:00Z</dcterms:modified>
</cp:coreProperties>
</file>