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hanging="284"/>
        <w:rPr/>
      </w:pPr>
      <w:bookmarkStart w:colFirst="0" w:colLast="0" w:name="_heading=h.9wxgvb1r29mz" w:id="0"/>
      <w:bookmarkEnd w:id="0"/>
      <w:r w:rsidDel="00000000" w:rsidR="00000000" w:rsidRPr="00000000">
        <w:rPr>
          <w:rtl w:val="0"/>
        </w:rPr>
        <w:t xml:space="preserve">Manual de Deploy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284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Building e deploy: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4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Antes de entrar no servidor de produção, crie o build do projeto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ionic build –prod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). Dessa forma, será criado uma pasta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www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Dê commit para o repositório.</w:t>
      </w:r>
    </w:p>
    <w:p w:rsidR="00000000" w:rsidDel="00000000" w:rsidP="00000000" w:rsidRDefault="00000000" w:rsidRPr="00000000" w14:paraId="00000006">
      <w:pPr>
        <w:ind w:left="-284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Entre no servidor de produção, é necessário verificar se todos os pacotes estão atualizados. Vá até a raiz do projeto com o terminal, atualize a main branch com o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“git pull”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-284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dentro da pasta </w:t>
      </w:r>
      <w:r w:rsidDel="00000000" w:rsidR="00000000" w:rsidRPr="00000000">
        <w:rPr>
          <w:rFonts w:ascii="Cambria" w:cs="Cambria" w:eastAsia="Cambria" w:hAnsi="Cambria"/>
          <w:b w:val="1"/>
          <w:i w:val="1"/>
          <w:u w:val="single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execute o script: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‘deploy.sh’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&gt; </w:t>
      </w:r>
    </w:p>
    <w:p w:rsidR="00000000" w:rsidDel="00000000" w:rsidP="00000000" w:rsidRDefault="00000000" w:rsidRPr="00000000" w14:paraId="00000008">
      <w:pPr>
        <w:ind w:left="-284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Backend: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dentro da pasta </w:t>
      </w:r>
      <w:r w:rsidDel="00000000" w:rsidR="00000000" w:rsidRPr="00000000">
        <w:rPr>
          <w:rFonts w:ascii="Cambria" w:cs="Cambria" w:eastAsia="Cambria" w:hAnsi="Cambria"/>
          <w:b w:val="1"/>
          <w:i w:val="1"/>
          <w:u w:val="single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verifique se todas as dependências estão atualizadas com o comando node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“npm i”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após atualizado, entre no arquivo database/data_source.ts e verifique se os dados de conexão com o mysql estão corretos.</w:t>
      </w:r>
    </w:p>
    <w:p w:rsidR="00000000" w:rsidDel="00000000" w:rsidP="00000000" w:rsidRDefault="00000000" w:rsidRPr="00000000" w14:paraId="00000009">
      <w:pPr>
        <w:ind w:left="-284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Volte para a raiz do projeto e execute o script </w:t>
      </w:r>
      <w:r w:rsidDel="00000000" w:rsidR="00000000" w:rsidRPr="00000000">
        <w:rPr>
          <w:rFonts w:ascii="Cambria" w:cs="Cambria" w:eastAsia="Cambria" w:hAnsi="Cambria"/>
          <w:b w:val="1"/>
          <w:i w:val="1"/>
          <w:u w:val="single"/>
          <w:rtl w:val="0"/>
        </w:rPr>
        <w:t xml:space="preserve">deployBackend.bash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quando terminar, verifique o id do processo em que o backend está rodando no pm2, como o comand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‘pm2 list’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4" w:firstLine="0"/>
        <w:jc w:val="both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Atualize o processo, para o novo, usando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‘pm2 reload &lt;id_processo&gt;’</w:t>
      </w:r>
    </w:p>
    <w:p w:rsidR="00000000" w:rsidDel="00000000" w:rsidP="00000000" w:rsidRDefault="00000000" w:rsidRPr="00000000" w14:paraId="0000000B">
      <w:pPr>
        <w:ind w:left="-284" w:firstLine="0"/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5400040" cy="1769745"/>
            <wp:effectExtent b="0" l="0" r="0" t="0"/>
            <wp:docPr descr="Interface gráfica do usuário, Texto&#10;&#10;Descrição gerada automaticamente" id="743958586" name="image1.png"/>
            <a:graphic>
              <a:graphicData uri="http://schemas.openxmlformats.org/drawingml/2006/picture">
                <pic:pic>
                  <pic:nvPicPr>
                    <pic:cNvPr descr="Interface gráfica do usuário, Texto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84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Verifique se após o reload o backend foi iniciado com sucesso. Use o comando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‘pm2 log &lt;id_processo&gt;’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para verificar o log. Automaticamente após esses passos, o backend será atualizado na produção.</w:t>
      </w:r>
    </w:p>
    <w:p w:rsidR="00000000" w:rsidDel="00000000" w:rsidP="00000000" w:rsidRDefault="00000000" w:rsidRPr="00000000" w14:paraId="0000000D">
      <w:pPr>
        <w:ind w:left="-284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Observação</w:t>
      </w:r>
    </w:p>
    <w:p w:rsidR="00000000" w:rsidDel="00000000" w:rsidP="00000000" w:rsidRDefault="00000000" w:rsidRPr="00000000" w14:paraId="0000000E">
      <w:pPr>
        <w:ind w:left="-284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Caso alguma mudança no banco seja feita, ou caso o backend não esteja iniciando corretamente na produção, tente dropar o banco do Docker e criar de novo. Após isso, dê reload no pm2 novamente.</w:t>
      </w:r>
    </w:p>
    <w:p w:rsidR="00000000" w:rsidDel="00000000" w:rsidP="00000000" w:rsidRDefault="00000000" w:rsidRPr="00000000" w14:paraId="0000000F">
      <w:pPr>
        <w:ind w:left="-28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0.7874015748032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6E2D5C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6E2D5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E2D5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SraaA7NV7kbCTgjAq4qOqoFkog==">CgMxLjAyDmguOXd4Z3ZiMXIyOW16OAByITFNSFZHNGFEck9yUU5ZRXRDV3NpTmhaaFRHLTczeDRveA==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2023-12-09T21:38:00Z</dcterms:created>
  <dc:creator>Luiz Iwasaki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2023-12-09T21:56:38Z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964c2060-b7e0-43d8-96b5-ea65e2ba6abb</vt:lpwstr>
  </property>
  <property fmtid="{D5CDD505-2E9C-101B-9397-08002B2CF9AE}" pid="7" name="MSIP_Label_defa4170-0d19-0005-0004-bc88714345d2_ActionId">
    <vt:lpwstr>c50d0f0f-867b-4be1-90e1-a43cebab91e2</vt:lpwstr>
  </property>
  <property fmtid="{D5CDD505-2E9C-101B-9397-08002B2CF9AE}" pid="8" name="MSIP_Label_defa4170-0d19-0005-0004-bc88714345d2_ContentBits">
    <vt:lpwstr>0</vt:lpwstr>
  </property>
</Properties>
</file>